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43" w:rsidRDefault="00594323" w:rsidP="00916EA1">
      <w:pPr>
        <w:rPr>
          <w:rFonts w:ascii="Arial" w:hAnsi="Arial" w:cs="Arial"/>
          <w:b/>
          <w:sz w:val="22"/>
          <w:szCs w:val="22"/>
          <w:u w:val="single"/>
        </w:rPr>
      </w:pPr>
      <w:r w:rsidRPr="00681F67">
        <w:rPr>
          <w:rFonts w:ascii="Arial" w:hAnsi="Arial" w:cs="Arial"/>
          <w:b/>
          <w:noProof/>
          <w:sz w:val="44"/>
          <w:szCs w:val="44"/>
          <w:lang w:eastAsia="en-US"/>
        </w:rPr>
        <w:drawing>
          <wp:anchor distT="0" distB="0" distL="114300" distR="114300" simplePos="0" relativeHeight="251659264" behindDoc="0" locked="0" layoutInCell="1" allowOverlap="1" wp14:anchorId="6ED2B130" wp14:editId="23E4762D">
            <wp:simplePos x="0" y="0"/>
            <wp:positionH relativeFrom="margin">
              <wp:align>right</wp:align>
            </wp:positionH>
            <wp:positionV relativeFrom="paragraph">
              <wp:posOffset>-130810</wp:posOffset>
            </wp:positionV>
            <wp:extent cx="1776413" cy="1056245"/>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AB_Logo_1080.png"/>
                    <pic:cNvPicPr/>
                  </pic:nvPicPr>
                  <pic:blipFill rotWithShape="1">
                    <a:blip r:embed="rId259" cstate="print">
                      <a:extLst>
                        <a:ext uri="{28A0092B-C50C-407E-A947-70E740481C1C}">
                          <a14:useLocalDpi xmlns:a14="http://schemas.microsoft.com/office/drawing/2010/main" val="0"/>
                        </a:ext>
                      </a:extLst>
                    </a:blip>
                    <a:srcRect l="16970" t="16759" r="20239" b="16873"/>
                    <a:stretch/>
                  </pic:blipFill>
                  <pic:spPr bwMode="auto">
                    <a:xfrm>
                      <a:off x="0" y="0"/>
                      <a:ext cx="1776413" cy="1056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36D9">
        <w:rPr>
          <w:noProof/>
          <w:lang w:eastAsia="en-US"/>
        </w:rPr>
        <w:drawing>
          <wp:inline distT="0" distB="0" distL="0" distR="0" wp14:anchorId="54C87E46" wp14:editId="2AA13386">
            <wp:extent cx="1905001"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944390" cy="826365"/>
                    </a:xfrm>
                    <a:prstGeom prst="rect">
                      <a:avLst/>
                    </a:prstGeom>
                    <a:noFill/>
                    <a:ln>
                      <a:noFill/>
                    </a:ln>
                  </pic:spPr>
                </pic:pic>
              </a:graphicData>
            </a:graphic>
          </wp:inline>
        </w:drawing>
      </w:r>
    </w:p>
    <w:p w:rsidR="00594323" w:rsidRDefault="00594323" w:rsidP="006E67A0">
      <w:pPr>
        <w:jc w:val="right"/>
        <w:rPr>
          <w:rFonts w:ascii="Arial" w:hAnsi="Arial" w:cs="Arial"/>
          <w:b/>
          <w:sz w:val="22"/>
          <w:szCs w:val="22"/>
          <w:u w:val="single"/>
        </w:rPr>
      </w:pPr>
    </w:p>
    <w:p w:rsidR="00CB5076" w:rsidRPr="00681F67" w:rsidRDefault="00CB5076" w:rsidP="006E67A0">
      <w:pPr>
        <w:jc w:val="right"/>
        <w:rPr>
          <w:rFonts w:ascii="Arial" w:hAnsi="Arial" w:cs="Arial"/>
          <w:b/>
          <w:sz w:val="22"/>
          <w:szCs w:val="22"/>
          <w:u w:val="single"/>
        </w:rPr>
      </w:pPr>
    </w:p>
    <w:p w:rsidR="00434CFA" w:rsidRPr="00681F67" w:rsidRDefault="00626DDF" w:rsidP="00626DDF">
      <w:pPr>
        <w:jc w:val="center"/>
        <w:rPr>
          <w:rFonts w:ascii="Arial" w:hAnsi="Arial" w:cs="Arial"/>
          <w:b/>
          <w:szCs w:val="22"/>
          <w:u w:val="single"/>
        </w:rPr>
      </w:pPr>
      <w:r w:rsidRPr="00681F67">
        <w:rPr>
          <w:rFonts w:ascii="Arial" w:hAnsi="Arial" w:cs="Arial"/>
          <w:b/>
          <w:szCs w:val="22"/>
          <w:u w:val="single"/>
        </w:rPr>
        <w:t xml:space="preserve">IAB / 4A’s STANDARD ADDENDUM FOR DIGITAL VIDEO ADVERTISING </w:t>
      </w:r>
    </w:p>
    <w:p w:rsidR="00374430" w:rsidRPr="00681F67" w:rsidRDefault="00434CFA" w:rsidP="00626DDF">
      <w:pPr>
        <w:jc w:val="center"/>
        <w:rPr>
          <w:rFonts w:ascii="Arial" w:hAnsi="Arial" w:cs="Arial"/>
          <w:b/>
          <w:szCs w:val="22"/>
          <w:u w:val="single"/>
        </w:rPr>
      </w:pPr>
      <w:r w:rsidRPr="00681F67">
        <w:rPr>
          <w:rFonts w:ascii="Arial" w:hAnsi="Arial" w:cs="Arial"/>
          <w:b/>
          <w:szCs w:val="22"/>
          <w:u w:val="single"/>
        </w:rPr>
        <w:t>I</w:t>
      </w:r>
      <w:r w:rsidR="00626DDF" w:rsidRPr="00681F67">
        <w:rPr>
          <w:rFonts w:ascii="Arial" w:hAnsi="Arial" w:cs="Arial"/>
          <w:b/>
          <w:szCs w:val="22"/>
          <w:u w:val="single"/>
        </w:rPr>
        <w:t>N TV LONG FORM VIDEO</w:t>
      </w:r>
    </w:p>
    <w:p w:rsidR="00626DDF" w:rsidRPr="00681F67" w:rsidRDefault="00626DDF" w:rsidP="00364EB4">
      <w:pPr>
        <w:pStyle w:val="p1"/>
        <w:tabs>
          <w:tab w:val="left" w:pos="0"/>
        </w:tabs>
        <w:spacing w:after="120"/>
        <w:ind w:left="-360"/>
        <w:jc w:val="center"/>
        <w:rPr>
          <w:rFonts w:ascii="Arial" w:hAnsi="Arial" w:cs="Arial"/>
          <w:b/>
          <w:color w:val="00B050"/>
          <w:sz w:val="20"/>
          <w:szCs w:val="20"/>
        </w:rPr>
      </w:pPr>
    </w:p>
    <w:p w:rsidR="00A87624" w:rsidRPr="00681F67" w:rsidRDefault="00A87624" w:rsidP="00364EB4">
      <w:pPr>
        <w:pStyle w:val="p1"/>
        <w:tabs>
          <w:tab w:val="left" w:pos="0"/>
        </w:tabs>
        <w:spacing w:after="120"/>
        <w:ind w:left="-360"/>
        <w:jc w:val="center"/>
        <w:rPr>
          <w:rFonts w:ascii="Arial" w:hAnsi="Arial" w:cs="Arial"/>
          <w:b/>
          <w:color w:val="auto"/>
          <w:sz w:val="20"/>
          <w:szCs w:val="19"/>
        </w:rPr>
      </w:pPr>
      <w:r w:rsidRPr="00681F67">
        <w:rPr>
          <w:rFonts w:ascii="Arial" w:hAnsi="Arial" w:cs="Arial"/>
          <w:b/>
          <w:color w:val="auto"/>
          <w:sz w:val="20"/>
          <w:szCs w:val="19"/>
        </w:rPr>
        <w:t>CHECKLIST</w:t>
      </w:r>
      <w:r w:rsidR="003B54DF" w:rsidRPr="00681F67">
        <w:rPr>
          <w:rFonts w:ascii="Arial" w:hAnsi="Arial" w:cs="Arial"/>
          <w:b/>
          <w:color w:val="auto"/>
          <w:sz w:val="20"/>
          <w:szCs w:val="19"/>
        </w:rPr>
        <w:t xml:space="preserve"> FOR THE PARTIES</w:t>
      </w:r>
      <w:r w:rsidR="00746F7A">
        <w:rPr>
          <w:rFonts w:ascii="Arial" w:hAnsi="Arial" w:cs="Arial"/>
          <w:b/>
          <w:color w:val="auto"/>
          <w:sz w:val="20"/>
          <w:szCs w:val="19"/>
        </w:rPr>
        <w:br/>
      </w:r>
    </w:p>
    <w:p w:rsidR="0056205D" w:rsidRPr="00681F67" w:rsidRDefault="00354447" w:rsidP="006E67A0">
      <w:pPr>
        <w:pStyle w:val="p1"/>
        <w:tabs>
          <w:tab w:val="left" w:pos="0"/>
        </w:tabs>
        <w:spacing w:after="120"/>
        <w:ind w:left="0"/>
        <w:jc w:val="left"/>
        <w:rPr>
          <w:rFonts w:ascii="Arial" w:hAnsi="Arial" w:cs="Arial"/>
          <w:color w:val="auto"/>
          <w:sz w:val="20"/>
          <w:szCs w:val="19"/>
        </w:rPr>
      </w:pPr>
      <w:r w:rsidRPr="00681F67">
        <w:rPr>
          <w:rFonts w:ascii="Arial" w:hAnsi="Arial" w:cs="Arial"/>
          <w:color w:val="auto"/>
          <w:sz w:val="20"/>
          <w:szCs w:val="19"/>
        </w:rPr>
        <w:t xml:space="preserve">This </w:t>
      </w:r>
      <w:r w:rsidR="002936D9" w:rsidRPr="007F3FB4">
        <w:rPr>
          <w:rFonts w:ascii="Arial" w:hAnsi="Arial" w:cs="Arial"/>
          <w:b/>
          <w:color w:val="auto"/>
          <w:sz w:val="20"/>
          <w:szCs w:val="19"/>
        </w:rPr>
        <w:t xml:space="preserve">Long Form Video </w:t>
      </w:r>
      <w:r w:rsidR="002936D9">
        <w:rPr>
          <w:rFonts w:ascii="Arial" w:hAnsi="Arial" w:cs="Arial"/>
          <w:b/>
          <w:color w:val="auto"/>
          <w:sz w:val="20"/>
          <w:szCs w:val="19"/>
        </w:rPr>
        <w:t xml:space="preserve">Addendum </w:t>
      </w:r>
      <w:r w:rsidR="002936D9" w:rsidRPr="007F3FB4">
        <w:rPr>
          <w:rFonts w:ascii="Arial" w:hAnsi="Arial" w:cs="Arial"/>
          <w:b/>
          <w:color w:val="auto"/>
          <w:sz w:val="20"/>
          <w:szCs w:val="19"/>
        </w:rPr>
        <w:t>(</w:t>
      </w:r>
      <w:r w:rsidR="002936D9">
        <w:rPr>
          <w:rFonts w:ascii="Arial" w:hAnsi="Arial" w:cs="Arial"/>
          <w:b/>
          <w:color w:val="auto"/>
          <w:sz w:val="20"/>
          <w:szCs w:val="19"/>
        </w:rPr>
        <w:t>“</w:t>
      </w:r>
      <w:r w:rsidR="002936D9" w:rsidRPr="007F3FB4">
        <w:rPr>
          <w:rFonts w:ascii="Arial" w:hAnsi="Arial" w:cs="Arial"/>
          <w:b/>
          <w:color w:val="auto"/>
          <w:sz w:val="20"/>
          <w:szCs w:val="19"/>
        </w:rPr>
        <w:t>LFV Addendum</w:t>
      </w:r>
      <w:r w:rsidR="002936D9">
        <w:rPr>
          <w:rFonts w:ascii="Arial" w:hAnsi="Arial" w:cs="Arial"/>
          <w:b/>
          <w:color w:val="auto"/>
          <w:sz w:val="20"/>
          <w:szCs w:val="19"/>
        </w:rPr>
        <w:t>”)</w:t>
      </w:r>
      <w:r w:rsidR="002936D9" w:rsidRPr="00681F67">
        <w:rPr>
          <w:rFonts w:ascii="Arial" w:hAnsi="Arial" w:cs="Arial"/>
          <w:color w:val="auto"/>
          <w:sz w:val="20"/>
          <w:szCs w:val="19"/>
        </w:rPr>
        <w:t xml:space="preserve"> </w:t>
      </w:r>
      <w:r w:rsidRPr="00681F67">
        <w:rPr>
          <w:rFonts w:ascii="Arial" w:hAnsi="Arial" w:cs="Arial"/>
          <w:color w:val="auto"/>
          <w:sz w:val="20"/>
          <w:szCs w:val="19"/>
        </w:rPr>
        <w:t xml:space="preserve">applies to </w:t>
      </w:r>
      <w:r w:rsidR="00615E4C" w:rsidRPr="00681F67">
        <w:rPr>
          <w:rFonts w:ascii="Arial" w:hAnsi="Arial" w:cs="Arial"/>
          <w:color w:val="auto"/>
          <w:sz w:val="20"/>
          <w:szCs w:val="19"/>
        </w:rPr>
        <w:t xml:space="preserve">digital </w:t>
      </w:r>
      <w:r w:rsidRPr="00681F67">
        <w:rPr>
          <w:rFonts w:ascii="Arial" w:hAnsi="Arial" w:cs="Arial"/>
          <w:color w:val="auto"/>
          <w:sz w:val="20"/>
          <w:szCs w:val="19"/>
        </w:rPr>
        <w:t>video ads that are dynamically inserted into TV long form video, and supplements and amends the existing terms between the parties with respect to video ads placed in TV long form video.</w:t>
      </w:r>
      <w:r w:rsidR="00626DDF" w:rsidRPr="00681F67">
        <w:rPr>
          <w:rFonts w:ascii="Arial" w:hAnsi="Arial" w:cs="Arial"/>
          <w:color w:val="auto"/>
          <w:sz w:val="20"/>
          <w:szCs w:val="19"/>
        </w:rPr>
        <w:t xml:space="preserve">  </w:t>
      </w:r>
      <w:r w:rsidR="003A6852" w:rsidRPr="00681F67">
        <w:rPr>
          <w:rFonts w:ascii="Arial" w:hAnsi="Arial" w:cs="Arial"/>
          <w:color w:val="auto"/>
          <w:sz w:val="20"/>
          <w:szCs w:val="19"/>
        </w:rPr>
        <w:t xml:space="preserve">To </w:t>
      </w:r>
      <w:r w:rsidR="00615E4C" w:rsidRPr="00681F67">
        <w:rPr>
          <w:rFonts w:ascii="Arial" w:hAnsi="Arial" w:cs="Arial"/>
          <w:color w:val="auto"/>
          <w:sz w:val="20"/>
          <w:szCs w:val="19"/>
        </w:rPr>
        <w:t xml:space="preserve">prepare </w:t>
      </w:r>
      <w:r w:rsidR="003A6852" w:rsidRPr="00681F67">
        <w:rPr>
          <w:rFonts w:ascii="Arial" w:hAnsi="Arial" w:cs="Arial"/>
          <w:color w:val="auto"/>
          <w:sz w:val="20"/>
          <w:szCs w:val="19"/>
        </w:rPr>
        <w:t>this LFV Addendum</w:t>
      </w:r>
      <w:r w:rsidR="00D16413" w:rsidRPr="00681F67">
        <w:rPr>
          <w:rFonts w:ascii="Arial" w:hAnsi="Arial" w:cs="Arial"/>
          <w:color w:val="auto"/>
          <w:sz w:val="20"/>
          <w:szCs w:val="19"/>
        </w:rPr>
        <w:t xml:space="preserve"> for use with an </w:t>
      </w:r>
      <w:r w:rsidR="000C5107" w:rsidRPr="00681F67">
        <w:rPr>
          <w:rFonts w:ascii="Arial" w:hAnsi="Arial" w:cs="Arial"/>
          <w:color w:val="auto"/>
          <w:sz w:val="20"/>
          <w:szCs w:val="19"/>
        </w:rPr>
        <w:t>Insertion</w:t>
      </w:r>
      <w:r w:rsidR="00615E4C" w:rsidRPr="00681F67">
        <w:rPr>
          <w:rFonts w:ascii="Arial" w:hAnsi="Arial" w:cs="Arial"/>
          <w:color w:val="auto"/>
          <w:sz w:val="20"/>
          <w:szCs w:val="19"/>
        </w:rPr>
        <w:t xml:space="preserve"> Order (</w:t>
      </w:r>
      <w:r w:rsidR="00D16413" w:rsidRPr="00681F67">
        <w:rPr>
          <w:rFonts w:ascii="Arial" w:hAnsi="Arial" w:cs="Arial"/>
          <w:color w:val="auto"/>
          <w:sz w:val="20"/>
          <w:szCs w:val="19"/>
        </w:rPr>
        <w:t>IO</w:t>
      </w:r>
      <w:r w:rsidR="00615E4C" w:rsidRPr="00681F67">
        <w:rPr>
          <w:rFonts w:ascii="Arial" w:hAnsi="Arial" w:cs="Arial"/>
          <w:color w:val="auto"/>
          <w:sz w:val="20"/>
          <w:szCs w:val="19"/>
        </w:rPr>
        <w:t>)</w:t>
      </w:r>
      <w:r w:rsidR="003A6852" w:rsidRPr="00681F67">
        <w:rPr>
          <w:rFonts w:ascii="Arial" w:hAnsi="Arial" w:cs="Arial"/>
          <w:color w:val="auto"/>
          <w:sz w:val="20"/>
          <w:szCs w:val="19"/>
        </w:rPr>
        <w:t xml:space="preserve">, the </w:t>
      </w:r>
      <w:r w:rsidR="00D16413" w:rsidRPr="00681F67">
        <w:rPr>
          <w:rFonts w:ascii="Arial" w:hAnsi="Arial" w:cs="Arial"/>
          <w:color w:val="auto"/>
          <w:sz w:val="20"/>
          <w:szCs w:val="19"/>
        </w:rPr>
        <w:t>parties should complete the following</w:t>
      </w:r>
      <w:r w:rsidR="003A6852" w:rsidRPr="00681F67">
        <w:rPr>
          <w:rFonts w:ascii="Arial" w:hAnsi="Arial" w:cs="Arial"/>
          <w:color w:val="auto"/>
          <w:sz w:val="20"/>
          <w:szCs w:val="19"/>
        </w:rPr>
        <w:t>:</w:t>
      </w:r>
    </w:p>
    <w:p w:rsidR="00681F67" w:rsidRPr="00681F67" w:rsidRDefault="00681F67" w:rsidP="00626DDF">
      <w:pPr>
        <w:pStyle w:val="p1"/>
        <w:tabs>
          <w:tab w:val="left" w:pos="0"/>
        </w:tabs>
        <w:spacing w:after="120"/>
        <w:ind w:left="-360"/>
        <w:jc w:val="left"/>
        <w:rPr>
          <w:rFonts w:ascii="Arial" w:hAnsi="Arial" w:cs="Arial"/>
          <w:color w:val="auto"/>
          <w:sz w:val="20"/>
          <w:szCs w:val="19"/>
        </w:rPr>
      </w:pPr>
    </w:p>
    <w:p w:rsidR="003A6852" w:rsidRPr="00681F67" w:rsidRDefault="003A6852" w:rsidP="00BC339F">
      <w:pPr>
        <w:tabs>
          <w:tab w:val="left" w:pos="540"/>
        </w:tabs>
        <w:spacing w:after="120"/>
        <w:ind w:left="540" w:hanging="540"/>
        <w:outlineLvl w:val="0"/>
        <w:rPr>
          <w:rFonts w:ascii="Arial" w:hAnsi="Arial" w:cs="Arial"/>
          <w:b/>
          <w:sz w:val="20"/>
          <w:szCs w:val="19"/>
        </w:rPr>
      </w:pPr>
      <w:r w:rsidRPr="00681F67">
        <w:rPr>
          <w:rFonts w:ascii="Arial" w:hAnsi="Arial" w:cs="Arial"/>
          <w:b/>
          <w:sz w:val="20"/>
          <w:szCs w:val="19"/>
        </w:rPr>
        <w:fldChar w:fldCharType="begin">
          <w:ffData>
            <w:name w:val="Check1"/>
            <w:enabled/>
            <w:calcOnExit w:val="0"/>
            <w:checkBox>
              <w:sizeAuto/>
              <w:default w:val="0"/>
            </w:checkBox>
          </w:ffData>
        </w:fldChar>
      </w:r>
      <w:bookmarkStart w:id="0" w:name="Check1"/>
      <w:r w:rsidRPr="00681F67">
        <w:rPr>
          <w:rFonts w:ascii="Arial" w:hAnsi="Arial" w:cs="Arial"/>
          <w:b/>
          <w:sz w:val="20"/>
          <w:szCs w:val="19"/>
        </w:rPr>
        <w:instrText xml:space="preserve"> FORMCHECKBOX </w:instrText>
      </w:r>
      <w:r w:rsidR="003329BD">
        <w:rPr>
          <w:rFonts w:ascii="Arial" w:hAnsi="Arial" w:cs="Arial"/>
          <w:b/>
          <w:sz w:val="20"/>
          <w:szCs w:val="19"/>
        </w:rPr>
      </w:r>
      <w:r w:rsidR="003329BD">
        <w:rPr>
          <w:rFonts w:ascii="Arial" w:hAnsi="Arial" w:cs="Arial"/>
          <w:b/>
          <w:sz w:val="20"/>
          <w:szCs w:val="19"/>
        </w:rPr>
        <w:fldChar w:fldCharType="separate"/>
      </w:r>
      <w:r w:rsidRPr="00681F67">
        <w:rPr>
          <w:rFonts w:ascii="Arial" w:hAnsi="Arial" w:cs="Arial"/>
          <w:b/>
          <w:sz w:val="20"/>
          <w:szCs w:val="19"/>
        </w:rPr>
        <w:fldChar w:fldCharType="end"/>
      </w:r>
      <w:bookmarkEnd w:id="0"/>
      <w:r w:rsidRPr="00681F67">
        <w:rPr>
          <w:rFonts w:ascii="Arial" w:hAnsi="Arial" w:cs="Arial"/>
          <w:b/>
          <w:sz w:val="20"/>
          <w:szCs w:val="19"/>
        </w:rPr>
        <w:tab/>
      </w:r>
      <w:r w:rsidR="00DA6AC1" w:rsidRPr="00681F67">
        <w:rPr>
          <w:rFonts w:ascii="Arial" w:hAnsi="Arial" w:cs="Arial"/>
          <w:b/>
          <w:sz w:val="20"/>
          <w:szCs w:val="19"/>
        </w:rPr>
        <w:t xml:space="preserve">Identify </w:t>
      </w:r>
      <w:r w:rsidR="006E0AC5" w:rsidRPr="00681F67">
        <w:rPr>
          <w:rFonts w:ascii="Arial" w:hAnsi="Arial" w:cs="Arial"/>
          <w:b/>
          <w:sz w:val="20"/>
          <w:szCs w:val="19"/>
        </w:rPr>
        <w:t xml:space="preserve">the </w:t>
      </w:r>
      <w:r w:rsidR="00DA6AC1" w:rsidRPr="00681F67">
        <w:rPr>
          <w:rFonts w:ascii="Arial" w:hAnsi="Arial" w:cs="Arial"/>
          <w:b/>
          <w:sz w:val="20"/>
          <w:szCs w:val="19"/>
        </w:rPr>
        <w:t>standard advertising terms between the parties</w:t>
      </w:r>
      <w:r w:rsidR="006E0AC5" w:rsidRPr="00681F67">
        <w:rPr>
          <w:rFonts w:ascii="Arial" w:hAnsi="Arial" w:cs="Arial"/>
          <w:b/>
          <w:sz w:val="20"/>
          <w:szCs w:val="19"/>
        </w:rPr>
        <w:t xml:space="preserve"> to be supplemented and amended by </w:t>
      </w:r>
      <w:r w:rsidR="00850D45" w:rsidRPr="00681F67">
        <w:rPr>
          <w:rFonts w:ascii="Arial" w:hAnsi="Arial" w:cs="Arial"/>
          <w:b/>
          <w:sz w:val="20"/>
          <w:szCs w:val="19"/>
        </w:rPr>
        <w:t xml:space="preserve">the </w:t>
      </w:r>
      <w:r w:rsidR="006E0AC5" w:rsidRPr="00681F67">
        <w:rPr>
          <w:rFonts w:ascii="Arial" w:hAnsi="Arial" w:cs="Arial"/>
          <w:b/>
          <w:sz w:val="20"/>
          <w:szCs w:val="19"/>
        </w:rPr>
        <w:t>LFV Addendum.</w:t>
      </w:r>
      <w:r w:rsidR="00E5665A" w:rsidRPr="00681F67">
        <w:rPr>
          <w:rFonts w:ascii="Arial" w:hAnsi="Arial" w:cs="Arial"/>
          <w:b/>
          <w:sz w:val="20"/>
          <w:szCs w:val="19"/>
        </w:rPr>
        <w:t xml:space="preserve"> </w:t>
      </w:r>
      <w:r w:rsidRPr="00681F67">
        <w:rPr>
          <w:rFonts w:ascii="Arial" w:hAnsi="Arial" w:cs="Arial"/>
          <w:b/>
          <w:sz w:val="20"/>
          <w:szCs w:val="19"/>
        </w:rPr>
        <w:t>(</w:t>
      </w:r>
      <w:r w:rsidR="00DA6AC1" w:rsidRPr="00681F67">
        <w:rPr>
          <w:rFonts w:ascii="Arial" w:hAnsi="Arial" w:cs="Arial"/>
          <w:b/>
          <w:sz w:val="20"/>
          <w:szCs w:val="19"/>
        </w:rPr>
        <w:t xml:space="preserve">Standard Terms, </w:t>
      </w:r>
      <w:r w:rsidRPr="00681F67">
        <w:rPr>
          <w:rFonts w:ascii="Arial" w:hAnsi="Arial" w:cs="Arial"/>
          <w:b/>
          <w:sz w:val="20"/>
          <w:szCs w:val="19"/>
        </w:rPr>
        <w:t>Sec. 1)</w:t>
      </w:r>
      <w:r w:rsidR="00DA6AC1" w:rsidRPr="00681F67">
        <w:rPr>
          <w:rFonts w:ascii="Arial" w:hAnsi="Arial" w:cs="Arial"/>
          <w:b/>
          <w:sz w:val="20"/>
          <w:szCs w:val="19"/>
        </w:rPr>
        <w:t>.</w:t>
      </w:r>
    </w:p>
    <w:p w:rsidR="00E5665A" w:rsidRPr="00681F67" w:rsidRDefault="00E5665A" w:rsidP="00BC339F">
      <w:pPr>
        <w:tabs>
          <w:tab w:val="left" w:pos="540"/>
        </w:tabs>
        <w:spacing w:after="120"/>
        <w:ind w:left="540" w:hanging="540"/>
        <w:outlineLvl w:val="0"/>
        <w:rPr>
          <w:rFonts w:ascii="Arial" w:hAnsi="Arial" w:cs="Arial"/>
          <w:b/>
          <w:sz w:val="20"/>
          <w:szCs w:val="19"/>
        </w:rPr>
      </w:pPr>
      <w:r w:rsidRPr="00681F67">
        <w:rPr>
          <w:rFonts w:ascii="Arial" w:hAnsi="Arial" w:cs="Arial"/>
          <w:b/>
          <w:sz w:val="20"/>
          <w:szCs w:val="19"/>
        </w:rPr>
        <w:fldChar w:fldCharType="begin">
          <w:ffData>
            <w:name w:val="Check19"/>
            <w:enabled/>
            <w:calcOnExit w:val="0"/>
            <w:checkBox>
              <w:sizeAuto/>
              <w:default w:val="0"/>
            </w:checkBox>
          </w:ffData>
        </w:fldChar>
      </w:r>
      <w:bookmarkStart w:id="1" w:name="Check19"/>
      <w:r w:rsidRPr="00681F67">
        <w:rPr>
          <w:rFonts w:ascii="Arial" w:hAnsi="Arial" w:cs="Arial"/>
          <w:b/>
          <w:sz w:val="20"/>
          <w:szCs w:val="19"/>
        </w:rPr>
        <w:instrText xml:space="preserve"> FORMCHECKBOX </w:instrText>
      </w:r>
      <w:r w:rsidR="003329BD">
        <w:rPr>
          <w:rFonts w:ascii="Arial" w:hAnsi="Arial" w:cs="Arial"/>
          <w:b/>
          <w:sz w:val="20"/>
          <w:szCs w:val="19"/>
        </w:rPr>
      </w:r>
      <w:r w:rsidR="003329BD">
        <w:rPr>
          <w:rFonts w:ascii="Arial" w:hAnsi="Arial" w:cs="Arial"/>
          <w:b/>
          <w:sz w:val="20"/>
          <w:szCs w:val="19"/>
        </w:rPr>
        <w:fldChar w:fldCharType="separate"/>
      </w:r>
      <w:r w:rsidRPr="00681F67">
        <w:rPr>
          <w:rFonts w:ascii="Arial" w:hAnsi="Arial" w:cs="Arial"/>
          <w:b/>
          <w:sz w:val="20"/>
          <w:szCs w:val="19"/>
        </w:rPr>
        <w:fldChar w:fldCharType="end"/>
      </w:r>
      <w:bookmarkEnd w:id="1"/>
      <w:r w:rsidRPr="00681F67">
        <w:rPr>
          <w:rFonts w:ascii="Arial" w:hAnsi="Arial" w:cs="Arial"/>
          <w:b/>
          <w:sz w:val="20"/>
          <w:szCs w:val="19"/>
        </w:rPr>
        <w:tab/>
        <w:t xml:space="preserve">Update in </w:t>
      </w:r>
      <w:r w:rsidR="00850D45" w:rsidRPr="00681F67">
        <w:rPr>
          <w:rFonts w:ascii="Arial" w:hAnsi="Arial" w:cs="Arial"/>
          <w:b/>
          <w:sz w:val="20"/>
          <w:szCs w:val="19"/>
        </w:rPr>
        <w:t xml:space="preserve">the </w:t>
      </w:r>
      <w:r w:rsidRPr="00681F67">
        <w:rPr>
          <w:rFonts w:ascii="Arial" w:hAnsi="Arial" w:cs="Arial"/>
          <w:b/>
          <w:sz w:val="20"/>
          <w:szCs w:val="19"/>
        </w:rPr>
        <w:t>LFV Addendum the section cross-references to the parties’ standard terms.</w:t>
      </w:r>
    </w:p>
    <w:p w:rsidR="003A6852" w:rsidRPr="00681F67" w:rsidRDefault="003A6852" w:rsidP="00011E37">
      <w:pPr>
        <w:tabs>
          <w:tab w:val="left" w:pos="540"/>
        </w:tabs>
        <w:spacing w:after="120"/>
        <w:outlineLvl w:val="0"/>
        <w:rPr>
          <w:rFonts w:ascii="Arial" w:hAnsi="Arial" w:cs="Arial"/>
          <w:b/>
          <w:sz w:val="20"/>
          <w:szCs w:val="19"/>
        </w:rPr>
      </w:pPr>
      <w:r w:rsidRPr="00681F67">
        <w:rPr>
          <w:rFonts w:ascii="Arial" w:hAnsi="Arial" w:cs="Arial"/>
          <w:b/>
          <w:sz w:val="20"/>
          <w:szCs w:val="19"/>
        </w:rPr>
        <w:fldChar w:fldCharType="begin">
          <w:ffData>
            <w:name w:val="Check2"/>
            <w:enabled/>
            <w:calcOnExit w:val="0"/>
            <w:checkBox>
              <w:sizeAuto/>
              <w:default w:val="0"/>
            </w:checkBox>
          </w:ffData>
        </w:fldChar>
      </w:r>
      <w:bookmarkStart w:id="2" w:name="Check2"/>
      <w:r w:rsidRPr="00681F67">
        <w:rPr>
          <w:rFonts w:ascii="Arial" w:hAnsi="Arial" w:cs="Arial"/>
          <w:b/>
          <w:sz w:val="20"/>
          <w:szCs w:val="19"/>
        </w:rPr>
        <w:instrText xml:space="preserve"> FORMCHECKBOX </w:instrText>
      </w:r>
      <w:r w:rsidR="003329BD">
        <w:rPr>
          <w:rFonts w:ascii="Arial" w:hAnsi="Arial" w:cs="Arial"/>
          <w:b/>
          <w:sz w:val="20"/>
          <w:szCs w:val="19"/>
        </w:rPr>
      </w:r>
      <w:r w:rsidR="003329BD">
        <w:rPr>
          <w:rFonts w:ascii="Arial" w:hAnsi="Arial" w:cs="Arial"/>
          <w:b/>
          <w:sz w:val="20"/>
          <w:szCs w:val="19"/>
        </w:rPr>
        <w:fldChar w:fldCharType="separate"/>
      </w:r>
      <w:r w:rsidRPr="00681F67">
        <w:rPr>
          <w:rFonts w:ascii="Arial" w:hAnsi="Arial" w:cs="Arial"/>
          <w:b/>
          <w:sz w:val="20"/>
          <w:szCs w:val="19"/>
        </w:rPr>
        <w:fldChar w:fldCharType="end"/>
      </w:r>
      <w:bookmarkEnd w:id="2"/>
      <w:r w:rsidRPr="00681F67">
        <w:rPr>
          <w:rFonts w:ascii="Arial" w:hAnsi="Arial" w:cs="Arial"/>
          <w:b/>
          <w:sz w:val="20"/>
          <w:szCs w:val="19"/>
        </w:rPr>
        <w:tab/>
      </w:r>
      <w:r w:rsidR="00DA6AC1" w:rsidRPr="00681F67">
        <w:rPr>
          <w:rFonts w:ascii="Arial" w:hAnsi="Arial" w:cs="Arial"/>
          <w:b/>
          <w:sz w:val="20"/>
          <w:szCs w:val="19"/>
        </w:rPr>
        <w:t xml:space="preserve">Confirm details </w:t>
      </w:r>
      <w:r w:rsidR="00D16413" w:rsidRPr="00681F67">
        <w:rPr>
          <w:rFonts w:ascii="Arial" w:hAnsi="Arial" w:cs="Arial"/>
          <w:b/>
          <w:sz w:val="20"/>
          <w:szCs w:val="19"/>
        </w:rPr>
        <w:t xml:space="preserve">of </w:t>
      </w:r>
      <w:r w:rsidR="006E0AC5" w:rsidRPr="00681F67">
        <w:rPr>
          <w:rFonts w:ascii="Arial" w:hAnsi="Arial" w:cs="Arial"/>
          <w:b/>
          <w:sz w:val="20"/>
          <w:szCs w:val="19"/>
        </w:rPr>
        <w:t>the campaigns</w:t>
      </w:r>
      <w:r w:rsidR="00D16413" w:rsidRPr="00681F67">
        <w:rPr>
          <w:rFonts w:ascii="Arial" w:hAnsi="Arial" w:cs="Arial"/>
          <w:b/>
          <w:sz w:val="20"/>
          <w:szCs w:val="19"/>
        </w:rPr>
        <w:t>. (Sec. 3.)</w:t>
      </w:r>
    </w:p>
    <w:p w:rsidR="00DA6AC1" w:rsidRPr="00681F67" w:rsidRDefault="00DA6AC1" w:rsidP="00011E37">
      <w:pPr>
        <w:tabs>
          <w:tab w:val="left" w:pos="540"/>
          <w:tab w:val="left" w:pos="1080"/>
        </w:tabs>
        <w:spacing w:after="120"/>
        <w:ind w:left="1080" w:hanging="1080"/>
        <w:outlineLvl w:val="0"/>
        <w:rPr>
          <w:rFonts w:ascii="Arial" w:hAnsi="Arial" w:cs="Arial"/>
          <w:sz w:val="20"/>
          <w:szCs w:val="19"/>
        </w:rPr>
      </w:pPr>
      <w:r w:rsidRPr="00681F67">
        <w:rPr>
          <w:rFonts w:ascii="Arial" w:hAnsi="Arial" w:cs="Arial"/>
          <w:sz w:val="20"/>
          <w:szCs w:val="19"/>
        </w:rPr>
        <w:tab/>
      </w:r>
      <w:r w:rsidRPr="00681F67">
        <w:rPr>
          <w:rFonts w:ascii="Arial" w:hAnsi="Arial" w:cs="Arial"/>
          <w:sz w:val="20"/>
          <w:szCs w:val="19"/>
        </w:rPr>
        <w:fldChar w:fldCharType="begin">
          <w:ffData>
            <w:name w:val="Check3"/>
            <w:enabled/>
            <w:calcOnExit w:val="0"/>
            <w:checkBox>
              <w:sizeAuto/>
              <w:default w:val="0"/>
            </w:checkBox>
          </w:ffData>
        </w:fldChar>
      </w:r>
      <w:bookmarkStart w:id="3" w:name="Check3"/>
      <w:r w:rsidRPr="00681F67">
        <w:rPr>
          <w:rFonts w:ascii="Arial" w:hAnsi="Arial" w:cs="Arial"/>
          <w:sz w:val="20"/>
          <w:szCs w:val="19"/>
        </w:rPr>
        <w:instrText xml:space="preserve"> FORMCHECKBOX </w:instrText>
      </w:r>
      <w:r w:rsidR="003329BD">
        <w:rPr>
          <w:rFonts w:ascii="Arial" w:hAnsi="Arial" w:cs="Arial"/>
          <w:sz w:val="20"/>
          <w:szCs w:val="19"/>
        </w:rPr>
      </w:r>
      <w:r w:rsidR="003329BD">
        <w:rPr>
          <w:rFonts w:ascii="Arial" w:hAnsi="Arial" w:cs="Arial"/>
          <w:sz w:val="20"/>
          <w:szCs w:val="19"/>
        </w:rPr>
        <w:fldChar w:fldCharType="separate"/>
      </w:r>
      <w:r w:rsidRPr="00681F67">
        <w:rPr>
          <w:rFonts w:ascii="Arial" w:hAnsi="Arial" w:cs="Arial"/>
          <w:sz w:val="20"/>
          <w:szCs w:val="19"/>
        </w:rPr>
        <w:fldChar w:fldCharType="end"/>
      </w:r>
      <w:bookmarkEnd w:id="3"/>
      <w:r w:rsidRPr="00681F67">
        <w:rPr>
          <w:rFonts w:ascii="Arial" w:hAnsi="Arial" w:cs="Arial"/>
          <w:sz w:val="20"/>
          <w:szCs w:val="19"/>
        </w:rPr>
        <w:tab/>
        <w:t>How will frequency caps be implemented in each Digital Platform?</w:t>
      </w:r>
    </w:p>
    <w:p w:rsidR="00DA6AC1" w:rsidRPr="00681F67" w:rsidRDefault="00DA6AC1" w:rsidP="00011E37">
      <w:pPr>
        <w:tabs>
          <w:tab w:val="left" w:pos="540"/>
          <w:tab w:val="left" w:pos="1080"/>
        </w:tabs>
        <w:spacing w:after="120"/>
        <w:outlineLvl w:val="0"/>
        <w:rPr>
          <w:rFonts w:ascii="Arial" w:hAnsi="Arial" w:cs="Arial"/>
          <w:sz w:val="20"/>
          <w:szCs w:val="19"/>
        </w:rPr>
      </w:pPr>
      <w:r w:rsidRPr="00681F67">
        <w:rPr>
          <w:rFonts w:ascii="Arial" w:hAnsi="Arial" w:cs="Arial"/>
          <w:sz w:val="20"/>
          <w:szCs w:val="19"/>
        </w:rPr>
        <w:tab/>
      </w:r>
      <w:r w:rsidRPr="00681F67">
        <w:rPr>
          <w:rFonts w:ascii="Arial" w:hAnsi="Arial" w:cs="Arial"/>
          <w:sz w:val="20"/>
          <w:szCs w:val="19"/>
        </w:rPr>
        <w:fldChar w:fldCharType="begin">
          <w:ffData>
            <w:name w:val="Check4"/>
            <w:enabled/>
            <w:calcOnExit w:val="0"/>
            <w:checkBox>
              <w:sizeAuto/>
              <w:default w:val="0"/>
            </w:checkBox>
          </w:ffData>
        </w:fldChar>
      </w:r>
      <w:bookmarkStart w:id="4" w:name="Check4"/>
      <w:r w:rsidRPr="00681F67">
        <w:rPr>
          <w:rFonts w:ascii="Arial" w:hAnsi="Arial" w:cs="Arial"/>
          <w:sz w:val="20"/>
          <w:szCs w:val="19"/>
        </w:rPr>
        <w:instrText xml:space="preserve"> FORMCHECKBOX </w:instrText>
      </w:r>
      <w:r w:rsidR="003329BD">
        <w:rPr>
          <w:rFonts w:ascii="Arial" w:hAnsi="Arial" w:cs="Arial"/>
          <w:sz w:val="20"/>
          <w:szCs w:val="19"/>
        </w:rPr>
      </w:r>
      <w:r w:rsidR="003329BD">
        <w:rPr>
          <w:rFonts w:ascii="Arial" w:hAnsi="Arial" w:cs="Arial"/>
          <w:sz w:val="20"/>
          <w:szCs w:val="19"/>
        </w:rPr>
        <w:fldChar w:fldCharType="separate"/>
      </w:r>
      <w:r w:rsidRPr="00681F67">
        <w:rPr>
          <w:rFonts w:ascii="Arial" w:hAnsi="Arial" w:cs="Arial"/>
          <w:sz w:val="20"/>
          <w:szCs w:val="19"/>
        </w:rPr>
        <w:fldChar w:fldCharType="end"/>
      </w:r>
      <w:bookmarkEnd w:id="4"/>
      <w:r w:rsidRPr="00681F67">
        <w:rPr>
          <w:rFonts w:ascii="Arial" w:hAnsi="Arial" w:cs="Arial"/>
          <w:sz w:val="20"/>
          <w:szCs w:val="19"/>
        </w:rPr>
        <w:tab/>
      </w:r>
      <w:r w:rsidR="00850D45" w:rsidRPr="00681F67">
        <w:rPr>
          <w:rFonts w:ascii="Arial" w:hAnsi="Arial" w:cs="Arial"/>
          <w:sz w:val="20"/>
          <w:szCs w:val="19"/>
        </w:rPr>
        <w:t>What is the territory for the campaign</w:t>
      </w:r>
      <w:r w:rsidR="00D16413" w:rsidRPr="00681F67">
        <w:rPr>
          <w:rFonts w:ascii="Arial" w:hAnsi="Arial" w:cs="Arial"/>
          <w:sz w:val="20"/>
          <w:szCs w:val="19"/>
        </w:rPr>
        <w:t>?</w:t>
      </w:r>
    </w:p>
    <w:p w:rsidR="001648E4" w:rsidRPr="00681F67" w:rsidRDefault="00DA6AC1" w:rsidP="00462D46">
      <w:pPr>
        <w:tabs>
          <w:tab w:val="left" w:pos="540"/>
          <w:tab w:val="left" w:pos="1080"/>
        </w:tabs>
        <w:spacing w:after="120"/>
        <w:ind w:left="1080" w:hanging="1080"/>
        <w:outlineLvl w:val="0"/>
        <w:rPr>
          <w:rFonts w:ascii="Arial" w:hAnsi="Arial" w:cs="Arial"/>
          <w:sz w:val="20"/>
          <w:szCs w:val="19"/>
        </w:rPr>
      </w:pPr>
      <w:r w:rsidRPr="00681F67">
        <w:rPr>
          <w:rFonts w:ascii="Arial" w:hAnsi="Arial" w:cs="Arial"/>
          <w:sz w:val="20"/>
          <w:szCs w:val="19"/>
        </w:rPr>
        <w:tab/>
      </w:r>
      <w:r w:rsidRPr="00681F67">
        <w:rPr>
          <w:rFonts w:ascii="Arial" w:hAnsi="Arial" w:cs="Arial"/>
          <w:sz w:val="20"/>
          <w:szCs w:val="19"/>
        </w:rPr>
        <w:fldChar w:fldCharType="begin">
          <w:ffData>
            <w:name w:val="Check5"/>
            <w:enabled/>
            <w:calcOnExit w:val="0"/>
            <w:checkBox>
              <w:sizeAuto/>
              <w:default w:val="0"/>
            </w:checkBox>
          </w:ffData>
        </w:fldChar>
      </w:r>
      <w:bookmarkStart w:id="5" w:name="Check5"/>
      <w:r w:rsidRPr="00681F67">
        <w:rPr>
          <w:rFonts w:ascii="Arial" w:hAnsi="Arial" w:cs="Arial"/>
          <w:sz w:val="20"/>
          <w:szCs w:val="19"/>
        </w:rPr>
        <w:instrText xml:space="preserve"> FORMCHECKBOX </w:instrText>
      </w:r>
      <w:r w:rsidR="003329BD">
        <w:rPr>
          <w:rFonts w:ascii="Arial" w:hAnsi="Arial" w:cs="Arial"/>
          <w:sz w:val="20"/>
          <w:szCs w:val="19"/>
        </w:rPr>
      </w:r>
      <w:r w:rsidR="003329BD">
        <w:rPr>
          <w:rFonts w:ascii="Arial" w:hAnsi="Arial" w:cs="Arial"/>
          <w:sz w:val="20"/>
          <w:szCs w:val="19"/>
        </w:rPr>
        <w:fldChar w:fldCharType="separate"/>
      </w:r>
      <w:r w:rsidRPr="00681F67">
        <w:rPr>
          <w:rFonts w:ascii="Arial" w:hAnsi="Arial" w:cs="Arial"/>
          <w:sz w:val="20"/>
          <w:szCs w:val="19"/>
        </w:rPr>
        <w:fldChar w:fldCharType="end"/>
      </w:r>
      <w:bookmarkEnd w:id="5"/>
      <w:r w:rsidRPr="00681F67">
        <w:rPr>
          <w:rFonts w:ascii="Arial" w:hAnsi="Arial" w:cs="Arial"/>
          <w:sz w:val="20"/>
          <w:szCs w:val="19"/>
        </w:rPr>
        <w:tab/>
      </w:r>
      <w:r w:rsidR="006E0AC5" w:rsidRPr="00681F67">
        <w:rPr>
          <w:rFonts w:ascii="Arial" w:hAnsi="Arial" w:cs="Arial"/>
          <w:sz w:val="20"/>
          <w:szCs w:val="19"/>
        </w:rPr>
        <w:t>Does any campaign</w:t>
      </w:r>
      <w:r w:rsidRPr="00681F67">
        <w:rPr>
          <w:rFonts w:ascii="Arial" w:hAnsi="Arial" w:cs="Arial"/>
          <w:sz w:val="20"/>
          <w:szCs w:val="19"/>
        </w:rPr>
        <w:t xml:space="preserve"> requir</w:t>
      </w:r>
      <w:r w:rsidR="00D16413" w:rsidRPr="00681F67">
        <w:rPr>
          <w:rFonts w:ascii="Arial" w:hAnsi="Arial" w:cs="Arial"/>
          <w:sz w:val="20"/>
          <w:szCs w:val="19"/>
        </w:rPr>
        <w:t>e a Do Not Run List?</w:t>
      </w:r>
      <w:r w:rsidR="001648E4" w:rsidRPr="00681F67">
        <w:rPr>
          <w:rFonts w:ascii="Arial" w:hAnsi="Arial" w:cs="Arial"/>
          <w:sz w:val="20"/>
          <w:szCs w:val="19"/>
        </w:rPr>
        <w:t xml:space="preserve"> </w:t>
      </w:r>
      <w:r w:rsidR="00E11AEB" w:rsidRPr="00681F67">
        <w:rPr>
          <w:rFonts w:ascii="Arial" w:hAnsi="Arial" w:cs="Arial"/>
          <w:sz w:val="20"/>
          <w:szCs w:val="19"/>
        </w:rPr>
        <w:t xml:space="preserve">Are there specific </w:t>
      </w:r>
      <w:r w:rsidR="002F7698" w:rsidRPr="00681F67">
        <w:rPr>
          <w:rFonts w:ascii="Arial" w:hAnsi="Arial" w:cs="Arial"/>
          <w:sz w:val="20"/>
          <w:szCs w:val="19"/>
        </w:rPr>
        <w:t>requirements, which will be included in the IO,</w:t>
      </w:r>
      <w:r w:rsidR="00E11AEB" w:rsidRPr="00681F67">
        <w:rPr>
          <w:rFonts w:ascii="Arial" w:hAnsi="Arial" w:cs="Arial"/>
          <w:sz w:val="20"/>
          <w:szCs w:val="19"/>
        </w:rPr>
        <w:t xml:space="preserve"> to screen the content of </w:t>
      </w:r>
      <w:r w:rsidR="002F7698" w:rsidRPr="00681F67">
        <w:rPr>
          <w:rFonts w:ascii="Arial" w:hAnsi="Arial" w:cs="Arial"/>
          <w:sz w:val="20"/>
          <w:szCs w:val="19"/>
        </w:rPr>
        <w:t>TV Long Form Video</w:t>
      </w:r>
      <w:r w:rsidR="00E11AEB" w:rsidRPr="00681F67">
        <w:rPr>
          <w:rFonts w:ascii="Arial" w:hAnsi="Arial" w:cs="Arial"/>
          <w:sz w:val="20"/>
          <w:szCs w:val="19"/>
        </w:rPr>
        <w:t>?</w:t>
      </w:r>
    </w:p>
    <w:p w:rsidR="00FA2E71" w:rsidRPr="00681F67" w:rsidRDefault="00FA2E71" w:rsidP="00BC339F">
      <w:pPr>
        <w:tabs>
          <w:tab w:val="left" w:pos="540"/>
        </w:tabs>
        <w:spacing w:after="120"/>
        <w:ind w:left="1080" w:hanging="540"/>
        <w:outlineLvl w:val="0"/>
        <w:rPr>
          <w:rFonts w:ascii="Arial" w:hAnsi="Arial" w:cs="Arial"/>
          <w:sz w:val="20"/>
          <w:szCs w:val="19"/>
        </w:rPr>
      </w:pPr>
      <w:r w:rsidRPr="00681F67">
        <w:rPr>
          <w:rFonts w:ascii="Arial" w:hAnsi="Arial" w:cs="Arial"/>
          <w:sz w:val="20"/>
          <w:szCs w:val="19"/>
        </w:rPr>
        <w:fldChar w:fldCharType="begin">
          <w:ffData>
            <w:name w:val="Check5"/>
            <w:enabled/>
            <w:calcOnExit w:val="0"/>
            <w:checkBox>
              <w:sizeAuto/>
              <w:default w:val="0"/>
            </w:checkBox>
          </w:ffData>
        </w:fldChar>
      </w:r>
      <w:r w:rsidRPr="00681F67">
        <w:rPr>
          <w:rFonts w:ascii="Arial" w:hAnsi="Arial" w:cs="Arial"/>
          <w:sz w:val="20"/>
          <w:szCs w:val="19"/>
        </w:rPr>
        <w:instrText xml:space="preserve"> FORMCHECKBOX </w:instrText>
      </w:r>
      <w:r w:rsidR="003329BD">
        <w:rPr>
          <w:rFonts w:ascii="Arial" w:hAnsi="Arial" w:cs="Arial"/>
          <w:sz w:val="20"/>
          <w:szCs w:val="19"/>
        </w:rPr>
      </w:r>
      <w:r w:rsidR="003329BD">
        <w:rPr>
          <w:rFonts w:ascii="Arial" w:hAnsi="Arial" w:cs="Arial"/>
          <w:sz w:val="20"/>
          <w:szCs w:val="19"/>
        </w:rPr>
        <w:fldChar w:fldCharType="separate"/>
      </w:r>
      <w:r w:rsidRPr="00681F67">
        <w:rPr>
          <w:rFonts w:ascii="Arial" w:hAnsi="Arial" w:cs="Arial"/>
          <w:sz w:val="20"/>
          <w:szCs w:val="19"/>
        </w:rPr>
        <w:fldChar w:fldCharType="end"/>
      </w:r>
      <w:r w:rsidRPr="00681F67">
        <w:rPr>
          <w:rFonts w:ascii="Arial" w:hAnsi="Arial" w:cs="Arial"/>
          <w:sz w:val="20"/>
          <w:szCs w:val="19"/>
        </w:rPr>
        <w:tab/>
        <w:t>If VOD is a Digital Platform, have all the campaign parameters, and implementation and measurement requi</w:t>
      </w:r>
      <w:r w:rsidR="00E5665A" w:rsidRPr="00681F67">
        <w:rPr>
          <w:rFonts w:ascii="Arial" w:hAnsi="Arial" w:cs="Arial"/>
          <w:sz w:val="20"/>
          <w:szCs w:val="19"/>
        </w:rPr>
        <w:t>rements (including Unmeasurable Digital Platform Rules) been specified</w:t>
      </w:r>
      <w:r w:rsidRPr="00681F67">
        <w:rPr>
          <w:rFonts w:ascii="Arial" w:hAnsi="Arial" w:cs="Arial"/>
          <w:sz w:val="20"/>
          <w:szCs w:val="19"/>
        </w:rPr>
        <w:t>?</w:t>
      </w:r>
    </w:p>
    <w:p w:rsidR="00DA6AC1" w:rsidRPr="00681F67" w:rsidRDefault="00DA6AC1" w:rsidP="00011E37">
      <w:pPr>
        <w:tabs>
          <w:tab w:val="left" w:pos="540"/>
          <w:tab w:val="left" w:pos="1080"/>
        </w:tabs>
        <w:spacing w:after="120"/>
        <w:outlineLvl w:val="0"/>
        <w:rPr>
          <w:rFonts w:ascii="Arial" w:hAnsi="Arial" w:cs="Arial"/>
          <w:b/>
          <w:sz w:val="20"/>
          <w:szCs w:val="19"/>
        </w:rPr>
      </w:pPr>
      <w:r w:rsidRPr="00681F67">
        <w:rPr>
          <w:rFonts w:ascii="Arial" w:hAnsi="Arial" w:cs="Arial"/>
          <w:b/>
          <w:sz w:val="20"/>
          <w:szCs w:val="19"/>
        </w:rPr>
        <w:fldChar w:fldCharType="begin">
          <w:ffData>
            <w:name w:val="Check6"/>
            <w:enabled/>
            <w:calcOnExit w:val="0"/>
            <w:checkBox>
              <w:sizeAuto/>
              <w:default w:val="0"/>
            </w:checkBox>
          </w:ffData>
        </w:fldChar>
      </w:r>
      <w:bookmarkStart w:id="6" w:name="Check6"/>
      <w:r w:rsidRPr="00681F67">
        <w:rPr>
          <w:rFonts w:ascii="Arial" w:hAnsi="Arial" w:cs="Arial"/>
          <w:b/>
          <w:sz w:val="20"/>
          <w:szCs w:val="19"/>
        </w:rPr>
        <w:instrText xml:space="preserve"> FORMCHECKBOX </w:instrText>
      </w:r>
      <w:r w:rsidR="003329BD">
        <w:rPr>
          <w:rFonts w:ascii="Arial" w:hAnsi="Arial" w:cs="Arial"/>
          <w:b/>
          <w:sz w:val="20"/>
          <w:szCs w:val="19"/>
        </w:rPr>
      </w:r>
      <w:r w:rsidR="003329BD">
        <w:rPr>
          <w:rFonts w:ascii="Arial" w:hAnsi="Arial" w:cs="Arial"/>
          <w:b/>
          <w:sz w:val="20"/>
          <w:szCs w:val="19"/>
        </w:rPr>
        <w:fldChar w:fldCharType="separate"/>
      </w:r>
      <w:r w:rsidRPr="00681F67">
        <w:rPr>
          <w:rFonts w:ascii="Arial" w:hAnsi="Arial" w:cs="Arial"/>
          <w:b/>
          <w:sz w:val="20"/>
          <w:szCs w:val="19"/>
        </w:rPr>
        <w:fldChar w:fldCharType="end"/>
      </w:r>
      <w:bookmarkEnd w:id="6"/>
      <w:r w:rsidRPr="00681F67">
        <w:rPr>
          <w:rFonts w:ascii="Arial" w:hAnsi="Arial" w:cs="Arial"/>
          <w:b/>
          <w:sz w:val="20"/>
          <w:szCs w:val="19"/>
        </w:rPr>
        <w:tab/>
        <w:t>For Demo Guaranteed Campaigns only</w:t>
      </w:r>
      <w:r w:rsidR="00D16413" w:rsidRPr="00681F67">
        <w:rPr>
          <w:rFonts w:ascii="Arial" w:hAnsi="Arial" w:cs="Arial"/>
          <w:b/>
          <w:sz w:val="20"/>
          <w:szCs w:val="19"/>
        </w:rPr>
        <w:t xml:space="preserve"> (Sec. </w:t>
      </w:r>
      <w:r w:rsidR="006E10FF">
        <w:rPr>
          <w:rFonts w:ascii="Arial" w:hAnsi="Arial" w:cs="Arial"/>
          <w:b/>
          <w:sz w:val="20"/>
          <w:szCs w:val="19"/>
        </w:rPr>
        <w:t>5</w:t>
      </w:r>
      <w:r w:rsidR="00D16413" w:rsidRPr="00681F67">
        <w:rPr>
          <w:rFonts w:ascii="Arial" w:hAnsi="Arial" w:cs="Arial"/>
          <w:b/>
          <w:sz w:val="20"/>
          <w:szCs w:val="19"/>
        </w:rPr>
        <w:t>)</w:t>
      </w:r>
    </w:p>
    <w:p w:rsidR="00DA6AC1" w:rsidRPr="00681F67" w:rsidRDefault="00DA6AC1" w:rsidP="00011E37">
      <w:pPr>
        <w:tabs>
          <w:tab w:val="left" w:pos="540"/>
          <w:tab w:val="left" w:pos="1080"/>
        </w:tabs>
        <w:spacing w:after="120"/>
        <w:ind w:left="1080" w:right="-540" w:hanging="540"/>
        <w:outlineLvl w:val="0"/>
        <w:rPr>
          <w:rFonts w:ascii="Arial" w:hAnsi="Arial" w:cs="Arial"/>
          <w:sz w:val="20"/>
          <w:szCs w:val="19"/>
        </w:rPr>
      </w:pPr>
      <w:r w:rsidRPr="00681F67">
        <w:rPr>
          <w:rFonts w:ascii="Arial" w:hAnsi="Arial" w:cs="Arial"/>
          <w:sz w:val="20"/>
          <w:szCs w:val="19"/>
        </w:rPr>
        <w:fldChar w:fldCharType="begin">
          <w:ffData>
            <w:name w:val="Check7"/>
            <w:enabled/>
            <w:calcOnExit w:val="0"/>
            <w:checkBox>
              <w:sizeAuto/>
              <w:default w:val="0"/>
            </w:checkBox>
          </w:ffData>
        </w:fldChar>
      </w:r>
      <w:bookmarkStart w:id="7" w:name="Check7"/>
      <w:r w:rsidRPr="00681F67">
        <w:rPr>
          <w:rFonts w:ascii="Arial" w:hAnsi="Arial" w:cs="Arial"/>
          <w:sz w:val="20"/>
          <w:szCs w:val="19"/>
        </w:rPr>
        <w:instrText xml:space="preserve"> FORMCHECKBOX </w:instrText>
      </w:r>
      <w:r w:rsidR="003329BD">
        <w:rPr>
          <w:rFonts w:ascii="Arial" w:hAnsi="Arial" w:cs="Arial"/>
          <w:sz w:val="20"/>
          <w:szCs w:val="19"/>
        </w:rPr>
      </w:r>
      <w:r w:rsidR="003329BD">
        <w:rPr>
          <w:rFonts w:ascii="Arial" w:hAnsi="Arial" w:cs="Arial"/>
          <w:sz w:val="20"/>
          <w:szCs w:val="19"/>
        </w:rPr>
        <w:fldChar w:fldCharType="separate"/>
      </w:r>
      <w:r w:rsidRPr="00681F67">
        <w:rPr>
          <w:rFonts w:ascii="Arial" w:hAnsi="Arial" w:cs="Arial"/>
          <w:sz w:val="20"/>
          <w:szCs w:val="19"/>
        </w:rPr>
        <w:fldChar w:fldCharType="end"/>
      </w:r>
      <w:bookmarkEnd w:id="7"/>
      <w:r w:rsidRPr="00681F67">
        <w:rPr>
          <w:rFonts w:ascii="Arial" w:hAnsi="Arial" w:cs="Arial"/>
          <w:sz w:val="20"/>
          <w:szCs w:val="19"/>
        </w:rPr>
        <w:tab/>
        <w:t>What is the threshold for Excess Impressions based on Media Company’s delivery plan?</w:t>
      </w:r>
    </w:p>
    <w:p w:rsidR="00DA6AC1" w:rsidRPr="00681F67" w:rsidRDefault="00DA6AC1" w:rsidP="00F510D2">
      <w:pPr>
        <w:tabs>
          <w:tab w:val="left" w:pos="540"/>
          <w:tab w:val="left" w:pos="1080"/>
        </w:tabs>
        <w:spacing w:after="120"/>
        <w:ind w:left="540" w:hanging="540"/>
        <w:outlineLvl w:val="0"/>
        <w:rPr>
          <w:rFonts w:ascii="Arial" w:hAnsi="Arial" w:cs="Arial"/>
          <w:sz w:val="20"/>
          <w:szCs w:val="19"/>
        </w:rPr>
      </w:pPr>
      <w:r w:rsidRPr="00681F67">
        <w:rPr>
          <w:rFonts w:ascii="Arial" w:hAnsi="Arial" w:cs="Arial"/>
          <w:sz w:val="20"/>
          <w:szCs w:val="19"/>
        </w:rPr>
        <w:tab/>
      </w:r>
      <w:r w:rsidRPr="00681F67">
        <w:rPr>
          <w:rFonts w:ascii="Arial" w:hAnsi="Arial" w:cs="Arial"/>
          <w:sz w:val="20"/>
          <w:szCs w:val="19"/>
        </w:rPr>
        <w:fldChar w:fldCharType="begin">
          <w:ffData>
            <w:name w:val="Check8"/>
            <w:enabled/>
            <w:calcOnExit w:val="0"/>
            <w:checkBox>
              <w:sizeAuto/>
              <w:default w:val="0"/>
            </w:checkBox>
          </w:ffData>
        </w:fldChar>
      </w:r>
      <w:bookmarkStart w:id="8" w:name="Check8"/>
      <w:r w:rsidRPr="00681F67">
        <w:rPr>
          <w:rFonts w:ascii="Arial" w:hAnsi="Arial" w:cs="Arial"/>
          <w:sz w:val="20"/>
          <w:szCs w:val="19"/>
        </w:rPr>
        <w:instrText xml:space="preserve"> FORMCHECKBOX </w:instrText>
      </w:r>
      <w:r w:rsidR="003329BD">
        <w:rPr>
          <w:rFonts w:ascii="Arial" w:hAnsi="Arial" w:cs="Arial"/>
          <w:sz w:val="20"/>
          <w:szCs w:val="19"/>
        </w:rPr>
      </w:r>
      <w:r w:rsidR="003329BD">
        <w:rPr>
          <w:rFonts w:ascii="Arial" w:hAnsi="Arial" w:cs="Arial"/>
          <w:sz w:val="20"/>
          <w:szCs w:val="19"/>
        </w:rPr>
        <w:fldChar w:fldCharType="separate"/>
      </w:r>
      <w:r w:rsidRPr="00681F67">
        <w:rPr>
          <w:rFonts w:ascii="Arial" w:hAnsi="Arial" w:cs="Arial"/>
          <w:sz w:val="20"/>
          <w:szCs w:val="19"/>
        </w:rPr>
        <w:fldChar w:fldCharType="end"/>
      </w:r>
      <w:bookmarkEnd w:id="8"/>
      <w:r w:rsidRPr="00681F67">
        <w:rPr>
          <w:rFonts w:ascii="Arial" w:hAnsi="Arial" w:cs="Arial"/>
          <w:sz w:val="20"/>
          <w:szCs w:val="19"/>
        </w:rPr>
        <w:tab/>
        <w:t xml:space="preserve">What is the </w:t>
      </w:r>
      <w:r w:rsidR="00D16413" w:rsidRPr="00681F67">
        <w:rPr>
          <w:rFonts w:ascii="Arial" w:hAnsi="Arial" w:cs="Arial"/>
          <w:sz w:val="20"/>
          <w:szCs w:val="19"/>
        </w:rPr>
        <w:t>Full Tech Stack CPM</w:t>
      </w:r>
      <w:r w:rsidR="00F510D2">
        <w:rPr>
          <w:rFonts w:ascii="Arial" w:hAnsi="Arial" w:cs="Arial"/>
          <w:sz w:val="20"/>
          <w:szCs w:val="19"/>
        </w:rPr>
        <w:t xml:space="preserve"> (Cost Per Thousand Impressions)</w:t>
      </w:r>
      <w:r w:rsidR="00D16413" w:rsidRPr="00681F67">
        <w:rPr>
          <w:rFonts w:ascii="Arial" w:hAnsi="Arial" w:cs="Arial"/>
          <w:sz w:val="20"/>
          <w:szCs w:val="19"/>
        </w:rPr>
        <w:t>?</w:t>
      </w:r>
    </w:p>
    <w:p w:rsidR="00D16413" w:rsidRPr="00681F67" w:rsidRDefault="00D16413" w:rsidP="00011E37">
      <w:pPr>
        <w:tabs>
          <w:tab w:val="left" w:pos="540"/>
          <w:tab w:val="left" w:pos="1080"/>
        </w:tabs>
        <w:spacing w:after="120"/>
        <w:ind w:left="540" w:hanging="540"/>
        <w:outlineLvl w:val="0"/>
        <w:rPr>
          <w:rFonts w:ascii="Arial" w:hAnsi="Arial" w:cs="Arial"/>
          <w:b/>
          <w:sz w:val="20"/>
          <w:szCs w:val="19"/>
        </w:rPr>
      </w:pPr>
      <w:r w:rsidRPr="00681F67">
        <w:rPr>
          <w:rFonts w:ascii="Arial" w:hAnsi="Arial" w:cs="Arial"/>
          <w:b/>
          <w:sz w:val="20"/>
          <w:szCs w:val="19"/>
        </w:rPr>
        <w:fldChar w:fldCharType="begin">
          <w:ffData>
            <w:name w:val="Check9"/>
            <w:enabled/>
            <w:calcOnExit w:val="0"/>
            <w:checkBox>
              <w:sizeAuto/>
              <w:default w:val="0"/>
            </w:checkBox>
          </w:ffData>
        </w:fldChar>
      </w:r>
      <w:bookmarkStart w:id="9" w:name="Check9"/>
      <w:r w:rsidRPr="00681F67">
        <w:rPr>
          <w:rFonts w:ascii="Arial" w:hAnsi="Arial" w:cs="Arial"/>
          <w:b/>
          <w:sz w:val="20"/>
          <w:szCs w:val="19"/>
        </w:rPr>
        <w:instrText xml:space="preserve"> FORMCHECKBOX </w:instrText>
      </w:r>
      <w:r w:rsidR="003329BD">
        <w:rPr>
          <w:rFonts w:ascii="Arial" w:hAnsi="Arial" w:cs="Arial"/>
          <w:b/>
          <w:sz w:val="20"/>
          <w:szCs w:val="19"/>
        </w:rPr>
      </w:r>
      <w:r w:rsidR="003329BD">
        <w:rPr>
          <w:rFonts w:ascii="Arial" w:hAnsi="Arial" w:cs="Arial"/>
          <w:b/>
          <w:sz w:val="20"/>
          <w:szCs w:val="19"/>
        </w:rPr>
        <w:fldChar w:fldCharType="separate"/>
      </w:r>
      <w:r w:rsidRPr="00681F67">
        <w:rPr>
          <w:rFonts w:ascii="Arial" w:hAnsi="Arial" w:cs="Arial"/>
          <w:b/>
          <w:sz w:val="20"/>
          <w:szCs w:val="19"/>
        </w:rPr>
        <w:fldChar w:fldCharType="end"/>
      </w:r>
      <w:bookmarkEnd w:id="9"/>
      <w:r w:rsidRPr="00681F67">
        <w:rPr>
          <w:rFonts w:ascii="Arial" w:hAnsi="Arial" w:cs="Arial"/>
          <w:b/>
          <w:sz w:val="20"/>
          <w:szCs w:val="19"/>
        </w:rPr>
        <w:tab/>
        <w:t xml:space="preserve">Specify terms of cancellation and termination. (Sec. </w:t>
      </w:r>
      <w:r w:rsidR="006E10FF">
        <w:rPr>
          <w:rFonts w:ascii="Arial" w:hAnsi="Arial" w:cs="Arial"/>
          <w:b/>
          <w:sz w:val="20"/>
          <w:szCs w:val="19"/>
        </w:rPr>
        <w:t>6</w:t>
      </w:r>
      <w:bookmarkStart w:id="10" w:name="_GoBack"/>
      <w:bookmarkEnd w:id="10"/>
      <w:r w:rsidRPr="00681F67">
        <w:rPr>
          <w:rFonts w:ascii="Arial" w:hAnsi="Arial" w:cs="Arial"/>
          <w:b/>
          <w:sz w:val="20"/>
          <w:szCs w:val="19"/>
        </w:rPr>
        <w:t>.)</w:t>
      </w:r>
    </w:p>
    <w:p w:rsidR="00D16413" w:rsidRPr="00681F67" w:rsidRDefault="00D16413" w:rsidP="00011E37">
      <w:pPr>
        <w:tabs>
          <w:tab w:val="left" w:pos="540"/>
          <w:tab w:val="left" w:pos="1080"/>
        </w:tabs>
        <w:spacing w:after="120"/>
        <w:ind w:left="540" w:hanging="540"/>
        <w:outlineLvl w:val="0"/>
        <w:rPr>
          <w:rFonts w:ascii="Arial" w:hAnsi="Arial" w:cs="Arial"/>
          <w:sz w:val="20"/>
          <w:szCs w:val="19"/>
        </w:rPr>
      </w:pPr>
      <w:r w:rsidRPr="00681F67">
        <w:rPr>
          <w:rFonts w:ascii="Arial" w:hAnsi="Arial" w:cs="Arial"/>
          <w:sz w:val="20"/>
          <w:szCs w:val="19"/>
        </w:rPr>
        <w:tab/>
      </w:r>
      <w:r w:rsidRPr="00681F67">
        <w:rPr>
          <w:rFonts w:ascii="Arial" w:hAnsi="Arial" w:cs="Arial"/>
          <w:sz w:val="20"/>
          <w:szCs w:val="19"/>
        </w:rPr>
        <w:fldChar w:fldCharType="begin">
          <w:ffData>
            <w:name w:val="Check10"/>
            <w:enabled/>
            <w:calcOnExit w:val="0"/>
            <w:checkBox>
              <w:sizeAuto/>
              <w:default w:val="0"/>
            </w:checkBox>
          </w:ffData>
        </w:fldChar>
      </w:r>
      <w:bookmarkStart w:id="11" w:name="Check10"/>
      <w:r w:rsidRPr="00681F67">
        <w:rPr>
          <w:rFonts w:ascii="Arial" w:hAnsi="Arial" w:cs="Arial"/>
          <w:sz w:val="20"/>
          <w:szCs w:val="19"/>
        </w:rPr>
        <w:instrText xml:space="preserve"> FORMCHECKBOX </w:instrText>
      </w:r>
      <w:r w:rsidR="003329BD">
        <w:rPr>
          <w:rFonts w:ascii="Arial" w:hAnsi="Arial" w:cs="Arial"/>
          <w:sz w:val="20"/>
          <w:szCs w:val="19"/>
        </w:rPr>
      </w:r>
      <w:r w:rsidR="003329BD">
        <w:rPr>
          <w:rFonts w:ascii="Arial" w:hAnsi="Arial" w:cs="Arial"/>
          <w:sz w:val="20"/>
          <w:szCs w:val="19"/>
        </w:rPr>
        <w:fldChar w:fldCharType="separate"/>
      </w:r>
      <w:r w:rsidRPr="00681F67">
        <w:rPr>
          <w:rFonts w:ascii="Arial" w:hAnsi="Arial" w:cs="Arial"/>
          <w:sz w:val="20"/>
          <w:szCs w:val="19"/>
        </w:rPr>
        <w:fldChar w:fldCharType="end"/>
      </w:r>
      <w:bookmarkEnd w:id="11"/>
      <w:r w:rsidRPr="00681F67">
        <w:rPr>
          <w:rFonts w:ascii="Arial" w:hAnsi="Arial" w:cs="Arial"/>
          <w:sz w:val="20"/>
          <w:szCs w:val="19"/>
        </w:rPr>
        <w:tab/>
        <w:t xml:space="preserve">Uniform Buy: Follows </w:t>
      </w:r>
      <w:r w:rsidR="00680F47" w:rsidRPr="00681F67">
        <w:rPr>
          <w:rFonts w:ascii="Arial" w:hAnsi="Arial" w:cs="Arial"/>
          <w:sz w:val="20"/>
          <w:szCs w:val="19"/>
        </w:rPr>
        <w:t xml:space="preserve">the </w:t>
      </w:r>
      <w:r w:rsidRPr="00681F67">
        <w:rPr>
          <w:rFonts w:ascii="Arial" w:hAnsi="Arial" w:cs="Arial"/>
          <w:sz w:val="20"/>
          <w:szCs w:val="19"/>
        </w:rPr>
        <w:t>TV Terms?</w:t>
      </w:r>
      <w:r w:rsidR="00680F47" w:rsidRPr="00681F67">
        <w:rPr>
          <w:rFonts w:ascii="Arial" w:hAnsi="Arial" w:cs="Arial"/>
          <w:sz w:val="20"/>
          <w:szCs w:val="19"/>
        </w:rPr>
        <w:t xml:space="preserve"> Describe </w:t>
      </w:r>
      <w:r w:rsidR="006E0AC5" w:rsidRPr="00681F67">
        <w:rPr>
          <w:rFonts w:ascii="Arial" w:hAnsi="Arial" w:cs="Arial"/>
          <w:sz w:val="20"/>
          <w:szCs w:val="19"/>
        </w:rPr>
        <w:t>the TV Terms</w:t>
      </w:r>
      <w:r w:rsidR="00680F47" w:rsidRPr="00681F67">
        <w:rPr>
          <w:rFonts w:ascii="Arial" w:hAnsi="Arial" w:cs="Arial"/>
          <w:sz w:val="20"/>
          <w:szCs w:val="19"/>
        </w:rPr>
        <w:t>.</w:t>
      </w:r>
    </w:p>
    <w:p w:rsidR="00D16413" w:rsidRPr="00681F67" w:rsidRDefault="00D16413" w:rsidP="00011E37">
      <w:pPr>
        <w:tabs>
          <w:tab w:val="left" w:pos="540"/>
          <w:tab w:val="left" w:pos="1080"/>
        </w:tabs>
        <w:spacing w:after="120"/>
        <w:ind w:left="540" w:hanging="540"/>
        <w:outlineLvl w:val="0"/>
        <w:rPr>
          <w:rFonts w:ascii="Arial" w:hAnsi="Arial" w:cs="Arial"/>
          <w:sz w:val="20"/>
          <w:szCs w:val="19"/>
        </w:rPr>
      </w:pPr>
      <w:r w:rsidRPr="00681F67">
        <w:rPr>
          <w:rFonts w:ascii="Arial" w:hAnsi="Arial" w:cs="Arial"/>
          <w:sz w:val="20"/>
          <w:szCs w:val="19"/>
        </w:rPr>
        <w:tab/>
      </w:r>
      <w:r w:rsidRPr="00681F67">
        <w:rPr>
          <w:rFonts w:ascii="Arial" w:hAnsi="Arial" w:cs="Arial"/>
          <w:sz w:val="20"/>
          <w:szCs w:val="19"/>
        </w:rPr>
        <w:fldChar w:fldCharType="begin">
          <w:ffData>
            <w:name w:val="Check11"/>
            <w:enabled/>
            <w:calcOnExit w:val="0"/>
            <w:checkBox>
              <w:sizeAuto/>
              <w:default w:val="0"/>
            </w:checkBox>
          </w:ffData>
        </w:fldChar>
      </w:r>
      <w:bookmarkStart w:id="12" w:name="Check11"/>
      <w:r w:rsidRPr="00681F67">
        <w:rPr>
          <w:rFonts w:ascii="Arial" w:hAnsi="Arial" w:cs="Arial"/>
          <w:sz w:val="20"/>
          <w:szCs w:val="19"/>
        </w:rPr>
        <w:instrText xml:space="preserve"> FORMCHECKBOX </w:instrText>
      </w:r>
      <w:r w:rsidR="003329BD">
        <w:rPr>
          <w:rFonts w:ascii="Arial" w:hAnsi="Arial" w:cs="Arial"/>
          <w:sz w:val="20"/>
          <w:szCs w:val="19"/>
        </w:rPr>
      </w:r>
      <w:r w:rsidR="003329BD">
        <w:rPr>
          <w:rFonts w:ascii="Arial" w:hAnsi="Arial" w:cs="Arial"/>
          <w:sz w:val="20"/>
          <w:szCs w:val="19"/>
        </w:rPr>
        <w:fldChar w:fldCharType="separate"/>
      </w:r>
      <w:r w:rsidRPr="00681F67">
        <w:rPr>
          <w:rFonts w:ascii="Arial" w:hAnsi="Arial" w:cs="Arial"/>
          <w:sz w:val="20"/>
          <w:szCs w:val="19"/>
        </w:rPr>
        <w:fldChar w:fldCharType="end"/>
      </w:r>
      <w:bookmarkEnd w:id="12"/>
      <w:r w:rsidRPr="00681F67">
        <w:rPr>
          <w:rFonts w:ascii="Arial" w:hAnsi="Arial" w:cs="Arial"/>
          <w:sz w:val="20"/>
          <w:szCs w:val="19"/>
        </w:rPr>
        <w:tab/>
        <w:t xml:space="preserve">Upfront, Digital-Only Buy: Specify percentage </w:t>
      </w:r>
      <w:r w:rsidR="00E45CA2" w:rsidRPr="00681F67">
        <w:rPr>
          <w:rFonts w:ascii="Arial" w:hAnsi="Arial" w:cs="Arial"/>
          <w:sz w:val="20"/>
          <w:szCs w:val="19"/>
        </w:rPr>
        <w:t>cancellable and notice required</w:t>
      </w:r>
      <w:r w:rsidRPr="00681F67">
        <w:rPr>
          <w:rFonts w:ascii="Arial" w:hAnsi="Arial" w:cs="Arial"/>
          <w:sz w:val="20"/>
          <w:szCs w:val="19"/>
        </w:rPr>
        <w:t>.</w:t>
      </w:r>
    </w:p>
    <w:p w:rsidR="00D16413" w:rsidRPr="00681F67" w:rsidRDefault="00D16413" w:rsidP="00011E37">
      <w:pPr>
        <w:tabs>
          <w:tab w:val="left" w:pos="540"/>
          <w:tab w:val="left" w:pos="1080"/>
        </w:tabs>
        <w:spacing w:after="120"/>
        <w:ind w:left="540" w:hanging="540"/>
        <w:outlineLvl w:val="0"/>
        <w:rPr>
          <w:rFonts w:ascii="Arial" w:hAnsi="Arial" w:cs="Arial"/>
          <w:sz w:val="20"/>
          <w:szCs w:val="19"/>
        </w:rPr>
      </w:pPr>
      <w:r w:rsidRPr="00681F67">
        <w:rPr>
          <w:rFonts w:ascii="Arial" w:hAnsi="Arial" w:cs="Arial"/>
          <w:sz w:val="20"/>
          <w:szCs w:val="19"/>
        </w:rPr>
        <w:tab/>
      </w:r>
      <w:r w:rsidRPr="00681F67">
        <w:rPr>
          <w:rFonts w:ascii="Arial" w:hAnsi="Arial" w:cs="Arial"/>
          <w:sz w:val="20"/>
          <w:szCs w:val="19"/>
        </w:rPr>
        <w:fldChar w:fldCharType="begin">
          <w:ffData>
            <w:name w:val="Check12"/>
            <w:enabled/>
            <w:calcOnExit w:val="0"/>
            <w:checkBox>
              <w:sizeAuto/>
              <w:default w:val="0"/>
            </w:checkBox>
          </w:ffData>
        </w:fldChar>
      </w:r>
      <w:bookmarkStart w:id="13" w:name="Check12"/>
      <w:r w:rsidRPr="00681F67">
        <w:rPr>
          <w:rFonts w:ascii="Arial" w:hAnsi="Arial" w:cs="Arial"/>
          <w:sz w:val="20"/>
          <w:szCs w:val="19"/>
        </w:rPr>
        <w:instrText xml:space="preserve"> FORMCHECKBOX </w:instrText>
      </w:r>
      <w:r w:rsidR="003329BD">
        <w:rPr>
          <w:rFonts w:ascii="Arial" w:hAnsi="Arial" w:cs="Arial"/>
          <w:sz w:val="20"/>
          <w:szCs w:val="19"/>
        </w:rPr>
      </w:r>
      <w:r w:rsidR="003329BD">
        <w:rPr>
          <w:rFonts w:ascii="Arial" w:hAnsi="Arial" w:cs="Arial"/>
          <w:sz w:val="20"/>
          <w:szCs w:val="19"/>
        </w:rPr>
        <w:fldChar w:fldCharType="separate"/>
      </w:r>
      <w:r w:rsidRPr="00681F67">
        <w:rPr>
          <w:rFonts w:ascii="Arial" w:hAnsi="Arial" w:cs="Arial"/>
          <w:sz w:val="20"/>
          <w:szCs w:val="19"/>
        </w:rPr>
        <w:fldChar w:fldCharType="end"/>
      </w:r>
      <w:bookmarkEnd w:id="13"/>
      <w:r w:rsidRPr="00681F67">
        <w:rPr>
          <w:rFonts w:ascii="Arial" w:hAnsi="Arial" w:cs="Arial"/>
          <w:sz w:val="20"/>
          <w:szCs w:val="19"/>
        </w:rPr>
        <w:tab/>
        <w:t>Scatter, Digital-Only Buy: Specify percentage c</w:t>
      </w:r>
      <w:r w:rsidR="00E45CA2" w:rsidRPr="00681F67">
        <w:rPr>
          <w:rFonts w:ascii="Arial" w:hAnsi="Arial" w:cs="Arial"/>
          <w:sz w:val="20"/>
          <w:szCs w:val="19"/>
        </w:rPr>
        <w:t>ancellable and notice required</w:t>
      </w:r>
      <w:r w:rsidRPr="00681F67">
        <w:rPr>
          <w:rFonts w:ascii="Arial" w:hAnsi="Arial" w:cs="Arial"/>
          <w:sz w:val="20"/>
          <w:szCs w:val="19"/>
        </w:rPr>
        <w:t>.</w:t>
      </w:r>
    </w:p>
    <w:p w:rsidR="00D16413" w:rsidRPr="00681F67" w:rsidRDefault="00D16413" w:rsidP="00011E37">
      <w:pPr>
        <w:tabs>
          <w:tab w:val="left" w:pos="540"/>
          <w:tab w:val="left" w:pos="1080"/>
        </w:tabs>
        <w:spacing w:after="120"/>
        <w:ind w:left="540" w:hanging="540"/>
        <w:outlineLvl w:val="0"/>
        <w:rPr>
          <w:rFonts w:ascii="Arial" w:hAnsi="Arial" w:cs="Arial"/>
          <w:b/>
          <w:sz w:val="20"/>
          <w:szCs w:val="19"/>
        </w:rPr>
      </w:pPr>
      <w:r w:rsidRPr="00681F67">
        <w:rPr>
          <w:rFonts w:ascii="Arial" w:hAnsi="Arial" w:cs="Arial"/>
          <w:b/>
          <w:sz w:val="20"/>
          <w:szCs w:val="19"/>
        </w:rPr>
        <w:fldChar w:fldCharType="begin">
          <w:ffData>
            <w:name w:val="Check13"/>
            <w:enabled/>
            <w:calcOnExit w:val="0"/>
            <w:checkBox>
              <w:sizeAuto/>
              <w:default w:val="0"/>
            </w:checkBox>
          </w:ffData>
        </w:fldChar>
      </w:r>
      <w:bookmarkStart w:id="14" w:name="Check13"/>
      <w:r w:rsidRPr="00681F67">
        <w:rPr>
          <w:rFonts w:ascii="Arial" w:hAnsi="Arial" w:cs="Arial"/>
          <w:b/>
          <w:sz w:val="20"/>
          <w:szCs w:val="19"/>
        </w:rPr>
        <w:instrText xml:space="preserve"> FORMCHECKBOX </w:instrText>
      </w:r>
      <w:r w:rsidR="003329BD">
        <w:rPr>
          <w:rFonts w:ascii="Arial" w:hAnsi="Arial" w:cs="Arial"/>
          <w:b/>
          <w:sz w:val="20"/>
          <w:szCs w:val="19"/>
        </w:rPr>
      </w:r>
      <w:r w:rsidR="003329BD">
        <w:rPr>
          <w:rFonts w:ascii="Arial" w:hAnsi="Arial" w:cs="Arial"/>
          <w:b/>
          <w:sz w:val="20"/>
          <w:szCs w:val="19"/>
        </w:rPr>
        <w:fldChar w:fldCharType="separate"/>
      </w:r>
      <w:r w:rsidRPr="00681F67">
        <w:rPr>
          <w:rFonts w:ascii="Arial" w:hAnsi="Arial" w:cs="Arial"/>
          <w:b/>
          <w:sz w:val="20"/>
          <w:szCs w:val="19"/>
        </w:rPr>
        <w:fldChar w:fldCharType="end"/>
      </w:r>
      <w:bookmarkEnd w:id="14"/>
      <w:r w:rsidRPr="00681F67">
        <w:rPr>
          <w:rFonts w:ascii="Arial" w:hAnsi="Arial" w:cs="Arial"/>
          <w:b/>
          <w:sz w:val="20"/>
          <w:szCs w:val="19"/>
        </w:rPr>
        <w:tab/>
        <w:t>Specify applicable Billing Metrics and Controlling Measurements. (Sec. 8.)</w:t>
      </w:r>
    </w:p>
    <w:p w:rsidR="00D16413" w:rsidRPr="00681F67" w:rsidRDefault="00D16413" w:rsidP="00011E37">
      <w:pPr>
        <w:tabs>
          <w:tab w:val="left" w:pos="540"/>
          <w:tab w:val="left" w:pos="1080"/>
        </w:tabs>
        <w:spacing w:after="120"/>
        <w:ind w:left="540" w:hanging="540"/>
        <w:outlineLvl w:val="0"/>
        <w:rPr>
          <w:rFonts w:ascii="Arial" w:hAnsi="Arial" w:cs="Arial"/>
          <w:sz w:val="20"/>
          <w:szCs w:val="19"/>
        </w:rPr>
      </w:pPr>
      <w:r w:rsidRPr="00681F67">
        <w:rPr>
          <w:rFonts w:ascii="Arial" w:hAnsi="Arial" w:cs="Arial"/>
          <w:sz w:val="20"/>
          <w:szCs w:val="19"/>
        </w:rPr>
        <w:tab/>
      </w:r>
      <w:r w:rsidRPr="00681F67">
        <w:rPr>
          <w:rFonts w:ascii="Arial" w:hAnsi="Arial" w:cs="Arial"/>
          <w:sz w:val="20"/>
          <w:szCs w:val="19"/>
        </w:rPr>
        <w:fldChar w:fldCharType="begin">
          <w:ffData>
            <w:name w:val="Check14"/>
            <w:enabled/>
            <w:calcOnExit w:val="0"/>
            <w:checkBox>
              <w:sizeAuto/>
              <w:default w:val="0"/>
            </w:checkBox>
          </w:ffData>
        </w:fldChar>
      </w:r>
      <w:bookmarkStart w:id="15" w:name="Check14"/>
      <w:r w:rsidRPr="00681F67">
        <w:rPr>
          <w:rFonts w:ascii="Arial" w:hAnsi="Arial" w:cs="Arial"/>
          <w:sz w:val="20"/>
          <w:szCs w:val="19"/>
        </w:rPr>
        <w:instrText xml:space="preserve"> FORMCHECKBOX </w:instrText>
      </w:r>
      <w:r w:rsidR="003329BD">
        <w:rPr>
          <w:rFonts w:ascii="Arial" w:hAnsi="Arial" w:cs="Arial"/>
          <w:sz w:val="20"/>
          <w:szCs w:val="19"/>
        </w:rPr>
      </w:r>
      <w:r w:rsidR="003329BD">
        <w:rPr>
          <w:rFonts w:ascii="Arial" w:hAnsi="Arial" w:cs="Arial"/>
          <w:sz w:val="20"/>
          <w:szCs w:val="19"/>
        </w:rPr>
        <w:fldChar w:fldCharType="separate"/>
      </w:r>
      <w:r w:rsidRPr="00681F67">
        <w:rPr>
          <w:rFonts w:ascii="Arial" w:hAnsi="Arial" w:cs="Arial"/>
          <w:sz w:val="20"/>
          <w:szCs w:val="19"/>
        </w:rPr>
        <w:fldChar w:fldCharType="end"/>
      </w:r>
      <w:bookmarkEnd w:id="15"/>
      <w:r w:rsidRPr="00681F67">
        <w:rPr>
          <w:rFonts w:ascii="Arial" w:hAnsi="Arial" w:cs="Arial"/>
          <w:sz w:val="20"/>
          <w:szCs w:val="19"/>
        </w:rPr>
        <w:tab/>
      </w:r>
      <w:r w:rsidR="006E0AC5" w:rsidRPr="00681F67">
        <w:rPr>
          <w:rFonts w:ascii="Arial" w:hAnsi="Arial" w:cs="Arial"/>
          <w:sz w:val="20"/>
          <w:szCs w:val="19"/>
        </w:rPr>
        <w:t>Name the</w:t>
      </w:r>
      <w:r w:rsidRPr="00681F67">
        <w:rPr>
          <w:rFonts w:ascii="Arial" w:hAnsi="Arial" w:cs="Arial"/>
          <w:sz w:val="20"/>
          <w:szCs w:val="19"/>
        </w:rPr>
        <w:t xml:space="preserve"> Additional Billing Metrics</w:t>
      </w:r>
      <w:r w:rsidR="006E0AC5" w:rsidRPr="00681F67">
        <w:rPr>
          <w:rFonts w:ascii="Arial" w:hAnsi="Arial" w:cs="Arial"/>
          <w:sz w:val="20"/>
          <w:szCs w:val="19"/>
        </w:rPr>
        <w:t xml:space="preserve"> to be used.</w:t>
      </w:r>
      <w:r w:rsidRPr="00681F67">
        <w:rPr>
          <w:rFonts w:ascii="Arial" w:hAnsi="Arial" w:cs="Arial"/>
          <w:sz w:val="20"/>
          <w:szCs w:val="19"/>
        </w:rPr>
        <w:t xml:space="preserve"> </w:t>
      </w:r>
    </w:p>
    <w:p w:rsidR="00D16413" w:rsidRPr="00681F67" w:rsidRDefault="00D16413" w:rsidP="00011E37">
      <w:pPr>
        <w:tabs>
          <w:tab w:val="left" w:pos="540"/>
          <w:tab w:val="left" w:pos="1080"/>
        </w:tabs>
        <w:spacing w:after="120"/>
        <w:ind w:left="540" w:hanging="540"/>
        <w:outlineLvl w:val="0"/>
        <w:rPr>
          <w:rFonts w:ascii="Arial" w:hAnsi="Arial" w:cs="Arial"/>
          <w:sz w:val="20"/>
          <w:szCs w:val="19"/>
        </w:rPr>
      </w:pPr>
      <w:r w:rsidRPr="00681F67">
        <w:rPr>
          <w:rFonts w:ascii="Arial" w:hAnsi="Arial" w:cs="Arial"/>
          <w:sz w:val="20"/>
          <w:szCs w:val="19"/>
        </w:rPr>
        <w:tab/>
      </w:r>
      <w:r w:rsidRPr="00681F67">
        <w:rPr>
          <w:rFonts w:ascii="Arial" w:hAnsi="Arial" w:cs="Arial"/>
          <w:sz w:val="20"/>
          <w:szCs w:val="19"/>
        </w:rPr>
        <w:fldChar w:fldCharType="begin">
          <w:ffData>
            <w:name w:val="Check15"/>
            <w:enabled/>
            <w:calcOnExit w:val="0"/>
            <w:checkBox>
              <w:sizeAuto/>
              <w:default w:val="0"/>
            </w:checkBox>
          </w:ffData>
        </w:fldChar>
      </w:r>
      <w:bookmarkStart w:id="16" w:name="Check15"/>
      <w:r w:rsidRPr="00681F67">
        <w:rPr>
          <w:rFonts w:ascii="Arial" w:hAnsi="Arial" w:cs="Arial"/>
          <w:sz w:val="20"/>
          <w:szCs w:val="19"/>
        </w:rPr>
        <w:instrText xml:space="preserve"> FORMCHECKBOX </w:instrText>
      </w:r>
      <w:r w:rsidR="003329BD">
        <w:rPr>
          <w:rFonts w:ascii="Arial" w:hAnsi="Arial" w:cs="Arial"/>
          <w:sz w:val="20"/>
          <w:szCs w:val="19"/>
        </w:rPr>
      </w:r>
      <w:r w:rsidR="003329BD">
        <w:rPr>
          <w:rFonts w:ascii="Arial" w:hAnsi="Arial" w:cs="Arial"/>
          <w:sz w:val="20"/>
          <w:szCs w:val="19"/>
        </w:rPr>
        <w:fldChar w:fldCharType="separate"/>
      </w:r>
      <w:r w:rsidRPr="00681F67">
        <w:rPr>
          <w:rFonts w:ascii="Arial" w:hAnsi="Arial" w:cs="Arial"/>
          <w:sz w:val="20"/>
          <w:szCs w:val="19"/>
        </w:rPr>
        <w:fldChar w:fldCharType="end"/>
      </w:r>
      <w:bookmarkEnd w:id="16"/>
      <w:r w:rsidRPr="00681F67">
        <w:rPr>
          <w:rFonts w:ascii="Arial" w:hAnsi="Arial" w:cs="Arial"/>
          <w:sz w:val="20"/>
          <w:szCs w:val="19"/>
        </w:rPr>
        <w:tab/>
      </w:r>
      <w:r w:rsidR="000655C0" w:rsidRPr="00681F67">
        <w:rPr>
          <w:rFonts w:ascii="Arial" w:hAnsi="Arial" w:cs="Arial"/>
          <w:sz w:val="20"/>
          <w:szCs w:val="19"/>
        </w:rPr>
        <w:t>For each Additional Billing Metric:</w:t>
      </w:r>
    </w:p>
    <w:p w:rsidR="000655C0" w:rsidRPr="00681F67" w:rsidRDefault="000655C0" w:rsidP="00BC339F">
      <w:pPr>
        <w:tabs>
          <w:tab w:val="left" w:pos="540"/>
          <w:tab w:val="left" w:pos="1080"/>
          <w:tab w:val="left" w:pos="1530"/>
        </w:tabs>
        <w:spacing w:after="120"/>
        <w:ind w:left="1530" w:hanging="540"/>
        <w:outlineLvl w:val="0"/>
        <w:rPr>
          <w:rFonts w:ascii="Arial" w:hAnsi="Arial" w:cs="Arial"/>
          <w:sz w:val="20"/>
          <w:szCs w:val="19"/>
        </w:rPr>
      </w:pPr>
      <w:r w:rsidRPr="00681F67">
        <w:rPr>
          <w:rFonts w:ascii="Arial" w:hAnsi="Arial" w:cs="Arial"/>
          <w:sz w:val="20"/>
          <w:szCs w:val="19"/>
        </w:rPr>
        <w:tab/>
      </w:r>
      <w:r w:rsidRPr="00681F67">
        <w:rPr>
          <w:rFonts w:ascii="Arial" w:hAnsi="Arial" w:cs="Arial"/>
          <w:sz w:val="20"/>
          <w:szCs w:val="19"/>
        </w:rPr>
        <w:fldChar w:fldCharType="begin">
          <w:ffData>
            <w:name w:val="Check16"/>
            <w:enabled/>
            <w:calcOnExit w:val="0"/>
            <w:checkBox>
              <w:sizeAuto/>
              <w:default w:val="0"/>
            </w:checkBox>
          </w:ffData>
        </w:fldChar>
      </w:r>
      <w:bookmarkStart w:id="17" w:name="Check16"/>
      <w:r w:rsidRPr="00681F67">
        <w:rPr>
          <w:rFonts w:ascii="Arial" w:hAnsi="Arial" w:cs="Arial"/>
          <w:sz w:val="20"/>
          <w:szCs w:val="19"/>
        </w:rPr>
        <w:instrText xml:space="preserve"> FORMCHECKBOX </w:instrText>
      </w:r>
      <w:r w:rsidR="003329BD">
        <w:rPr>
          <w:rFonts w:ascii="Arial" w:hAnsi="Arial" w:cs="Arial"/>
          <w:sz w:val="20"/>
          <w:szCs w:val="19"/>
        </w:rPr>
      </w:r>
      <w:r w:rsidR="003329BD">
        <w:rPr>
          <w:rFonts w:ascii="Arial" w:hAnsi="Arial" w:cs="Arial"/>
          <w:sz w:val="20"/>
          <w:szCs w:val="19"/>
        </w:rPr>
        <w:fldChar w:fldCharType="separate"/>
      </w:r>
      <w:r w:rsidRPr="00681F67">
        <w:rPr>
          <w:rFonts w:ascii="Arial" w:hAnsi="Arial" w:cs="Arial"/>
          <w:sz w:val="20"/>
          <w:szCs w:val="19"/>
        </w:rPr>
        <w:fldChar w:fldCharType="end"/>
      </w:r>
      <w:bookmarkEnd w:id="17"/>
      <w:r w:rsidRPr="00681F67">
        <w:rPr>
          <w:rFonts w:ascii="Arial" w:hAnsi="Arial" w:cs="Arial"/>
          <w:sz w:val="20"/>
          <w:szCs w:val="19"/>
        </w:rPr>
        <w:tab/>
        <w:t xml:space="preserve">Identify the Controlling Measurement for that Billing Metric </w:t>
      </w:r>
      <w:r w:rsidRPr="00F510D2">
        <w:rPr>
          <w:rFonts w:ascii="Arial" w:hAnsi="Arial" w:cs="Arial"/>
          <w:sz w:val="20"/>
          <w:szCs w:val="19"/>
        </w:rPr>
        <w:t>for each Digital Platform</w:t>
      </w:r>
      <w:r w:rsidRPr="00681F67">
        <w:rPr>
          <w:rFonts w:ascii="Arial" w:hAnsi="Arial" w:cs="Arial"/>
          <w:sz w:val="20"/>
          <w:szCs w:val="19"/>
        </w:rPr>
        <w:t>.</w:t>
      </w:r>
    </w:p>
    <w:p w:rsidR="000655C0" w:rsidRPr="00681F67" w:rsidRDefault="000655C0" w:rsidP="00BC339F">
      <w:pPr>
        <w:tabs>
          <w:tab w:val="left" w:pos="540"/>
          <w:tab w:val="left" w:pos="1080"/>
          <w:tab w:val="left" w:pos="1530"/>
        </w:tabs>
        <w:spacing w:after="120"/>
        <w:ind w:left="1530" w:hanging="540"/>
        <w:outlineLvl w:val="0"/>
        <w:rPr>
          <w:rFonts w:ascii="Arial" w:hAnsi="Arial" w:cs="Arial"/>
          <w:sz w:val="20"/>
          <w:szCs w:val="19"/>
        </w:rPr>
      </w:pPr>
      <w:r w:rsidRPr="00681F67">
        <w:rPr>
          <w:rFonts w:ascii="Arial" w:hAnsi="Arial" w:cs="Arial"/>
          <w:sz w:val="20"/>
          <w:szCs w:val="19"/>
        </w:rPr>
        <w:tab/>
      </w:r>
      <w:r w:rsidRPr="00681F67">
        <w:rPr>
          <w:rFonts w:ascii="Arial" w:hAnsi="Arial" w:cs="Arial"/>
          <w:sz w:val="20"/>
          <w:szCs w:val="19"/>
        </w:rPr>
        <w:fldChar w:fldCharType="begin">
          <w:ffData>
            <w:name w:val="Check17"/>
            <w:enabled/>
            <w:calcOnExit w:val="0"/>
            <w:checkBox>
              <w:sizeAuto/>
              <w:default w:val="0"/>
            </w:checkBox>
          </w:ffData>
        </w:fldChar>
      </w:r>
      <w:bookmarkStart w:id="18" w:name="Check17"/>
      <w:r w:rsidRPr="00681F67">
        <w:rPr>
          <w:rFonts w:ascii="Arial" w:hAnsi="Arial" w:cs="Arial"/>
          <w:sz w:val="20"/>
          <w:szCs w:val="19"/>
        </w:rPr>
        <w:instrText xml:space="preserve"> FORMCHECKBOX </w:instrText>
      </w:r>
      <w:r w:rsidR="003329BD">
        <w:rPr>
          <w:rFonts w:ascii="Arial" w:hAnsi="Arial" w:cs="Arial"/>
          <w:sz w:val="20"/>
          <w:szCs w:val="19"/>
        </w:rPr>
      </w:r>
      <w:r w:rsidR="003329BD">
        <w:rPr>
          <w:rFonts w:ascii="Arial" w:hAnsi="Arial" w:cs="Arial"/>
          <w:sz w:val="20"/>
          <w:szCs w:val="19"/>
        </w:rPr>
        <w:fldChar w:fldCharType="separate"/>
      </w:r>
      <w:r w:rsidRPr="00681F67">
        <w:rPr>
          <w:rFonts w:ascii="Arial" w:hAnsi="Arial" w:cs="Arial"/>
          <w:sz w:val="20"/>
          <w:szCs w:val="19"/>
        </w:rPr>
        <w:fldChar w:fldCharType="end"/>
      </w:r>
      <w:bookmarkEnd w:id="18"/>
      <w:r w:rsidRPr="00681F67">
        <w:rPr>
          <w:rFonts w:ascii="Arial" w:hAnsi="Arial" w:cs="Arial"/>
          <w:sz w:val="20"/>
          <w:szCs w:val="19"/>
        </w:rPr>
        <w:tab/>
        <w:t>Agree on how the Controlling Measurement will be implemented for each Digital Platform.</w:t>
      </w:r>
    </w:p>
    <w:p w:rsidR="000655C0" w:rsidRPr="00681F67" w:rsidRDefault="000655C0" w:rsidP="00011E37">
      <w:pPr>
        <w:tabs>
          <w:tab w:val="left" w:pos="1080"/>
          <w:tab w:val="left" w:pos="1530"/>
        </w:tabs>
        <w:spacing w:after="120"/>
        <w:ind w:left="1530" w:right="-270" w:hanging="450"/>
        <w:outlineLvl w:val="0"/>
        <w:rPr>
          <w:rFonts w:ascii="Arial" w:hAnsi="Arial" w:cs="Arial"/>
          <w:sz w:val="20"/>
          <w:szCs w:val="19"/>
        </w:rPr>
      </w:pPr>
      <w:r w:rsidRPr="00681F67">
        <w:rPr>
          <w:rFonts w:ascii="Arial" w:hAnsi="Arial" w:cs="Arial"/>
          <w:sz w:val="20"/>
          <w:szCs w:val="19"/>
        </w:rPr>
        <w:fldChar w:fldCharType="begin">
          <w:ffData>
            <w:name w:val="Check18"/>
            <w:enabled/>
            <w:calcOnExit w:val="0"/>
            <w:checkBox>
              <w:sizeAuto/>
              <w:default w:val="0"/>
            </w:checkBox>
          </w:ffData>
        </w:fldChar>
      </w:r>
      <w:bookmarkStart w:id="19" w:name="Check18"/>
      <w:r w:rsidRPr="00681F67">
        <w:rPr>
          <w:rFonts w:ascii="Arial" w:hAnsi="Arial" w:cs="Arial"/>
          <w:sz w:val="20"/>
          <w:szCs w:val="19"/>
        </w:rPr>
        <w:instrText xml:space="preserve"> FORMCHECKBOX </w:instrText>
      </w:r>
      <w:r w:rsidR="003329BD">
        <w:rPr>
          <w:rFonts w:ascii="Arial" w:hAnsi="Arial" w:cs="Arial"/>
          <w:sz w:val="20"/>
          <w:szCs w:val="19"/>
        </w:rPr>
      </w:r>
      <w:r w:rsidR="003329BD">
        <w:rPr>
          <w:rFonts w:ascii="Arial" w:hAnsi="Arial" w:cs="Arial"/>
          <w:sz w:val="20"/>
          <w:szCs w:val="19"/>
        </w:rPr>
        <w:fldChar w:fldCharType="separate"/>
      </w:r>
      <w:r w:rsidRPr="00681F67">
        <w:rPr>
          <w:rFonts w:ascii="Arial" w:hAnsi="Arial" w:cs="Arial"/>
          <w:sz w:val="20"/>
          <w:szCs w:val="19"/>
        </w:rPr>
        <w:fldChar w:fldCharType="end"/>
      </w:r>
      <w:bookmarkEnd w:id="19"/>
      <w:r w:rsidRPr="00681F67">
        <w:rPr>
          <w:rFonts w:ascii="Arial" w:hAnsi="Arial" w:cs="Arial"/>
          <w:sz w:val="20"/>
          <w:szCs w:val="19"/>
        </w:rPr>
        <w:tab/>
      </w:r>
      <w:r w:rsidR="001F522C" w:rsidRPr="00681F67">
        <w:rPr>
          <w:rFonts w:ascii="Arial" w:hAnsi="Arial" w:cs="Arial"/>
          <w:sz w:val="20"/>
          <w:szCs w:val="19"/>
        </w:rPr>
        <w:t xml:space="preserve">Confirm that </w:t>
      </w:r>
      <w:r w:rsidR="00905E05" w:rsidRPr="00681F67">
        <w:rPr>
          <w:rFonts w:ascii="Arial" w:hAnsi="Arial" w:cs="Arial"/>
          <w:sz w:val="20"/>
          <w:szCs w:val="19"/>
        </w:rPr>
        <w:t>the party responsible for the Controlling Measurement</w:t>
      </w:r>
      <w:r w:rsidR="001F522C" w:rsidRPr="00681F67">
        <w:rPr>
          <w:rFonts w:ascii="Arial" w:hAnsi="Arial" w:cs="Arial"/>
          <w:sz w:val="20"/>
          <w:szCs w:val="19"/>
        </w:rPr>
        <w:t xml:space="preserve"> will provide timely reporting to the other party. (Sec. 10.a.)</w:t>
      </w:r>
    </w:p>
    <w:p w:rsidR="00E946CF" w:rsidRPr="00681F67" w:rsidRDefault="00E946CF" w:rsidP="00011E37">
      <w:pPr>
        <w:spacing w:after="120"/>
        <w:rPr>
          <w:rFonts w:ascii="Arial" w:hAnsi="Arial" w:cs="Arial"/>
          <w:b/>
          <w:sz w:val="19"/>
          <w:szCs w:val="19"/>
          <w:u w:val="single"/>
        </w:rPr>
      </w:pPr>
      <w:r w:rsidRPr="00681F67">
        <w:rPr>
          <w:rFonts w:ascii="Arial" w:hAnsi="Arial" w:cs="Arial"/>
          <w:b/>
          <w:sz w:val="19"/>
          <w:szCs w:val="19"/>
          <w:u w:val="single"/>
        </w:rPr>
        <w:br w:type="page"/>
      </w:r>
    </w:p>
    <w:p w:rsidR="007136CB" w:rsidRPr="00681F67" w:rsidRDefault="00434CFA" w:rsidP="007136CB">
      <w:pPr>
        <w:jc w:val="center"/>
        <w:outlineLvl w:val="0"/>
        <w:rPr>
          <w:rFonts w:ascii="Arial" w:hAnsi="Arial" w:cs="Arial"/>
          <w:b/>
          <w:sz w:val="22"/>
          <w:szCs w:val="22"/>
          <w:u w:val="single"/>
        </w:rPr>
      </w:pPr>
      <w:r w:rsidRPr="00681F67">
        <w:rPr>
          <w:rFonts w:ascii="Arial" w:hAnsi="Arial" w:cs="Arial"/>
          <w:b/>
          <w:sz w:val="22"/>
          <w:szCs w:val="22"/>
          <w:u w:val="single"/>
        </w:rPr>
        <w:lastRenderedPageBreak/>
        <w:t xml:space="preserve">IAB/4A’s </w:t>
      </w:r>
      <w:r w:rsidR="007136CB" w:rsidRPr="00681F67">
        <w:rPr>
          <w:rFonts w:ascii="Arial" w:hAnsi="Arial" w:cs="Arial"/>
          <w:b/>
          <w:sz w:val="22"/>
          <w:szCs w:val="22"/>
          <w:u w:val="single"/>
        </w:rPr>
        <w:t>STANDARD ADDENDUM FOR DIGITAL VIDEO ADVERTISING</w:t>
      </w:r>
    </w:p>
    <w:p w:rsidR="00F36317" w:rsidRPr="00681F67" w:rsidRDefault="00434CFA" w:rsidP="00F36317">
      <w:pPr>
        <w:pStyle w:val="p1"/>
        <w:spacing w:after="240"/>
        <w:ind w:left="-360"/>
        <w:jc w:val="center"/>
        <w:rPr>
          <w:rFonts w:ascii="Arial" w:hAnsi="Arial" w:cs="Arial"/>
          <w:b/>
          <w:sz w:val="22"/>
          <w:szCs w:val="22"/>
          <w:u w:val="single"/>
        </w:rPr>
      </w:pPr>
      <w:r w:rsidRPr="00681F67">
        <w:rPr>
          <w:rFonts w:ascii="Arial" w:hAnsi="Arial" w:cs="Arial"/>
          <w:b/>
          <w:sz w:val="22"/>
          <w:szCs w:val="22"/>
          <w:u w:val="single"/>
        </w:rPr>
        <w:t>I</w:t>
      </w:r>
      <w:r w:rsidR="007136CB" w:rsidRPr="00681F67">
        <w:rPr>
          <w:rFonts w:ascii="Arial" w:hAnsi="Arial" w:cs="Arial"/>
          <w:b/>
          <w:sz w:val="22"/>
          <w:szCs w:val="22"/>
          <w:u w:val="single"/>
        </w:rPr>
        <w:t>N TV LONG FORM VIDEO</w:t>
      </w:r>
    </w:p>
    <w:p w:rsidR="00C53558" w:rsidRPr="00681F67" w:rsidRDefault="005A7C58" w:rsidP="00C53558">
      <w:pPr>
        <w:pStyle w:val="p1"/>
        <w:spacing w:after="240"/>
        <w:ind w:left="-360"/>
        <w:jc w:val="left"/>
        <w:rPr>
          <w:rFonts w:ascii="Arial" w:hAnsi="Arial" w:cs="Arial"/>
          <w:sz w:val="22"/>
          <w:szCs w:val="22"/>
        </w:rPr>
      </w:pPr>
      <w:r w:rsidRPr="00681F67">
        <w:rPr>
          <w:rFonts w:ascii="Arial" w:hAnsi="Arial" w:cs="Arial"/>
          <w:sz w:val="22"/>
          <w:szCs w:val="22"/>
        </w:rPr>
        <w:t>This Standard Addendum for Digital Video Advertising in TV Long Form Video</w:t>
      </w:r>
      <w:r w:rsidR="0083159D" w:rsidRPr="00681F67">
        <w:rPr>
          <w:rFonts w:ascii="Arial" w:hAnsi="Arial" w:cs="Arial"/>
          <w:sz w:val="22"/>
          <w:szCs w:val="22"/>
        </w:rPr>
        <w:t xml:space="preserve">, as supplemented by the information supplied by the parties </w:t>
      </w:r>
      <w:r w:rsidR="004A0C6B" w:rsidRPr="00681F67">
        <w:rPr>
          <w:rFonts w:ascii="Arial" w:hAnsi="Arial" w:cs="Arial"/>
          <w:sz w:val="22"/>
          <w:szCs w:val="22"/>
        </w:rPr>
        <w:t xml:space="preserve">in </w:t>
      </w:r>
      <w:r w:rsidR="0083159D" w:rsidRPr="00681F67">
        <w:rPr>
          <w:rFonts w:ascii="Arial" w:hAnsi="Arial" w:cs="Arial"/>
          <w:sz w:val="22"/>
          <w:szCs w:val="22"/>
        </w:rPr>
        <w:t xml:space="preserve">the </w:t>
      </w:r>
      <w:r w:rsidR="005F7AA7" w:rsidRPr="00681F67">
        <w:rPr>
          <w:rFonts w:ascii="Arial" w:hAnsi="Arial" w:cs="Arial"/>
          <w:sz w:val="22"/>
          <w:szCs w:val="22"/>
        </w:rPr>
        <w:t>LFV Attachment</w:t>
      </w:r>
      <w:r w:rsidR="00116F3B" w:rsidRPr="00681F67">
        <w:rPr>
          <w:rFonts w:ascii="Arial" w:hAnsi="Arial" w:cs="Arial"/>
          <w:sz w:val="22"/>
          <w:szCs w:val="22"/>
        </w:rPr>
        <w:t xml:space="preserve"> (as defined below)</w:t>
      </w:r>
      <w:r w:rsidR="00586B56" w:rsidRPr="00681F67">
        <w:rPr>
          <w:rFonts w:ascii="Arial" w:hAnsi="Arial" w:cs="Arial"/>
          <w:sz w:val="22"/>
          <w:szCs w:val="22"/>
        </w:rPr>
        <w:t xml:space="preserve"> </w:t>
      </w:r>
      <w:r w:rsidR="00DA2875" w:rsidRPr="00681F67">
        <w:rPr>
          <w:rFonts w:ascii="Arial" w:hAnsi="Arial" w:cs="Arial"/>
          <w:sz w:val="22"/>
          <w:szCs w:val="22"/>
        </w:rPr>
        <w:t xml:space="preserve">or other </w:t>
      </w:r>
      <w:r w:rsidR="00586B56" w:rsidRPr="00681F67">
        <w:rPr>
          <w:rFonts w:ascii="Arial" w:hAnsi="Arial" w:cs="Arial"/>
          <w:sz w:val="22"/>
          <w:szCs w:val="22"/>
        </w:rPr>
        <w:t>agreement between the parties</w:t>
      </w:r>
      <w:r w:rsidR="00DA2875" w:rsidRPr="00681F67">
        <w:rPr>
          <w:rFonts w:ascii="Arial" w:hAnsi="Arial" w:cs="Arial"/>
          <w:sz w:val="22"/>
          <w:szCs w:val="22"/>
        </w:rPr>
        <w:t xml:space="preserve"> (this “</w:t>
      </w:r>
      <w:r w:rsidR="00DA2875" w:rsidRPr="00681F67">
        <w:rPr>
          <w:rFonts w:ascii="Arial" w:hAnsi="Arial" w:cs="Arial"/>
          <w:b/>
          <w:sz w:val="22"/>
          <w:szCs w:val="22"/>
        </w:rPr>
        <w:t>Standard Addendum</w:t>
      </w:r>
      <w:r w:rsidR="00DA2875" w:rsidRPr="00681F67">
        <w:rPr>
          <w:rFonts w:ascii="Arial" w:hAnsi="Arial" w:cs="Arial"/>
          <w:sz w:val="22"/>
          <w:szCs w:val="22"/>
        </w:rPr>
        <w:t>”)</w:t>
      </w:r>
      <w:r w:rsidR="0083159D" w:rsidRPr="00681F67">
        <w:rPr>
          <w:rFonts w:ascii="Arial" w:hAnsi="Arial" w:cs="Arial"/>
          <w:sz w:val="22"/>
          <w:szCs w:val="22"/>
        </w:rPr>
        <w:t>,</w:t>
      </w:r>
      <w:r w:rsidRPr="00681F67">
        <w:rPr>
          <w:rFonts w:ascii="Arial" w:hAnsi="Arial" w:cs="Arial"/>
          <w:sz w:val="22"/>
          <w:szCs w:val="22"/>
        </w:rPr>
        <w:t xml:space="preserve"> offers media companies and advertising companies a standard for conducting business in a manner acceptable to both.</w:t>
      </w:r>
    </w:p>
    <w:p w:rsidR="005A7C58" w:rsidRPr="00681F67" w:rsidRDefault="005A7C58" w:rsidP="005A7C58">
      <w:pPr>
        <w:pStyle w:val="p1"/>
        <w:numPr>
          <w:ilvl w:val="0"/>
          <w:numId w:val="2"/>
        </w:numPr>
        <w:tabs>
          <w:tab w:val="left" w:pos="0"/>
        </w:tabs>
        <w:spacing w:after="240"/>
        <w:ind w:left="0"/>
        <w:jc w:val="left"/>
        <w:rPr>
          <w:rFonts w:ascii="Arial" w:hAnsi="Arial" w:cs="Arial"/>
          <w:sz w:val="22"/>
          <w:szCs w:val="22"/>
        </w:rPr>
      </w:pPr>
      <w:r w:rsidRPr="00681F67">
        <w:rPr>
          <w:rFonts w:ascii="Arial" w:hAnsi="Arial" w:cs="Arial"/>
          <w:sz w:val="22"/>
          <w:szCs w:val="22"/>
          <w:u w:val="single"/>
        </w:rPr>
        <w:t>Scope</w:t>
      </w:r>
      <w:r w:rsidRPr="00681F67">
        <w:rPr>
          <w:rFonts w:ascii="Arial" w:hAnsi="Arial" w:cs="Arial"/>
          <w:sz w:val="22"/>
          <w:szCs w:val="22"/>
        </w:rPr>
        <w:t>. Once incorporated by the parti</w:t>
      </w:r>
      <w:r w:rsidR="00FE0438" w:rsidRPr="00681F67">
        <w:rPr>
          <w:rFonts w:ascii="Arial" w:hAnsi="Arial" w:cs="Arial"/>
          <w:sz w:val="22"/>
          <w:szCs w:val="22"/>
        </w:rPr>
        <w:t>es into a</w:t>
      </w:r>
      <w:r w:rsidR="00B3475D" w:rsidRPr="00681F67">
        <w:rPr>
          <w:rFonts w:ascii="Arial" w:hAnsi="Arial" w:cs="Arial"/>
          <w:sz w:val="22"/>
          <w:szCs w:val="22"/>
        </w:rPr>
        <w:t xml:space="preserve">n Insertion Order, </w:t>
      </w:r>
      <w:r w:rsidR="00CB5257" w:rsidRPr="00681F67">
        <w:rPr>
          <w:rFonts w:ascii="Arial" w:hAnsi="Arial" w:cs="Arial"/>
          <w:sz w:val="22"/>
          <w:szCs w:val="22"/>
        </w:rPr>
        <w:t xml:space="preserve">the </w:t>
      </w:r>
      <w:r w:rsidR="00FE0438" w:rsidRPr="00681F67">
        <w:rPr>
          <w:rFonts w:ascii="Arial" w:hAnsi="Arial" w:cs="Arial"/>
          <w:sz w:val="22"/>
          <w:szCs w:val="22"/>
        </w:rPr>
        <w:t xml:space="preserve">Standard </w:t>
      </w:r>
      <w:r w:rsidRPr="00681F67">
        <w:rPr>
          <w:rFonts w:ascii="Arial" w:hAnsi="Arial" w:cs="Arial"/>
          <w:sz w:val="22"/>
          <w:szCs w:val="22"/>
        </w:rPr>
        <w:t>Addendum</w:t>
      </w:r>
      <w:r w:rsidR="00FE0438" w:rsidRPr="00681F67">
        <w:rPr>
          <w:rFonts w:ascii="Arial" w:hAnsi="Arial" w:cs="Arial"/>
          <w:sz w:val="22"/>
          <w:szCs w:val="22"/>
        </w:rPr>
        <w:t xml:space="preserve"> (</w:t>
      </w:r>
      <w:r w:rsidR="0083159D" w:rsidRPr="00681F67">
        <w:rPr>
          <w:rFonts w:ascii="Arial" w:hAnsi="Arial" w:cs="Arial"/>
          <w:sz w:val="22"/>
          <w:szCs w:val="22"/>
        </w:rPr>
        <w:t>together</w:t>
      </w:r>
      <w:r w:rsidR="005F7AA7" w:rsidRPr="00681F67">
        <w:rPr>
          <w:rFonts w:ascii="Arial" w:hAnsi="Arial" w:cs="Arial"/>
          <w:sz w:val="22"/>
          <w:szCs w:val="22"/>
        </w:rPr>
        <w:t xml:space="preserve"> with the LFV Attachment</w:t>
      </w:r>
      <w:r w:rsidR="0083159D" w:rsidRPr="00681F67">
        <w:rPr>
          <w:rFonts w:ascii="Arial" w:hAnsi="Arial" w:cs="Arial"/>
          <w:sz w:val="22"/>
          <w:szCs w:val="22"/>
        </w:rPr>
        <w:t>,</w:t>
      </w:r>
      <w:r w:rsidR="00FE0438" w:rsidRPr="00681F67">
        <w:rPr>
          <w:rFonts w:ascii="Arial" w:hAnsi="Arial" w:cs="Arial"/>
          <w:sz w:val="22"/>
          <w:szCs w:val="22"/>
        </w:rPr>
        <w:t xml:space="preserve"> the “</w:t>
      </w:r>
      <w:r w:rsidR="00811553" w:rsidRPr="00681F67">
        <w:rPr>
          <w:rFonts w:ascii="Arial" w:hAnsi="Arial" w:cs="Arial"/>
          <w:b/>
          <w:sz w:val="22"/>
          <w:szCs w:val="22"/>
        </w:rPr>
        <w:t>LFV</w:t>
      </w:r>
      <w:r w:rsidR="00F524A4" w:rsidRPr="00681F67">
        <w:rPr>
          <w:rFonts w:ascii="Arial" w:hAnsi="Arial" w:cs="Arial"/>
          <w:b/>
          <w:sz w:val="22"/>
          <w:szCs w:val="22"/>
        </w:rPr>
        <w:t xml:space="preserve"> Addendum</w:t>
      </w:r>
      <w:r w:rsidR="00FE0438" w:rsidRPr="00681F67">
        <w:rPr>
          <w:rFonts w:ascii="Arial" w:hAnsi="Arial" w:cs="Arial"/>
          <w:sz w:val="22"/>
          <w:szCs w:val="22"/>
        </w:rPr>
        <w:t xml:space="preserve">”) </w:t>
      </w:r>
      <w:r w:rsidR="005F7AA7" w:rsidRPr="00681F67">
        <w:rPr>
          <w:rFonts w:ascii="Arial" w:hAnsi="Arial" w:cs="Arial"/>
          <w:sz w:val="22"/>
          <w:szCs w:val="22"/>
        </w:rPr>
        <w:t xml:space="preserve">applies </w:t>
      </w:r>
      <w:r w:rsidR="00B3475D" w:rsidRPr="00681F67">
        <w:rPr>
          <w:rFonts w:ascii="Arial" w:hAnsi="Arial" w:cs="Arial"/>
          <w:sz w:val="22"/>
          <w:szCs w:val="22"/>
        </w:rPr>
        <w:t xml:space="preserve">to </w:t>
      </w:r>
      <w:r w:rsidR="002461C6" w:rsidRPr="00681F67">
        <w:rPr>
          <w:rFonts w:ascii="Arial" w:hAnsi="Arial" w:cs="Arial"/>
          <w:sz w:val="22"/>
          <w:szCs w:val="22"/>
        </w:rPr>
        <w:t>Ads that are Dynamically I</w:t>
      </w:r>
      <w:r w:rsidRPr="00681F67">
        <w:rPr>
          <w:rFonts w:ascii="Arial" w:hAnsi="Arial" w:cs="Arial"/>
          <w:sz w:val="22"/>
          <w:szCs w:val="22"/>
        </w:rPr>
        <w:t>nserted</w:t>
      </w:r>
      <w:r w:rsidR="002461C6" w:rsidRPr="00681F67">
        <w:rPr>
          <w:rFonts w:ascii="Arial" w:hAnsi="Arial" w:cs="Arial"/>
          <w:sz w:val="22"/>
          <w:szCs w:val="22"/>
        </w:rPr>
        <w:t xml:space="preserve"> (as defined below)</w:t>
      </w:r>
      <w:r w:rsidRPr="00681F67">
        <w:rPr>
          <w:rFonts w:ascii="Arial" w:hAnsi="Arial" w:cs="Arial"/>
          <w:sz w:val="22"/>
          <w:szCs w:val="22"/>
        </w:rPr>
        <w:t xml:space="preserve"> </w:t>
      </w:r>
      <w:r w:rsidR="00B3475D" w:rsidRPr="00681F67">
        <w:rPr>
          <w:rFonts w:ascii="Arial" w:hAnsi="Arial" w:cs="Arial"/>
          <w:sz w:val="22"/>
          <w:szCs w:val="22"/>
        </w:rPr>
        <w:t xml:space="preserve">into </w:t>
      </w:r>
      <w:r w:rsidRPr="00681F67">
        <w:rPr>
          <w:rFonts w:ascii="Arial" w:hAnsi="Arial" w:cs="Arial"/>
          <w:sz w:val="22"/>
          <w:szCs w:val="22"/>
        </w:rPr>
        <w:t xml:space="preserve">inventory </w:t>
      </w:r>
      <w:r w:rsidR="00B3475D" w:rsidRPr="00681F67">
        <w:rPr>
          <w:rFonts w:ascii="Arial" w:hAnsi="Arial" w:cs="Arial"/>
          <w:sz w:val="22"/>
          <w:szCs w:val="22"/>
        </w:rPr>
        <w:t>offered by Media Company to</w:t>
      </w:r>
      <w:r w:rsidRPr="00681F67">
        <w:rPr>
          <w:rFonts w:ascii="Arial" w:hAnsi="Arial" w:cs="Arial"/>
          <w:sz w:val="22"/>
          <w:szCs w:val="22"/>
        </w:rPr>
        <w:t xml:space="preserve"> run in TV Long Form Video (as</w:t>
      </w:r>
      <w:r w:rsidR="00B3475D" w:rsidRPr="00681F67">
        <w:rPr>
          <w:rFonts w:ascii="Arial" w:hAnsi="Arial" w:cs="Arial"/>
          <w:sz w:val="22"/>
          <w:szCs w:val="22"/>
        </w:rPr>
        <w:t xml:space="preserve"> defined below), and supplement and amend</w:t>
      </w:r>
      <w:r w:rsidRPr="00681F67">
        <w:rPr>
          <w:rFonts w:ascii="Arial" w:hAnsi="Arial" w:cs="Arial"/>
          <w:sz w:val="22"/>
          <w:szCs w:val="22"/>
        </w:rPr>
        <w:t xml:space="preserve"> the following </w:t>
      </w:r>
      <w:r w:rsidR="00FF0587" w:rsidRPr="00681F67">
        <w:rPr>
          <w:rFonts w:ascii="Arial" w:hAnsi="Arial" w:cs="Arial"/>
          <w:sz w:val="22"/>
          <w:szCs w:val="22"/>
        </w:rPr>
        <w:t>standard terms</w:t>
      </w:r>
      <w:r w:rsidRPr="00681F67">
        <w:rPr>
          <w:rFonts w:ascii="Arial" w:hAnsi="Arial" w:cs="Arial"/>
          <w:sz w:val="22"/>
          <w:szCs w:val="22"/>
        </w:rPr>
        <w:t xml:space="preserve"> and</w:t>
      </w:r>
      <w:r w:rsidR="00B3475D" w:rsidRPr="00681F67">
        <w:rPr>
          <w:rFonts w:ascii="Arial" w:hAnsi="Arial" w:cs="Arial"/>
          <w:sz w:val="22"/>
          <w:szCs w:val="22"/>
        </w:rPr>
        <w:t xml:space="preserve"> conditions between the parties</w:t>
      </w:r>
      <w:r w:rsidRPr="00681F67">
        <w:rPr>
          <w:rFonts w:ascii="Arial" w:hAnsi="Arial" w:cs="Arial"/>
          <w:sz w:val="22"/>
          <w:szCs w:val="22"/>
        </w:rPr>
        <w:t>:</w:t>
      </w:r>
    </w:p>
    <w:p w:rsidR="005A7C58" w:rsidRPr="00681F67" w:rsidRDefault="005A7C58" w:rsidP="005A7C58">
      <w:pPr>
        <w:pStyle w:val="p1"/>
        <w:spacing w:after="240"/>
        <w:ind w:left="720"/>
        <w:jc w:val="left"/>
        <w:rPr>
          <w:rFonts w:ascii="Arial" w:hAnsi="Arial" w:cs="Arial"/>
          <w:sz w:val="22"/>
          <w:szCs w:val="22"/>
        </w:rPr>
      </w:pPr>
      <w:r w:rsidRPr="00681F67">
        <w:rPr>
          <w:rFonts w:ascii="Arial" w:hAnsi="Arial" w:cs="Arial"/>
          <w:sz w:val="22"/>
          <w:szCs w:val="22"/>
        </w:rPr>
        <w:t>Standard Terms and Conditions for Internet Advertising for Media Buys One Year or Less, Version 3.0</w:t>
      </w:r>
      <w:r w:rsidR="00946C4C" w:rsidRPr="00681F67">
        <w:rPr>
          <w:rFonts w:ascii="Arial" w:hAnsi="Arial" w:cs="Arial"/>
          <w:sz w:val="22"/>
          <w:szCs w:val="22"/>
        </w:rPr>
        <w:t>, as amended by the parties</w:t>
      </w:r>
      <w:r w:rsidR="00EF5529" w:rsidRPr="00681F67">
        <w:rPr>
          <w:rFonts w:ascii="Arial" w:hAnsi="Arial" w:cs="Arial"/>
          <w:sz w:val="22"/>
          <w:szCs w:val="22"/>
        </w:rPr>
        <w:t xml:space="preserve"> in writing</w:t>
      </w:r>
      <w:r w:rsidR="00C80722" w:rsidRPr="00681F67">
        <w:rPr>
          <w:rFonts w:ascii="Arial" w:hAnsi="Arial" w:cs="Arial"/>
          <w:sz w:val="22"/>
          <w:szCs w:val="22"/>
        </w:rPr>
        <w:t xml:space="preserve"> </w:t>
      </w:r>
      <w:r w:rsidRPr="00681F67">
        <w:rPr>
          <w:rFonts w:ascii="Arial" w:hAnsi="Arial" w:cs="Arial"/>
          <w:sz w:val="22"/>
          <w:szCs w:val="22"/>
        </w:rPr>
        <w:t>(“</w:t>
      </w:r>
      <w:r w:rsidR="00FF0587" w:rsidRPr="00681F67">
        <w:rPr>
          <w:rFonts w:ascii="Arial" w:hAnsi="Arial" w:cs="Arial"/>
          <w:b/>
          <w:sz w:val="22"/>
          <w:szCs w:val="22"/>
        </w:rPr>
        <w:t>Standard Terms</w:t>
      </w:r>
      <w:r w:rsidRPr="00681F67">
        <w:rPr>
          <w:rFonts w:ascii="Arial" w:hAnsi="Arial" w:cs="Arial"/>
          <w:sz w:val="22"/>
          <w:szCs w:val="22"/>
        </w:rPr>
        <w:t>”).</w:t>
      </w:r>
    </w:p>
    <w:p w:rsidR="005A7C58" w:rsidRPr="00681F67" w:rsidRDefault="005A7C58" w:rsidP="005A7C58">
      <w:pPr>
        <w:pStyle w:val="p1"/>
        <w:tabs>
          <w:tab w:val="left" w:pos="0"/>
        </w:tabs>
        <w:spacing w:after="240"/>
        <w:ind w:left="0"/>
        <w:jc w:val="left"/>
        <w:rPr>
          <w:rFonts w:ascii="Arial" w:hAnsi="Arial" w:cs="Arial"/>
          <w:sz w:val="22"/>
          <w:szCs w:val="22"/>
        </w:rPr>
      </w:pPr>
      <w:r w:rsidRPr="00681F67">
        <w:rPr>
          <w:rFonts w:ascii="Arial" w:hAnsi="Arial" w:cs="Arial"/>
          <w:sz w:val="22"/>
          <w:szCs w:val="22"/>
        </w:rPr>
        <w:t xml:space="preserve">The </w:t>
      </w:r>
      <w:r w:rsidR="00FF0587" w:rsidRPr="00681F67">
        <w:rPr>
          <w:rFonts w:ascii="Arial" w:hAnsi="Arial" w:cs="Arial"/>
          <w:sz w:val="22"/>
          <w:szCs w:val="22"/>
        </w:rPr>
        <w:t>Standard Terms</w:t>
      </w:r>
      <w:r w:rsidRPr="00681F67">
        <w:rPr>
          <w:rFonts w:ascii="Arial" w:hAnsi="Arial" w:cs="Arial"/>
          <w:sz w:val="22"/>
          <w:szCs w:val="22"/>
        </w:rPr>
        <w:t xml:space="preserve">, as supplemented and amended by this </w:t>
      </w:r>
      <w:r w:rsidR="00811553" w:rsidRPr="00681F67">
        <w:rPr>
          <w:rFonts w:ascii="Arial" w:hAnsi="Arial" w:cs="Arial"/>
          <w:sz w:val="22"/>
          <w:szCs w:val="22"/>
        </w:rPr>
        <w:t>LFV</w:t>
      </w:r>
      <w:r w:rsidR="00F524A4" w:rsidRPr="00681F67">
        <w:rPr>
          <w:rFonts w:ascii="Arial" w:hAnsi="Arial" w:cs="Arial"/>
          <w:sz w:val="22"/>
          <w:szCs w:val="22"/>
        </w:rPr>
        <w:t xml:space="preserve"> Addendum</w:t>
      </w:r>
      <w:r w:rsidRPr="00681F67">
        <w:rPr>
          <w:rFonts w:ascii="Arial" w:hAnsi="Arial" w:cs="Arial"/>
          <w:sz w:val="22"/>
          <w:szCs w:val="22"/>
        </w:rPr>
        <w:t>, will be referred to in this document as the</w:t>
      </w:r>
      <w:r w:rsidR="00DA2875" w:rsidRPr="00681F67">
        <w:rPr>
          <w:rFonts w:ascii="Arial" w:hAnsi="Arial" w:cs="Arial"/>
          <w:sz w:val="22"/>
          <w:szCs w:val="22"/>
        </w:rPr>
        <w:t>se</w:t>
      </w:r>
      <w:r w:rsidRPr="00681F67">
        <w:rPr>
          <w:rFonts w:ascii="Arial" w:hAnsi="Arial" w:cs="Arial"/>
          <w:sz w:val="22"/>
          <w:szCs w:val="22"/>
        </w:rPr>
        <w:t xml:space="preserve"> “</w:t>
      </w:r>
      <w:r w:rsidR="00811553" w:rsidRPr="00681F67">
        <w:rPr>
          <w:rFonts w:ascii="Arial" w:hAnsi="Arial" w:cs="Arial"/>
          <w:b/>
          <w:sz w:val="22"/>
          <w:szCs w:val="22"/>
        </w:rPr>
        <w:t>LFV</w:t>
      </w:r>
      <w:r w:rsidR="00F524A4" w:rsidRPr="00681F67">
        <w:rPr>
          <w:rFonts w:ascii="Arial" w:hAnsi="Arial" w:cs="Arial"/>
          <w:b/>
          <w:sz w:val="22"/>
          <w:szCs w:val="22"/>
        </w:rPr>
        <w:t xml:space="preserve"> Addendum</w:t>
      </w:r>
      <w:r w:rsidRPr="00681F67">
        <w:rPr>
          <w:rFonts w:ascii="Arial" w:hAnsi="Arial" w:cs="Arial"/>
          <w:b/>
          <w:sz w:val="22"/>
          <w:szCs w:val="22"/>
        </w:rPr>
        <w:t xml:space="preserve"> Terms</w:t>
      </w:r>
      <w:r w:rsidR="00EE20D0" w:rsidRPr="00681F67">
        <w:rPr>
          <w:rFonts w:ascii="Arial" w:hAnsi="Arial" w:cs="Arial"/>
          <w:sz w:val="22"/>
          <w:szCs w:val="22"/>
        </w:rPr>
        <w:t>.”</w:t>
      </w:r>
      <w:r w:rsidR="008E7820" w:rsidRPr="00681F67">
        <w:rPr>
          <w:rFonts w:ascii="Arial" w:hAnsi="Arial" w:cs="Arial"/>
          <w:sz w:val="22"/>
          <w:szCs w:val="22"/>
        </w:rPr>
        <w:t xml:space="preserve"> As used in these </w:t>
      </w:r>
      <w:r w:rsidR="00811553" w:rsidRPr="00681F67">
        <w:rPr>
          <w:rFonts w:ascii="Arial" w:hAnsi="Arial" w:cs="Arial"/>
          <w:sz w:val="22"/>
          <w:szCs w:val="22"/>
        </w:rPr>
        <w:t>LFV</w:t>
      </w:r>
      <w:r w:rsidR="00F524A4" w:rsidRPr="00681F67">
        <w:rPr>
          <w:rFonts w:ascii="Arial" w:hAnsi="Arial" w:cs="Arial"/>
          <w:sz w:val="22"/>
          <w:szCs w:val="22"/>
        </w:rPr>
        <w:t xml:space="preserve"> Addendum</w:t>
      </w:r>
      <w:r w:rsidR="008E7820" w:rsidRPr="00681F67">
        <w:rPr>
          <w:rFonts w:ascii="Arial" w:hAnsi="Arial" w:cs="Arial"/>
          <w:sz w:val="22"/>
          <w:szCs w:val="22"/>
        </w:rPr>
        <w:t xml:space="preserve"> Terms, “agreement” and “agree”</w:t>
      </w:r>
      <w:r w:rsidR="006A79C4" w:rsidRPr="00681F67">
        <w:rPr>
          <w:rFonts w:ascii="Arial" w:hAnsi="Arial" w:cs="Arial"/>
          <w:sz w:val="22"/>
          <w:szCs w:val="22"/>
        </w:rPr>
        <w:t xml:space="preserve"> shall mean </w:t>
      </w:r>
      <w:r w:rsidR="008E7820" w:rsidRPr="00681F67">
        <w:rPr>
          <w:rFonts w:ascii="Arial" w:hAnsi="Arial" w:cs="Arial"/>
          <w:sz w:val="22"/>
          <w:szCs w:val="22"/>
        </w:rPr>
        <w:t>an agre</w:t>
      </w:r>
      <w:r w:rsidR="006A79C4" w:rsidRPr="00681F67">
        <w:rPr>
          <w:rFonts w:ascii="Arial" w:hAnsi="Arial" w:cs="Arial"/>
          <w:sz w:val="22"/>
          <w:szCs w:val="22"/>
        </w:rPr>
        <w:t>ement of the parties in writing, whether in an IO, th</w:t>
      </w:r>
      <w:r w:rsidR="00DA2875" w:rsidRPr="00681F67">
        <w:rPr>
          <w:rFonts w:ascii="Arial" w:hAnsi="Arial" w:cs="Arial"/>
          <w:sz w:val="22"/>
          <w:szCs w:val="22"/>
        </w:rPr>
        <w:t>ese</w:t>
      </w:r>
      <w:r w:rsidR="006A79C4" w:rsidRPr="00681F67">
        <w:rPr>
          <w:rFonts w:ascii="Arial" w:hAnsi="Arial" w:cs="Arial"/>
          <w:sz w:val="22"/>
          <w:szCs w:val="22"/>
        </w:rPr>
        <w:t xml:space="preserve"> </w:t>
      </w:r>
      <w:r w:rsidR="00811553" w:rsidRPr="00681F67">
        <w:rPr>
          <w:rFonts w:ascii="Arial" w:hAnsi="Arial" w:cs="Arial"/>
          <w:sz w:val="22"/>
          <w:szCs w:val="22"/>
        </w:rPr>
        <w:t>LFV</w:t>
      </w:r>
      <w:r w:rsidR="00F524A4" w:rsidRPr="00681F67">
        <w:rPr>
          <w:rFonts w:ascii="Arial" w:hAnsi="Arial" w:cs="Arial"/>
          <w:sz w:val="22"/>
          <w:szCs w:val="22"/>
        </w:rPr>
        <w:t xml:space="preserve"> Addendum</w:t>
      </w:r>
      <w:r w:rsidR="006A79C4" w:rsidRPr="00681F67">
        <w:rPr>
          <w:rFonts w:ascii="Arial" w:hAnsi="Arial" w:cs="Arial"/>
          <w:sz w:val="22"/>
          <w:szCs w:val="22"/>
        </w:rPr>
        <w:t xml:space="preserve"> Terms, or other legally binding document between the parties.</w:t>
      </w:r>
      <w:r w:rsidR="008921A3" w:rsidRPr="00681F67">
        <w:rPr>
          <w:rFonts w:ascii="Arial" w:hAnsi="Arial" w:cs="Arial"/>
          <w:sz w:val="22"/>
          <w:szCs w:val="22"/>
        </w:rPr>
        <w:t xml:space="preserve"> In the event of a conflict between </w:t>
      </w:r>
      <w:r w:rsidR="00DA2875" w:rsidRPr="00681F67">
        <w:rPr>
          <w:rFonts w:ascii="Arial" w:hAnsi="Arial" w:cs="Arial"/>
          <w:sz w:val="22"/>
          <w:szCs w:val="22"/>
        </w:rPr>
        <w:t xml:space="preserve">this </w:t>
      </w:r>
      <w:r w:rsidR="00811553" w:rsidRPr="00681F67">
        <w:rPr>
          <w:rFonts w:ascii="Arial" w:hAnsi="Arial" w:cs="Arial"/>
          <w:sz w:val="22"/>
          <w:szCs w:val="22"/>
        </w:rPr>
        <w:t>LFV</w:t>
      </w:r>
      <w:r w:rsidR="00F524A4" w:rsidRPr="00681F67">
        <w:rPr>
          <w:rFonts w:ascii="Arial" w:hAnsi="Arial" w:cs="Arial"/>
          <w:sz w:val="22"/>
          <w:szCs w:val="22"/>
        </w:rPr>
        <w:t xml:space="preserve"> Addendum</w:t>
      </w:r>
      <w:r w:rsidR="008921A3" w:rsidRPr="00681F67">
        <w:rPr>
          <w:rFonts w:ascii="Arial" w:hAnsi="Arial" w:cs="Arial"/>
          <w:sz w:val="22"/>
          <w:szCs w:val="22"/>
        </w:rPr>
        <w:t xml:space="preserve"> and the Standard Terms, </w:t>
      </w:r>
      <w:r w:rsidR="00DA2875" w:rsidRPr="00681F67">
        <w:rPr>
          <w:rFonts w:ascii="Arial" w:hAnsi="Arial" w:cs="Arial"/>
          <w:sz w:val="22"/>
          <w:szCs w:val="22"/>
        </w:rPr>
        <w:t xml:space="preserve">this </w:t>
      </w:r>
      <w:r w:rsidR="00811553" w:rsidRPr="00681F67">
        <w:rPr>
          <w:rFonts w:ascii="Arial" w:hAnsi="Arial" w:cs="Arial"/>
          <w:sz w:val="22"/>
          <w:szCs w:val="22"/>
        </w:rPr>
        <w:t>LFV</w:t>
      </w:r>
      <w:r w:rsidR="00F524A4" w:rsidRPr="00681F67">
        <w:rPr>
          <w:rFonts w:ascii="Arial" w:hAnsi="Arial" w:cs="Arial"/>
          <w:sz w:val="22"/>
          <w:szCs w:val="22"/>
        </w:rPr>
        <w:t xml:space="preserve"> Addendum</w:t>
      </w:r>
      <w:r w:rsidR="008921A3" w:rsidRPr="00681F67">
        <w:rPr>
          <w:rFonts w:ascii="Arial" w:hAnsi="Arial" w:cs="Arial"/>
          <w:sz w:val="22"/>
          <w:szCs w:val="22"/>
        </w:rPr>
        <w:t xml:space="preserve"> will govern solely with respect to Ads placed within TV Long Form Video.</w:t>
      </w:r>
    </w:p>
    <w:p w:rsidR="005A7C58" w:rsidRPr="00681F67" w:rsidRDefault="005A7C58" w:rsidP="005A7C58">
      <w:pPr>
        <w:pStyle w:val="p1"/>
        <w:numPr>
          <w:ilvl w:val="0"/>
          <w:numId w:val="2"/>
        </w:numPr>
        <w:tabs>
          <w:tab w:val="left" w:pos="0"/>
        </w:tabs>
        <w:spacing w:after="240"/>
        <w:ind w:left="0"/>
        <w:jc w:val="left"/>
        <w:rPr>
          <w:rFonts w:ascii="Arial" w:hAnsi="Arial" w:cs="Arial"/>
          <w:sz w:val="22"/>
          <w:szCs w:val="22"/>
        </w:rPr>
      </w:pPr>
      <w:r w:rsidRPr="00681F67">
        <w:rPr>
          <w:rFonts w:ascii="Arial" w:hAnsi="Arial" w:cs="Arial"/>
          <w:sz w:val="22"/>
          <w:szCs w:val="22"/>
          <w:u w:val="single"/>
        </w:rPr>
        <w:t>Definitions</w:t>
      </w:r>
      <w:r w:rsidRPr="00681F67">
        <w:rPr>
          <w:rFonts w:ascii="Arial" w:hAnsi="Arial" w:cs="Arial"/>
          <w:sz w:val="22"/>
          <w:szCs w:val="22"/>
        </w:rPr>
        <w:t xml:space="preserve">. Capitalized terms used in this </w:t>
      </w:r>
      <w:r w:rsidR="00811553" w:rsidRPr="00681F67">
        <w:rPr>
          <w:rFonts w:ascii="Arial" w:hAnsi="Arial" w:cs="Arial"/>
          <w:sz w:val="22"/>
          <w:szCs w:val="22"/>
        </w:rPr>
        <w:t>LFV</w:t>
      </w:r>
      <w:r w:rsidR="00F524A4" w:rsidRPr="00681F67">
        <w:rPr>
          <w:rFonts w:ascii="Arial" w:hAnsi="Arial" w:cs="Arial"/>
          <w:sz w:val="22"/>
          <w:szCs w:val="22"/>
        </w:rPr>
        <w:t xml:space="preserve"> Addendum</w:t>
      </w:r>
      <w:r w:rsidRPr="00681F67">
        <w:rPr>
          <w:rFonts w:ascii="Arial" w:hAnsi="Arial" w:cs="Arial"/>
          <w:sz w:val="22"/>
          <w:szCs w:val="22"/>
        </w:rPr>
        <w:t xml:space="preserve"> but not defined will have the definition specified in the </w:t>
      </w:r>
      <w:r w:rsidR="00FF0587" w:rsidRPr="00681F67">
        <w:rPr>
          <w:rFonts w:ascii="Arial" w:hAnsi="Arial" w:cs="Arial"/>
          <w:sz w:val="22"/>
          <w:szCs w:val="22"/>
        </w:rPr>
        <w:t>Standard Terms</w:t>
      </w:r>
      <w:r w:rsidRPr="00681F67">
        <w:rPr>
          <w:rFonts w:ascii="Arial" w:hAnsi="Arial" w:cs="Arial"/>
          <w:sz w:val="22"/>
          <w:szCs w:val="22"/>
        </w:rPr>
        <w:t>.</w:t>
      </w:r>
    </w:p>
    <w:p w:rsidR="005A7C58" w:rsidRPr="00681F67" w:rsidRDefault="005A7C58" w:rsidP="005A7C58">
      <w:pPr>
        <w:pStyle w:val="p1"/>
        <w:tabs>
          <w:tab w:val="left" w:pos="0"/>
        </w:tabs>
        <w:spacing w:after="240"/>
        <w:ind w:left="0"/>
        <w:jc w:val="left"/>
        <w:rPr>
          <w:rFonts w:ascii="Arial" w:hAnsi="Arial" w:cs="Arial"/>
          <w:color w:val="auto"/>
          <w:sz w:val="22"/>
          <w:szCs w:val="22"/>
        </w:rPr>
      </w:pPr>
      <w:r w:rsidRPr="00681F67">
        <w:rPr>
          <w:rFonts w:ascii="Arial" w:hAnsi="Arial" w:cs="Arial"/>
          <w:color w:val="auto"/>
          <w:sz w:val="22"/>
          <w:szCs w:val="22"/>
        </w:rPr>
        <w:t>“</w:t>
      </w:r>
      <w:r w:rsidRPr="00681F67">
        <w:rPr>
          <w:rFonts w:ascii="Arial" w:hAnsi="Arial" w:cs="Arial"/>
          <w:b/>
          <w:color w:val="auto"/>
          <w:sz w:val="22"/>
          <w:szCs w:val="22"/>
        </w:rPr>
        <w:t>Accredited</w:t>
      </w:r>
      <w:r w:rsidR="00625ADA" w:rsidRPr="00681F67">
        <w:rPr>
          <w:rFonts w:ascii="Arial" w:hAnsi="Arial" w:cs="Arial"/>
          <w:color w:val="auto"/>
          <w:sz w:val="22"/>
          <w:szCs w:val="22"/>
        </w:rPr>
        <w:t xml:space="preserve">” is defined in </w:t>
      </w:r>
      <w:r w:rsidR="00625ADA" w:rsidRPr="00681F67">
        <w:rPr>
          <w:rFonts w:ascii="Arial" w:hAnsi="Arial" w:cs="Arial"/>
          <w:b/>
          <w:color w:val="auto"/>
          <w:sz w:val="22"/>
          <w:szCs w:val="22"/>
        </w:rPr>
        <w:t>Section 8</w:t>
      </w:r>
      <w:r w:rsidR="0058595A" w:rsidRPr="00681F67">
        <w:rPr>
          <w:rFonts w:ascii="Arial" w:hAnsi="Arial" w:cs="Arial"/>
          <w:b/>
          <w:color w:val="auto"/>
          <w:sz w:val="22"/>
          <w:szCs w:val="22"/>
        </w:rPr>
        <w:t>.</w:t>
      </w:r>
      <w:r w:rsidR="00946C4C" w:rsidRPr="00681F67">
        <w:rPr>
          <w:rFonts w:ascii="Arial" w:hAnsi="Arial" w:cs="Arial"/>
          <w:b/>
          <w:color w:val="auto"/>
          <w:sz w:val="22"/>
          <w:szCs w:val="22"/>
        </w:rPr>
        <w:t>d</w:t>
      </w:r>
      <w:r w:rsidRPr="00681F67">
        <w:rPr>
          <w:rFonts w:ascii="Arial" w:hAnsi="Arial" w:cs="Arial"/>
          <w:color w:val="auto"/>
          <w:sz w:val="22"/>
          <w:szCs w:val="22"/>
        </w:rPr>
        <w:t>.</w:t>
      </w:r>
    </w:p>
    <w:p w:rsidR="002F05C1" w:rsidRPr="00681F67" w:rsidRDefault="002F05C1" w:rsidP="005A7C58">
      <w:pPr>
        <w:pStyle w:val="p1"/>
        <w:tabs>
          <w:tab w:val="left" w:pos="0"/>
        </w:tabs>
        <w:spacing w:after="240"/>
        <w:ind w:left="0"/>
        <w:jc w:val="left"/>
        <w:rPr>
          <w:rFonts w:ascii="Arial" w:hAnsi="Arial" w:cs="Arial"/>
          <w:color w:val="auto"/>
          <w:sz w:val="22"/>
          <w:szCs w:val="22"/>
        </w:rPr>
      </w:pPr>
      <w:r w:rsidRPr="00681F67">
        <w:rPr>
          <w:rFonts w:ascii="Arial" w:hAnsi="Arial" w:cs="Arial"/>
          <w:color w:val="auto"/>
          <w:sz w:val="22"/>
          <w:szCs w:val="22"/>
        </w:rPr>
        <w:t>“</w:t>
      </w:r>
      <w:r w:rsidRPr="00681F67">
        <w:rPr>
          <w:rFonts w:ascii="Arial" w:hAnsi="Arial" w:cs="Arial"/>
          <w:b/>
          <w:color w:val="auto"/>
          <w:sz w:val="22"/>
          <w:szCs w:val="22"/>
        </w:rPr>
        <w:t>Ad</w:t>
      </w:r>
      <w:r w:rsidR="00D5408F" w:rsidRPr="00681F67">
        <w:rPr>
          <w:rFonts w:ascii="Arial" w:hAnsi="Arial" w:cs="Arial"/>
          <w:b/>
          <w:color w:val="auto"/>
          <w:sz w:val="22"/>
          <w:szCs w:val="22"/>
        </w:rPr>
        <w:t>-</w:t>
      </w:r>
      <w:r w:rsidRPr="00681F67">
        <w:rPr>
          <w:rFonts w:ascii="Arial" w:hAnsi="Arial" w:cs="Arial"/>
          <w:b/>
          <w:color w:val="auto"/>
          <w:sz w:val="22"/>
          <w:szCs w:val="22"/>
        </w:rPr>
        <w:t>ID</w:t>
      </w:r>
      <w:r w:rsidRPr="00681F67">
        <w:rPr>
          <w:rFonts w:ascii="Arial" w:hAnsi="Arial" w:cs="Arial"/>
          <w:color w:val="auto"/>
          <w:sz w:val="22"/>
          <w:szCs w:val="22"/>
        </w:rPr>
        <w:t xml:space="preserve">” means the industry standard and authorized registry for identifying advertising assets across all media platforms in the United States. </w:t>
      </w:r>
    </w:p>
    <w:p w:rsidR="009D6D69" w:rsidRPr="00681F67" w:rsidRDefault="009D6D69" w:rsidP="005A7C58">
      <w:pPr>
        <w:pStyle w:val="CommentText"/>
        <w:tabs>
          <w:tab w:val="left" w:pos="0"/>
        </w:tabs>
        <w:spacing w:after="240"/>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Additional Billing Metric</w:t>
      </w:r>
      <w:r w:rsidRPr="00681F67">
        <w:rPr>
          <w:rFonts w:ascii="Arial" w:hAnsi="Arial" w:cs="Arial"/>
          <w:sz w:val="22"/>
          <w:szCs w:val="22"/>
        </w:rPr>
        <w:t>”</w:t>
      </w:r>
      <w:r w:rsidR="0058595A" w:rsidRPr="00681F67">
        <w:rPr>
          <w:rFonts w:ascii="Arial" w:hAnsi="Arial" w:cs="Arial"/>
          <w:sz w:val="22"/>
          <w:szCs w:val="22"/>
        </w:rPr>
        <w:t xml:space="preserve"> </w:t>
      </w:r>
      <w:r w:rsidR="00F52A06" w:rsidRPr="00681F67">
        <w:rPr>
          <w:rFonts w:ascii="Arial" w:hAnsi="Arial" w:cs="Arial"/>
          <w:sz w:val="22"/>
          <w:szCs w:val="22"/>
        </w:rPr>
        <w:t xml:space="preserve">means </w:t>
      </w:r>
      <w:r w:rsidR="00FD7486" w:rsidRPr="00681F67">
        <w:rPr>
          <w:rFonts w:ascii="Arial" w:hAnsi="Arial" w:cs="Arial"/>
          <w:sz w:val="22"/>
          <w:szCs w:val="22"/>
        </w:rPr>
        <w:t>a</w:t>
      </w:r>
      <w:r w:rsidR="00F52A06" w:rsidRPr="00681F67">
        <w:rPr>
          <w:rFonts w:ascii="Arial" w:hAnsi="Arial" w:cs="Arial"/>
          <w:sz w:val="22"/>
          <w:szCs w:val="22"/>
        </w:rPr>
        <w:t xml:space="preserve"> Billing Metric other than P2+ Impressions.</w:t>
      </w:r>
    </w:p>
    <w:p w:rsidR="005A7C58" w:rsidRPr="00681F67" w:rsidRDefault="005A7C58" w:rsidP="005A7C58">
      <w:pPr>
        <w:pStyle w:val="CommentText"/>
        <w:tabs>
          <w:tab w:val="left" w:pos="0"/>
        </w:tabs>
        <w:spacing w:after="240"/>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Audience Composition</w:t>
      </w:r>
      <w:r w:rsidRPr="00681F67">
        <w:rPr>
          <w:rFonts w:ascii="Arial" w:hAnsi="Arial" w:cs="Arial"/>
          <w:sz w:val="22"/>
          <w:szCs w:val="22"/>
        </w:rPr>
        <w:t xml:space="preserve">” </w:t>
      </w:r>
      <w:r w:rsidR="00EE085A" w:rsidRPr="00681F67">
        <w:rPr>
          <w:rFonts w:ascii="Arial" w:hAnsi="Arial" w:cs="Arial"/>
          <w:sz w:val="22"/>
          <w:szCs w:val="22"/>
        </w:rPr>
        <w:t>means</w:t>
      </w:r>
      <w:r w:rsidRPr="00681F67">
        <w:rPr>
          <w:rFonts w:ascii="Arial" w:hAnsi="Arial" w:cs="Arial"/>
          <w:sz w:val="22"/>
          <w:szCs w:val="22"/>
        </w:rPr>
        <w:t xml:space="preserve"> the Billing Metric that measure</w:t>
      </w:r>
      <w:r w:rsidR="007F4142" w:rsidRPr="00681F67">
        <w:rPr>
          <w:rFonts w:ascii="Arial" w:hAnsi="Arial" w:cs="Arial"/>
          <w:sz w:val="22"/>
          <w:szCs w:val="22"/>
        </w:rPr>
        <w:t xml:space="preserve">s </w:t>
      </w:r>
      <w:r w:rsidRPr="00681F67">
        <w:rPr>
          <w:rFonts w:ascii="Arial" w:hAnsi="Arial" w:cs="Arial"/>
          <w:sz w:val="22"/>
          <w:szCs w:val="22"/>
        </w:rPr>
        <w:t>the</w:t>
      </w:r>
      <w:r w:rsidR="0069685D" w:rsidRPr="00681F67">
        <w:rPr>
          <w:rFonts w:ascii="Arial" w:hAnsi="Arial" w:cs="Arial"/>
          <w:sz w:val="22"/>
          <w:szCs w:val="22"/>
        </w:rPr>
        <w:t xml:space="preserve"> </w:t>
      </w:r>
      <w:r w:rsidR="00AA7587" w:rsidRPr="00681F67">
        <w:rPr>
          <w:rFonts w:ascii="Arial" w:hAnsi="Arial" w:cs="Arial"/>
          <w:sz w:val="22"/>
          <w:szCs w:val="22"/>
        </w:rPr>
        <w:t xml:space="preserve">relevant </w:t>
      </w:r>
      <w:r w:rsidRPr="00681F67">
        <w:rPr>
          <w:rFonts w:ascii="Arial" w:hAnsi="Arial" w:cs="Arial"/>
          <w:sz w:val="22"/>
          <w:szCs w:val="22"/>
        </w:rPr>
        <w:t>demographic</w:t>
      </w:r>
      <w:r w:rsidR="007F4142" w:rsidRPr="00681F67">
        <w:rPr>
          <w:rFonts w:ascii="Arial" w:hAnsi="Arial" w:cs="Arial"/>
          <w:sz w:val="22"/>
          <w:szCs w:val="22"/>
        </w:rPr>
        <w:t xml:space="preserve"> </w:t>
      </w:r>
      <w:r w:rsidR="0069685D" w:rsidRPr="00681F67">
        <w:rPr>
          <w:rFonts w:ascii="Arial" w:hAnsi="Arial" w:cs="Arial"/>
          <w:sz w:val="22"/>
          <w:szCs w:val="22"/>
        </w:rPr>
        <w:t>characteristics</w:t>
      </w:r>
      <w:r w:rsidRPr="00681F67">
        <w:rPr>
          <w:rFonts w:ascii="Arial" w:hAnsi="Arial" w:cs="Arial"/>
          <w:sz w:val="22"/>
          <w:szCs w:val="22"/>
        </w:rPr>
        <w:t xml:space="preserve"> of users </w:t>
      </w:r>
      <w:r w:rsidR="00AA7587" w:rsidRPr="00681F67">
        <w:rPr>
          <w:rFonts w:ascii="Arial" w:hAnsi="Arial" w:cs="Arial"/>
          <w:sz w:val="22"/>
          <w:szCs w:val="22"/>
        </w:rPr>
        <w:t>to whom Ads have been delivered</w:t>
      </w:r>
      <w:r w:rsidR="005F7AA7" w:rsidRPr="00681F67">
        <w:rPr>
          <w:rFonts w:ascii="Arial" w:hAnsi="Arial" w:cs="Arial"/>
          <w:sz w:val="22"/>
          <w:szCs w:val="22"/>
        </w:rPr>
        <w:t xml:space="preserve"> and</w:t>
      </w:r>
      <w:r w:rsidR="002D6893" w:rsidRPr="00681F67">
        <w:rPr>
          <w:rFonts w:ascii="Arial" w:hAnsi="Arial" w:cs="Arial"/>
          <w:sz w:val="22"/>
          <w:szCs w:val="22"/>
        </w:rPr>
        <w:t xml:space="preserve"> is used in the context of Demo Guaranteed Campaigns to measure the demographic composition and impression goals specified in the IO</w:t>
      </w:r>
      <w:r w:rsidR="005F7AA7" w:rsidRPr="00681F67">
        <w:rPr>
          <w:rFonts w:ascii="Arial" w:hAnsi="Arial" w:cs="Arial"/>
          <w:sz w:val="22"/>
          <w:szCs w:val="22"/>
        </w:rPr>
        <w:t>. Audience Composition impressions are determined by applying</w:t>
      </w:r>
      <w:r w:rsidR="00B66083" w:rsidRPr="00681F67">
        <w:rPr>
          <w:rFonts w:ascii="Arial" w:hAnsi="Arial" w:cs="Arial"/>
          <w:sz w:val="22"/>
          <w:szCs w:val="22"/>
        </w:rPr>
        <w:t xml:space="preserve"> those </w:t>
      </w:r>
      <w:r w:rsidR="002D6893" w:rsidRPr="00681F67">
        <w:rPr>
          <w:rFonts w:ascii="Arial" w:hAnsi="Arial" w:cs="Arial"/>
          <w:sz w:val="22"/>
          <w:szCs w:val="22"/>
        </w:rPr>
        <w:t xml:space="preserve">demographic percentages reported by the </w:t>
      </w:r>
      <w:r w:rsidR="005F7AA7" w:rsidRPr="00681F67">
        <w:rPr>
          <w:rFonts w:ascii="Arial" w:hAnsi="Arial" w:cs="Arial"/>
          <w:sz w:val="22"/>
          <w:szCs w:val="22"/>
        </w:rPr>
        <w:t>applicable Controlling Measurement to</w:t>
      </w:r>
      <w:r w:rsidR="00B66083" w:rsidRPr="00681F67">
        <w:rPr>
          <w:rFonts w:ascii="Arial" w:hAnsi="Arial" w:cs="Arial"/>
          <w:sz w:val="22"/>
          <w:szCs w:val="22"/>
        </w:rPr>
        <w:t xml:space="preserve"> the</w:t>
      </w:r>
      <w:r w:rsidR="005F7AA7" w:rsidRPr="00681F67">
        <w:rPr>
          <w:rFonts w:ascii="Arial" w:hAnsi="Arial" w:cs="Arial"/>
          <w:sz w:val="22"/>
          <w:szCs w:val="22"/>
        </w:rPr>
        <w:t xml:space="preserve"> P2+</w:t>
      </w:r>
      <w:r w:rsidR="00A65644" w:rsidRPr="00681F67">
        <w:rPr>
          <w:rFonts w:ascii="Arial" w:hAnsi="Arial" w:cs="Arial"/>
          <w:sz w:val="22"/>
          <w:szCs w:val="22"/>
        </w:rPr>
        <w:t xml:space="preserve"> Impressions</w:t>
      </w:r>
      <w:r w:rsidR="00B66083" w:rsidRPr="00681F67">
        <w:rPr>
          <w:rFonts w:ascii="Arial" w:hAnsi="Arial" w:cs="Arial"/>
          <w:sz w:val="22"/>
          <w:szCs w:val="22"/>
        </w:rPr>
        <w:t xml:space="preserve"> measured for the campaign</w:t>
      </w:r>
      <w:r w:rsidR="002D6893" w:rsidRPr="00681F67">
        <w:rPr>
          <w:rFonts w:ascii="Arial" w:hAnsi="Arial" w:cs="Arial"/>
          <w:sz w:val="22"/>
          <w:szCs w:val="22"/>
        </w:rPr>
        <w:t>.</w:t>
      </w:r>
    </w:p>
    <w:p w:rsidR="00E06A18" w:rsidRPr="00681F67" w:rsidRDefault="0004612D" w:rsidP="00694547">
      <w:pPr>
        <w:spacing w:after="240"/>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Auto-Play Video</w:t>
      </w:r>
      <w:r w:rsidRPr="00681F67">
        <w:rPr>
          <w:rFonts w:ascii="Arial" w:hAnsi="Arial" w:cs="Arial"/>
          <w:sz w:val="22"/>
          <w:szCs w:val="22"/>
        </w:rPr>
        <w:t>” means a video ad or ad linked with</w:t>
      </w:r>
      <w:r w:rsidR="00E045B4" w:rsidRPr="00681F67">
        <w:rPr>
          <w:rFonts w:ascii="Arial" w:hAnsi="Arial" w:cs="Arial"/>
          <w:sz w:val="22"/>
          <w:szCs w:val="22"/>
        </w:rPr>
        <w:t xml:space="preserve"> video content that initiates “play”</w:t>
      </w:r>
      <w:r w:rsidRPr="00681F67">
        <w:rPr>
          <w:rFonts w:ascii="Arial" w:hAnsi="Arial" w:cs="Arial"/>
          <w:sz w:val="22"/>
          <w:szCs w:val="22"/>
        </w:rPr>
        <w:t xml:space="preserve"> without user interaction or without an explicit action to start the video (essentially aut</w:t>
      </w:r>
      <w:r w:rsidR="00E045B4" w:rsidRPr="00681F67">
        <w:rPr>
          <w:rFonts w:ascii="Arial" w:hAnsi="Arial" w:cs="Arial"/>
          <w:sz w:val="22"/>
          <w:szCs w:val="22"/>
        </w:rPr>
        <w:t>omatically starting without a “play”</w:t>
      </w:r>
      <w:r w:rsidRPr="00681F67">
        <w:rPr>
          <w:rFonts w:ascii="Arial" w:hAnsi="Arial" w:cs="Arial"/>
          <w:sz w:val="22"/>
          <w:szCs w:val="22"/>
        </w:rPr>
        <w:t xml:space="preserve"> button being clicked by the user).</w:t>
      </w:r>
      <w:r w:rsidR="00156C23" w:rsidRPr="00681F67">
        <w:rPr>
          <w:rFonts w:ascii="Arial" w:hAnsi="Arial" w:cs="Arial"/>
          <w:sz w:val="22"/>
          <w:szCs w:val="22"/>
        </w:rPr>
        <w:t xml:space="preserve"> </w:t>
      </w:r>
      <w:r w:rsidR="00E06A18" w:rsidRPr="00681F67">
        <w:rPr>
          <w:rFonts w:ascii="Arial" w:eastAsia="Times New Roman" w:hAnsi="Arial" w:cs="Arial"/>
          <w:sz w:val="22"/>
          <w:szCs w:val="22"/>
        </w:rPr>
        <w:t xml:space="preserve">If a user has a reasonable expectation that he/she will be requesting a video when clicking on a link (for example, a small video icon appears next to the link), this is not considered auto-play and is governed by standard video impression counting procedures. </w:t>
      </w:r>
      <w:r w:rsidR="00156C23" w:rsidRPr="00681F67">
        <w:rPr>
          <w:rFonts w:ascii="Arial" w:hAnsi="Arial" w:cs="Arial"/>
          <w:sz w:val="22"/>
          <w:szCs w:val="22"/>
        </w:rPr>
        <w:t>For the</w:t>
      </w:r>
      <w:r w:rsidR="00BA731C" w:rsidRPr="00681F67">
        <w:rPr>
          <w:rFonts w:ascii="Arial" w:hAnsi="Arial" w:cs="Arial"/>
          <w:sz w:val="22"/>
          <w:szCs w:val="22"/>
        </w:rPr>
        <w:t xml:space="preserve"> avoidance of doubt, neither of the</w:t>
      </w:r>
      <w:r w:rsidR="00642995" w:rsidRPr="00681F67">
        <w:rPr>
          <w:rFonts w:ascii="Arial" w:hAnsi="Arial" w:cs="Arial"/>
          <w:sz w:val="22"/>
          <w:szCs w:val="22"/>
        </w:rPr>
        <w:t xml:space="preserve"> following will be deemed</w:t>
      </w:r>
      <w:r w:rsidR="00BA731C" w:rsidRPr="00681F67">
        <w:rPr>
          <w:rFonts w:ascii="Arial" w:hAnsi="Arial" w:cs="Arial"/>
          <w:sz w:val="22"/>
          <w:szCs w:val="22"/>
        </w:rPr>
        <w:t xml:space="preserve"> Auto-Play Video: (i) a structure similar to a commercial pod interspersed in</w:t>
      </w:r>
      <w:r w:rsidR="00156C23" w:rsidRPr="00681F67">
        <w:rPr>
          <w:rFonts w:ascii="Arial" w:hAnsi="Arial" w:cs="Arial"/>
          <w:sz w:val="22"/>
          <w:szCs w:val="22"/>
        </w:rPr>
        <w:t xml:space="preserve"> TV Long F</w:t>
      </w:r>
      <w:r w:rsidR="00BA731C" w:rsidRPr="00681F67">
        <w:rPr>
          <w:rFonts w:ascii="Arial" w:hAnsi="Arial" w:cs="Arial"/>
          <w:sz w:val="22"/>
          <w:szCs w:val="22"/>
        </w:rPr>
        <w:t>orm Video</w:t>
      </w:r>
      <w:r w:rsidR="00642995" w:rsidRPr="00681F67">
        <w:rPr>
          <w:rFonts w:ascii="Arial" w:hAnsi="Arial" w:cs="Arial"/>
          <w:sz w:val="22"/>
          <w:szCs w:val="22"/>
        </w:rPr>
        <w:t xml:space="preserve">; or </w:t>
      </w:r>
      <w:r w:rsidR="00BA731C" w:rsidRPr="00681F67">
        <w:rPr>
          <w:rFonts w:ascii="Arial" w:hAnsi="Arial" w:cs="Arial"/>
          <w:sz w:val="22"/>
          <w:szCs w:val="22"/>
        </w:rPr>
        <w:t xml:space="preserve">(ii) Long Form Video streamed in </w:t>
      </w:r>
      <w:r w:rsidR="00642995" w:rsidRPr="00681F67">
        <w:rPr>
          <w:rFonts w:ascii="Arial" w:hAnsi="Arial" w:cs="Arial"/>
          <w:sz w:val="22"/>
          <w:szCs w:val="22"/>
        </w:rPr>
        <w:t xml:space="preserve">a </w:t>
      </w:r>
      <w:r w:rsidR="00BA731C" w:rsidRPr="00681F67">
        <w:rPr>
          <w:rFonts w:ascii="Arial" w:hAnsi="Arial" w:cs="Arial"/>
          <w:sz w:val="22"/>
          <w:szCs w:val="22"/>
        </w:rPr>
        <w:t>player that automatically advance</w:t>
      </w:r>
      <w:r w:rsidR="00642995" w:rsidRPr="00681F67">
        <w:rPr>
          <w:rFonts w:ascii="Arial" w:hAnsi="Arial" w:cs="Arial"/>
          <w:sz w:val="22"/>
          <w:szCs w:val="22"/>
        </w:rPr>
        <w:t>s</w:t>
      </w:r>
      <w:r w:rsidR="00BA731C" w:rsidRPr="00681F67">
        <w:rPr>
          <w:rFonts w:ascii="Arial" w:hAnsi="Arial" w:cs="Arial"/>
          <w:sz w:val="22"/>
          <w:szCs w:val="22"/>
        </w:rPr>
        <w:t xml:space="preserve"> to the next episode or show after a short interval (</w:t>
      </w:r>
      <w:r w:rsidR="00BA731C" w:rsidRPr="00681F67">
        <w:rPr>
          <w:rFonts w:ascii="Arial" w:hAnsi="Arial" w:cs="Arial"/>
          <w:i/>
          <w:sz w:val="22"/>
          <w:szCs w:val="22"/>
        </w:rPr>
        <w:t xml:space="preserve">e.g., </w:t>
      </w:r>
      <w:r w:rsidR="00BA731C" w:rsidRPr="00681F67">
        <w:rPr>
          <w:rFonts w:ascii="Arial" w:hAnsi="Arial" w:cs="Arial"/>
          <w:sz w:val="22"/>
          <w:szCs w:val="22"/>
        </w:rPr>
        <w:t>15 seconds).</w:t>
      </w:r>
    </w:p>
    <w:p w:rsidR="00430DEE" w:rsidRPr="00681F67" w:rsidRDefault="005A7C58" w:rsidP="00024FA9">
      <w:pPr>
        <w:pStyle w:val="CommentText"/>
        <w:tabs>
          <w:tab w:val="left" w:pos="0"/>
        </w:tabs>
        <w:spacing w:after="240"/>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Billing Metric</w:t>
      </w:r>
      <w:r w:rsidRPr="00681F67">
        <w:rPr>
          <w:rFonts w:ascii="Arial" w:hAnsi="Arial" w:cs="Arial"/>
          <w:sz w:val="22"/>
          <w:szCs w:val="22"/>
        </w:rPr>
        <w:t xml:space="preserve">” means a quantified aspect of campaign delivery that is used by Media Company to invoice </w:t>
      </w:r>
      <w:r w:rsidR="00161DA7" w:rsidRPr="00681F67">
        <w:rPr>
          <w:rFonts w:ascii="Arial" w:hAnsi="Arial" w:cs="Arial"/>
          <w:sz w:val="22"/>
          <w:szCs w:val="22"/>
        </w:rPr>
        <w:t xml:space="preserve">paid media and/or </w:t>
      </w:r>
      <w:r w:rsidRPr="00681F67">
        <w:rPr>
          <w:rFonts w:ascii="Arial" w:hAnsi="Arial" w:cs="Arial"/>
          <w:sz w:val="22"/>
          <w:szCs w:val="22"/>
        </w:rPr>
        <w:t>advertising fees</w:t>
      </w:r>
      <w:r w:rsidR="00A27AAD" w:rsidRPr="00681F67">
        <w:rPr>
          <w:rFonts w:ascii="Arial" w:hAnsi="Arial" w:cs="Arial"/>
          <w:sz w:val="22"/>
          <w:szCs w:val="22"/>
        </w:rPr>
        <w:t xml:space="preserve">. </w:t>
      </w:r>
      <w:r w:rsidR="00D67F60" w:rsidRPr="00681F67">
        <w:rPr>
          <w:rFonts w:ascii="Arial" w:hAnsi="Arial" w:cs="Arial"/>
          <w:sz w:val="22"/>
          <w:szCs w:val="22"/>
        </w:rPr>
        <w:t>Calculating a Billing Metric may require reference to another Billing Metric or Co</w:t>
      </w:r>
      <w:r w:rsidR="002461C6" w:rsidRPr="00681F67">
        <w:rPr>
          <w:rFonts w:ascii="Arial" w:hAnsi="Arial" w:cs="Arial"/>
          <w:sz w:val="22"/>
          <w:szCs w:val="22"/>
        </w:rPr>
        <w:t>ntrolling Measurement</w:t>
      </w:r>
      <w:r w:rsidR="00D67F60" w:rsidRPr="00681F67">
        <w:rPr>
          <w:rFonts w:ascii="Arial" w:hAnsi="Arial" w:cs="Arial"/>
          <w:sz w:val="22"/>
          <w:szCs w:val="22"/>
        </w:rPr>
        <w:t>.</w:t>
      </w:r>
      <w:r w:rsidR="000074DF" w:rsidRPr="00681F67">
        <w:rPr>
          <w:rFonts w:ascii="Arial" w:hAnsi="Arial" w:cs="Arial"/>
          <w:sz w:val="22"/>
          <w:szCs w:val="22"/>
        </w:rPr>
        <w:t xml:space="preserve"> For example, </w:t>
      </w:r>
      <w:r w:rsidR="00B3475D" w:rsidRPr="00681F67">
        <w:rPr>
          <w:rFonts w:ascii="Arial" w:hAnsi="Arial" w:cs="Arial"/>
          <w:sz w:val="22"/>
          <w:szCs w:val="22"/>
        </w:rPr>
        <w:t>P2+ I</w:t>
      </w:r>
      <w:r w:rsidR="000074DF" w:rsidRPr="00681F67">
        <w:rPr>
          <w:rFonts w:ascii="Arial" w:hAnsi="Arial" w:cs="Arial"/>
          <w:sz w:val="22"/>
          <w:szCs w:val="22"/>
        </w:rPr>
        <w:t>mpressions</w:t>
      </w:r>
      <w:r w:rsidR="005F7AA7" w:rsidRPr="00681F67">
        <w:rPr>
          <w:rFonts w:ascii="Arial" w:hAnsi="Arial" w:cs="Arial"/>
          <w:sz w:val="22"/>
          <w:szCs w:val="22"/>
        </w:rPr>
        <w:t xml:space="preserve"> </w:t>
      </w:r>
      <w:r w:rsidR="005F7AA7" w:rsidRPr="00681F67">
        <w:rPr>
          <w:rFonts w:ascii="Arial" w:hAnsi="Arial" w:cs="Arial"/>
          <w:sz w:val="22"/>
          <w:szCs w:val="22"/>
        </w:rPr>
        <w:lastRenderedPageBreak/>
        <w:t>is the</w:t>
      </w:r>
      <w:r w:rsidR="00C12F24" w:rsidRPr="00681F67">
        <w:rPr>
          <w:rFonts w:ascii="Arial" w:hAnsi="Arial" w:cs="Arial"/>
          <w:sz w:val="22"/>
          <w:szCs w:val="22"/>
        </w:rPr>
        <w:t xml:space="preserve"> </w:t>
      </w:r>
      <w:r w:rsidR="00B3475D" w:rsidRPr="00681F67">
        <w:rPr>
          <w:rFonts w:ascii="Arial" w:hAnsi="Arial" w:cs="Arial"/>
          <w:sz w:val="22"/>
          <w:szCs w:val="22"/>
        </w:rPr>
        <w:t>standard</w:t>
      </w:r>
      <w:r w:rsidR="00C12F24" w:rsidRPr="00681F67">
        <w:rPr>
          <w:rFonts w:ascii="Arial" w:hAnsi="Arial" w:cs="Arial"/>
          <w:sz w:val="22"/>
          <w:szCs w:val="22"/>
        </w:rPr>
        <w:t xml:space="preserve"> Controlling Measurement and </w:t>
      </w:r>
      <w:r w:rsidR="00EE085A" w:rsidRPr="00681F67">
        <w:rPr>
          <w:rFonts w:ascii="Arial" w:hAnsi="Arial" w:cs="Arial"/>
          <w:sz w:val="22"/>
          <w:szCs w:val="22"/>
        </w:rPr>
        <w:t>Billing Metric</w:t>
      </w:r>
      <w:r w:rsidR="000074DF" w:rsidRPr="00681F67">
        <w:rPr>
          <w:rFonts w:ascii="Arial" w:hAnsi="Arial" w:cs="Arial"/>
          <w:sz w:val="22"/>
          <w:szCs w:val="22"/>
        </w:rPr>
        <w:t xml:space="preserve"> </w:t>
      </w:r>
      <w:r w:rsidR="00EE085A" w:rsidRPr="00681F67">
        <w:rPr>
          <w:rFonts w:ascii="Arial" w:hAnsi="Arial" w:cs="Arial"/>
          <w:sz w:val="22"/>
          <w:szCs w:val="22"/>
        </w:rPr>
        <w:t>used in the calculation of</w:t>
      </w:r>
      <w:r w:rsidR="000074DF" w:rsidRPr="00681F67">
        <w:rPr>
          <w:rFonts w:ascii="Arial" w:hAnsi="Arial" w:cs="Arial"/>
          <w:sz w:val="22"/>
          <w:szCs w:val="22"/>
        </w:rPr>
        <w:t xml:space="preserve"> </w:t>
      </w:r>
      <w:r w:rsidR="00EB376E" w:rsidRPr="00681F67">
        <w:rPr>
          <w:rFonts w:ascii="Arial" w:hAnsi="Arial" w:cs="Arial"/>
          <w:sz w:val="22"/>
          <w:szCs w:val="22"/>
        </w:rPr>
        <w:t xml:space="preserve">the measurements for </w:t>
      </w:r>
      <w:r w:rsidR="000074DF" w:rsidRPr="00681F67">
        <w:rPr>
          <w:rFonts w:ascii="Arial" w:hAnsi="Arial" w:cs="Arial"/>
          <w:sz w:val="22"/>
          <w:szCs w:val="22"/>
        </w:rPr>
        <w:t>Viewability and Audience Composition.</w:t>
      </w:r>
    </w:p>
    <w:p w:rsidR="00A1457A" w:rsidRPr="00681F67" w:rsidRDefault="007A2F94" w:rsidP="00E4736A">
      <w:pPr>
        <w:pStyle w:val="p1"/>
        <w:tabs>
          <w:tab w:val="left" w:pos="0"/>
        </w:tabs>
        <w:spacing w:after="240"/>
        <w:ind w:left="0"/>
        <w:jc w:val="left"/>
        <w:rPr>
          <w:rFonts w:ascii="Arial" w:hAnsi="Arial" w:cs="Arial"/>
          <w:b/>
          <w:color w:val="FF0000"/>
          <w:sz w:val="20"/>
          <w:szCs w:val="20"/>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Brand Safety</w:t>
      </w:r>
      <w:r w:rsidR="007525C1" w:rsidRPr="00681F67">
        <w:rPr>
          <w:rFonts w:ascii="Arial" w:hAnsi="Arial" w:cs="Arial"/>
          <w:b/>
          <w:color w:val="000000"/>
          <w:sz w:val="22"/>
          <w:szCs w:val="22"/>
          <w:lang w:eastAsia="en-US"/>
        </w:rPr>
        <w:t xml:space="preserve"> Guidelines</w:t>
      </w:r>
      <w:r w:rsidRPr="00681F67">
        <w:rPr>
          <w:rFonts w:ascii="Arial" w:hAnsi="Arial" w:cs="Arial"/>
          <w:color w:val="000000"/>
          <w:sz w:val="22"/>
          <w:szCs w:val="22"/>
          <w:lang w:eastAsia="en-US"/>
        </w:rPr>
        <w:t xml:space="preserve">” </w:t>
      </w:r>
      <w:r w:rsidR="00B57C8A" w:rsidRPr="00681F67">
        <w:rPr>
          <w:rFonts w:ascii="Arial" w:hAnsi="Arial" w:cs="Arial"/>
          <w:color w:val="000000"/>
          <w:sz w:val="22"/>
          <w:szCs w:val="22"/>
          <w:lang w:eastAsia="en-US"/>
        </w:rPr>
        <w:t>is defined in Section 3.e.</w:t>
      </w:r>
    </w:p>
    <w:p w:rsidR="00E4736A" w:rsidRPr="00681F67" w:rsidRDefault="00E4736A" w:rsidP="00E4736A">
      <w:pPr>
        <w:pStyle w:val="p1"/>
        <w:tabs>
          <w:tab w:val="left" w:pos="0"/>
        </w:tabs>
        <w:spacing w:after="240"/>
        <w:ind w:left="0"/>
        <w:jc w:val="left"/>
        <w:rPr>
          <w:rFonts w:ascii="Arial" w:hAnsi="Arial" w:cs="Arial"/>
          <w:sz w:val="22"/>
          <w:szCs w:val="22"/>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Broadcast Calendar</w:t>
      </w:r>
      <w:r w:rsidRPr="00681F67">
        <w:rPr>
          <w:rFonts w:ascii="Arial" w:hAnsi="Arial" w:cs="Arial"/>
          <w:color w:val="000000"/>
          <w:sz w:val="22"/>
          <w:szCs w:val="22"/>
          <w:lang w:eastAsia="en-US"/>
        </w:rPr>
        <w:t xml:space="preserve">” means the standard </w:t>
      </w:r>
      <w:r w:rsidR="00074205" w:rsidRPr="00681F67">
        <w:rPr>
          <w:rFonts w:ascii="Arial" w:hAnsi="Arial" w:cs="Arial"/>
          <w:color w:val="000000"/>
          <w:sz w:val="22"/>
          <w:szCs w:val="22"/>
          <w:lang w:eastAsia="en-US"/>
        </w:rPr>
        <w:t xml:space="preserve">monthly and weekly </w:t>
      </w:r>
      <w:r w:rsidRPr="00681F67">
        <w:rPr>
          <w:rFonts w:ascii="Arial" w:hAnsi="Arial" w:cs="Arial"/>
          <w:color w:val="000000"/>
          <w:sz w:val="22"/>
          <w:szCs w:val="22"/>
          <w:lang w:eastAsia="en-US"/>
        </w:rPr>
        <w:t xml:space="preserve">calendar used in </w:t>
      </w:r>
      <w:r w:rsidR="001E1AAA" w:rsidRPr="00681F67">
        <w:rPr>
          <w:rFonts w:ascii="Arial" w:hAnsi="Arial" w:cs="Arial"/>
          <w:color w:val="000000"/>
          <w:sz w:val="22"/>
          <w:szCs w:val="22"/>
          <w:lang w:eastAsia="en-US"/>
        </w:rPr>
        <w:t>television</w:t>
      </w:r>
      <w:r w:rsidRPr="00681F67">
        <w:rPr>
          <w:rFonts w:ascii="Arial" w:hAnsi="Arial" w:cs="Arial"/>
          <w:color w:val="000000"/>
          <w:sz w:val="22"/>
          <w:szCs w:val="22"/>
          <w:lang w:eastAsia="en-US"/>
        </w:rPr>
        <w:t xml:space="preserve"> advertising.</w:t>
      </w:r>
    </w:p>
    <w:p w:rsidR="00270390" w:rsidRPr="00681F67" w:rsidRDefault="00DD3FB4" w:rsidP="00E4736A">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Broadcast Calendar Upfront Buy</w:t>
      </w:r>
      <w:r w:rsidRPr="00681F67">
        <w:rPr>
          <w:rFonts w:ascii="Arial" w:hAnsi="Arial" w:cs="Arial"/>
          <w:color w:val="000000"/>
          <w:sz w:val="22"/>
          <w:szCs w:val="22"/>
          <w:lang w:eastAsia="en-US"/>
        </w:rPr>
        <w:t>” means a transactio</w:t>
      </w:r>
      <w:r w:rsidR="005976DE" w:rsidRPr="00681F67">
        <w:rPr>
          <w:rFonts w:ascii="Arial" w:hAnsi="Arial" w:cs="Arial"/>
          <w:color w:val="000000"/>
          <w:sz w:val="22"/>
          <w:szCs w:val="22"/>
          <w:lang w:eastAsia="en-US"/>
        </w:rPr>
        <w:t xml:space="preserve">n for digital inventory </w:t>
      </w:r>
      <w:r w:rsidRPr="00681F67">
        <w:rPr>
          <w:rFonts w:ascii="Arial" w:hAnsi="Arial" w:cs="Arial"/>
          <w:color w:val="000000"/>
          <w:sz w:val="22"/>
          <w:szCs w:val="22"/>
          <w:lang w:eastAsia="en-US"/>
        </w:rPr>
        <w:t xml:space="preserve">in the </w:t>
      </w:r>
      <w:r w:rsidR="00270390" w:rsidRPr="00681F67">
        <w:rPr>
          <w:rFonts w:ascii="Arial" w:hAnsi="Arial" w:cs="Arial"/>
          <w:color w:val="000000"/>
          <w:sz w:val="22"/>
          <w:szCs w:val="22"/>
          <w:lang w:eastAsia="en-US"/>
        </w:rPr>
        <w:t>Upfront Market</w:t>
      </w:r>
      <w:r w:rsidR="00DA4CDB" w:rsidRPr="00681F67">
        <w:rPr>
          <w:rFonts w:ascii="Arial" w:hAnsi="Arial" w:cs="Arial"/>
          <w:color w:val="000000"/>
          <w:sz w:val="22"/>
          <w:szCs w:val="22"/>
          <w:lang w:eastAsia="en-US"/>
        </w:rPr>
        <w:t>, in</w:t>
      </w:r>
      <w:r w:rsidR="005976DE" w:rsidRPr="00681F67">
        <w:rPr>
          <w:rFonts w:ascii="Arial" w:hAnsi="Arial" w:cs="Arial"/>
          <w:color w:val="000000"/>
          <w:sz w:val="22"/>
          <w:szCs w:val="22"/>
          <w:lang w:eastAsia="en-US"/>
        </w:rPr>
        <w:t xml:space="preserve"> which Ad delivery</w:t>
      </w:r>
      <w:r w:rsidR="00270390" w:rsidRPr="00681F67">
        <w:rPr>
          <w:rFonts w:ascii="Arial" w:hAnsi="Arial" w:cs="Arial"/>
          <w:color w:val="000000"/>
          <w:sz w:val="22"/>
          <w:szCs w:val="22"/>
          <w:lang w:eastAsia="en-US"/>
        </w:rPr>
        <w:t xml:space="preserve"> starts </w:t>
      </w:r>
      <w:r w:rsidR="00C503DE" w:rsidRPr="00681F67">
        <w:rPr>
          <w:rFonts w:ascii="Arial" w:hAnsi="Arial" w:cs="Arial"/>
          <w:color w:val="000000"/>
          <w:sz w:val="22"/>
          <w:szCs w:val="22"/>
          <w:lang w:eastAsia="en-US"/>
        </w:rPr>
        <w:t xml:space="preserve">in </w:t>
      </w:r>
      <w:r w:rsidR="00270390" w:rsidRPr="00681F67">
        <w:rPr>
          <w:rFonts w:ascii="Arial" w:hAnsi="Arial" w:cs="Arial"/>
          <w:color w:val="000000"/>
          <w:sz w:val="22"/>
          <w:szCs w:val="22"/>
          <w:lang w:eastAsia="en-US"/>
        </w:rPr>
        <w:t xml:space="preserve">OND </w:t>
      </w:r>
      <w:r w:rsidR="004F07DC" w:rsidRPr="00681F67">
        <w:rPr>
          <w:rFonts w:ascii="Arial" w:hAnsi="Arial" w:cs="Arial"/>
          <w:color w:val="000000"/>
          <w:sz w:val="22"/>
          <w:szCs w:val="22"/>
          <w:lang w:eastAsia="en-US"/>
        </w:rPr>
        <w:t xml:space="preserve">and </w:t>
      </w:r>
      <w:r w:rsidR="00C503DE" w:rsidRPr="00681F67">
        <w:rPr>
          <w:rFonts w:ascii="Arial" w:hAnsi="Arial" w:cs="Arial"/>
          <w:color w:val="000000"/>
          <w:sz w:val="22"/>
          <w:szCs w:val="22"/>
          <w:lang w:eastAsia="en-US"/>
        </w:rPr>
        <w:t xml:space="preserve">continues through </w:t>
      </w:r>
      <w:r w:rsidR="005976DE" w:rsidRPr="00681F67">
        <w:rPr>
          <w:rFonts w:ascii="Arial" w:hAnsi="Arial" w:cs="Arial"/>
          <w:color w:val="000000"/>
          <w:sz w:val="22"/>
          <w:szCs w:val="22"/>
          <w:lang w:eastAsia="en-US"/>
        </w:rPr>
        <w:t xml:space="preserve">JAS of </w:t>
      </w:r>
      <w:r w:rsidR="00270390" w:rsidRPr="00681F67">
        <w:rPr>
          <w:rFonts w:ascii="Arial" w:hAnsi="Arial" w:cs="Arial"/>
          <w:color w:val="000000"/>
          <w:sz w:val="22"/>
          <w:szCs w:val="22"/>
          <w:lang w:eastAsia="en-US"/>
        </w:rPr>
        <w:t>the following year.</w:t>
      </w:r>
    </w:p>
    <w:p w:rsidR="005976DE" w:rsidRPr="00681F67" w:rsidRDefault="005976DE" w:rsidP="005976DE">
      <w:pPr>
        <w:pStyle w:val="p1"/>
        <w:tabs>
          <w:tab w:val="left" w:pos="0"/>
        </w:tabs>
        <w:spacing w:after="240"/>
        <w:ind w:left="0"/>
        <w:jc w:val="left"/>
        <w:rPr>
          <w:rFonts w:ascii="Arial" w:hAnsi="Arial" w:cs="Arial"/>
          <w:sz w:val="22"/>
          <w:szCs w:val="22"/>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Calendar Upfront Buy</w:t>
      </w:r>
      <w:r w:rsidRPr="00681F67">
        <w:rPr>
          <w:rFonts w:ascii="Arial" w:hAnsi="Arial" w:cs="Arial"/>
          <w:color w:val="000000"/>
          <w:sz w:val="22"/>
          <w:szCs w:val="22"/>
          <w:lang w:eastAsia="en-US"/>
        </w:rPr>
        <w:t xml:space="preserve">” means a transaction for digital inventory in the Upfront Market, in which Ad delivery starts in </w:t>
      </w:r>
      <w:r w:rsidR="00C503DE" w:rsidRPr="00681F67">
        <w:rPr>
          <w:rFonts w:ascii="Arial" w:hAnsi="Arial" w:cs="Arial"/>
          <w:color w:val="000000"/>
          <w:sz w:val="22"/>
          <w:szCs w:val="22"/>
          <w:lang w:eastAsia="en-US"/>
        </w:rPr>
        <w:t>JFM</w:t>
      </w:r>
      <w:r w:rsidRPr="00681F67">
        <w:rPr>
          <w:rFonts w:ascii="Arial" w:hAnsi="Arial" w:cs="Arial"/>
          <w:color w:val="000000"/>
          <w:sz w:val="22"/>
          <w:szCs w:val="22"/>
          <w:lang w:eastAsia="en-US"/>
        </w:rPr>
        <w:t xml:space="preserve"> and continues through </w:t>
      </w:r>
      <w:r w:rsidR="00C503DE" w:rsidRPr="00681F67">
        <w:rPr>
          <w:rFonts w:ascii="Arial" w:hAnsi="Arial" w:cs="Arial"/>
          <w:color w:val="000000"/>
          <w:sz w:val="22"/>
          <w:szCs w:val="22"/>
          <w:lang w:eastAsia="en-US"/>
        </w:rPr>
        <w:t>OND</w:t>
      </w:r>
      <w:r w:rsidRPr="00681F67">
        <w:rPr>
          <w:rFonts w:ascii="Arial" w:hAnsi="Arial" w:cs="Arial"/>
          <w:color w:val="000000"/>
          <w:sz w:val="22"/>
          <w:szCs w:val="22"/>
          <w:lang w:eastAsia="en-US"/>
        </w:rPr>
        <w:t>.</w:t>
      </w:r>
    </w:p>
    <w:p w:rsidR="004570AB" w:rsidRPr="00681F67" w:rsidRDefault="00C332FC" w:rsidP="005976DE">
      <w:pPr>
        <w:pStyle w:val="CommentText"/>
        <w:tabs>
          <w:tab w:val="left" w:pos="0"/>
        </w:tabs>
        <w:spacing w:after="240"/>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Controlling Measurement</w:t>
      </w:r>
      <w:r w:rsidRPr="00681F67">
        <w:rPr>
          <w:rFonts w:ascii="Arial" w:hAnsi="Arial" w:cs="Arial"/>
          <w:sz w:val="22"/>
          <w:szCs w:val="22"/>
        </w:rPr>
        <w:t xml:space="preserve">” means the primary measurement used to calculate a Billing </w:t>
      </w:r>
      <w:r w:rsidRPr="00681F67">
        <w:rPr>
          <w:rFonts w:ascii="Arial" w:eastAsia="Times New Roman" w:hAnsi="Arial" w:cs="Arial"/>
          <w:sz w:val="22"/>
          <w:szCs w:val="22"/>
        </w:rPr>
        <w:t>Metric</w:t>
      </w:r>
      <w:r w:rsidR="004570AB" w:rsidRPr="00681F67">
        <w:rPr>
          <w:rFonts w:ascii="Arial" w:hAnsi="Arial" w:cs="Arial"/>
          <w:sz w:val="22"/>
          <w:szCs w:val="22"/>
        </w:rPr>
        <w:t xml:space="preserve"> and consists of</w:t>
      </w:r>
      <w:r w:rsidR="00D45A88" w:rsidRPr="00681F67">
        <w:rPr>
          <w:rFonts w:ascii="Arial" w:hAnsi="Arial" w:cs="Arial"/>
          <w:sz w:val="22"/>
          <w:szCs w:val="22"/>
        </w:rPr>
        <w:t xml:space="preserve"> the following elements:</w:t>
      </w:r>
      <w:r w:rsidR="004570AB" w:rsidRPr="00681F67">
        <w:rPr>
          <w:rFonts w:ascii="Arial" w:hAnsi="Arial" w:cs="Arial"/>
          <w:sz w:val="22"/>
          <w:szCs w:val="22"/>
        </w:rPr>
        <w:t xml:space="preserve"> (a) </w:t>
      </w:r>
      <w:r w:rsidR="00A557C0" w:rsidRPr="00681F67">
        <w:rPr>
          <w:rFonts w:ascii="Arial" w:hAnsi="Arial" w:cs="Arial"/>
          <w:sz w:val="22"/>
          <w:szCs w:val="22"/>
        </w:rPr>
        <w:t>t</w:t>
      </w:r>
      <w:r w:rsidR="0081239E" w:rsidRPr="00681F67">
        <w:rPr>
          <w:rFonts w:ascii="Arial" w:hAnsi="Arial" w:cs="Arial"/>
          <w:sz w:val="22"/>
          <w:szCs w:val="22"/>
        </w:rPr>
        <w:t>he entity</w:t>
      </w:r>
      <w:r w:rsidR="004570AB" w:rsidRPr="00681F67">
        <w:rPr>
          <w:rFonts w:ascii="Arial" w:hAnsi="Arial" w:cs="Arial"/>
          <w:sz w:val="22"/>
          <w:szCs w:val="22"/>
        </w:rPr>
        <w:t>, commonly Agency’s vendor, that provides</w:t>
      </w:r>
      <w:r w:rsidR="0081239E" w:rsidRPr="00681F67">
        <w:rPr>
          <w:rFonts w:ascii="Arial" w:hAnsi="Arial" w:cs="Arial"/>
          <w:sz w:val="22"/>
          <w:szCs w:val="22"/>
        </w:rPr>
        <w:t xml:space="preserve"> the measurement; </w:t>
      </w:r>
      <w:r w:rsidR="00A557C0" w:rsidRPr="00681F67">
        <w:rPr>
          <w:rFonts w:ascii="Arial" w:hAnsi="Arial" w:cs="Arial"/>
          <w:sz w:val="22"/>
          <w:szCs w:val="22"/>
        </w:rPr>
        <w:t xml:space="preserve">(b) </w:t>
      </w:r>
      <w:r w:rsidR="00A017CB" w:rsidRPr="00681F67">
        <w:rPr>
          <w:rFonts w:ascii="Arial" w:hAnsi="Arial" w:cs="Arial"/>
          <w:sz w:val="22"/>
          <w:szCs w:val="22"/>
        </w:rPr>
        <w:t>the measurement, including selected features;</w:t>
      </w:r>
      <w:r w:rsidR="0081239E" w:rsidRPr="00681F67">
        <w:rPr>
          <w:rFonts w:ascii="Arial" w:hAnsi="Arial" w:cs="Arial"/>
          <w:sz w:val="22"/>
          <w:szCs w:val="22"/>
        </w:rPr>
        <w:t xml:space="preserve"> (c) </w:t>
      </w:r>
      <w:r w:rsidR="00D60822" w:rsidRPr="00681F67">
        <w:rPr>
          <w:rFonts w:ascii="Arial" w:hAnsi="Arial" w:cs="Arial"/>
          <w:sz w:val="22"/>
          <w:szCs w:val="22"/>
        </w:rPr>
        <w:t>the manner in which the measurement will be implemented (</w:t>
      </w:r>
      <w:r w:rsidR="00D60822" w:rsidRPr="00681F67">
        <w:rPr>
          <w:rFonts w:ascii="Arial" w:hAnsi="Arial" w:cs="Arial"/>
          <w:i/>
          <w:sz w:val="22"/>
          <w:szCs w:val="22"/>
        </w:rPr>
        <w:t xml:space="preserve">i.e., </w:t>
      </w:r>
      <w:r w:rsidR="00D60822" w:rsidRPr="00681F67">
        <w:rPr>
          <w:rFonts w:ascii="Arial" w:hAnsi="Arial" w:cs="Arial"/>
          <w:sz w:val="22"/>
          <w:szCs w:val="22"/>
        </w:rPr>
        <w:t>whether the parties will use Agency’s or Media Company’s version of the measurement Ad tags).</w:t>
      </w:r>
    </w:p>
    <w:p w:rsidR="002D6416" w:rsidRPr="00681F67" w:rsidRDefault="002D6416" w:rsidP="00011E37">
      <w:pPr>
        <w:pStyle w:val="CommentText"/>
        <w:tabs>
          <w:tab w:val="left" w:pos="0"/>
        </w:tabs>
        <w:spacing w:after="240"/>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Demo</w:t>
      </w:r>
      <w:r w:rsidRPr="00681F67">
        <w:rPr>
          <w:rFonts w:ascii="Arial" w:hAnsi="Arial" w:cs="Arial"/>
          <w:sz w:val="22"/>
          <w:szCs w:val="22"/>
        </w:rPr>
        <w:t xml:space="preserve"> </w:t>
      </w:r>
      <w:r w:rsidRPr="00681F67">
        <w:rPr>
          <w:rFonts w:ascii="Arial" w:hAnsi="Arial" w:cs="Arial"/>
          <w:b/>
          <w:sz w:val="22"/>
          <w:szCs w:val="22"/>
        </w:rPr>
        <w:t>Guaranteed Campaign</w:t>
      </w:r>
      <w:r w:rsidRPr="00681F67">
        <w:rPr>
          <w:rFonts w:ascii="Arial" w:hAnsi="Arial" w:cs="Arial"/>
          <w:sz w:val="22"/>
          <w:szCs w:val="22"/>
        </w:rPr>
        <w:t>” means a campaign with guaranteed impression delivery for one or more demographic characteristics.</w:t>
      </w:r>
    </w:p>
    <w:p w:rsidR="00012287" w:rsidRPr="00681F67" w:rsidRDefault="005A7C58" w:rsidP="00364EB4">
      <w:pPr>
        <w:pStyle w:val="NormalWeb"/>
        <w:shd w:val="clear" w:color="auto" w:fill="FFFFFF"/>
        <w:spacing w:before="60" w:beforeAutospacing="0" w:after="180" w:afterAutospacing="0"/>
        <w:rPr>
          <w:rFonts w:ascii="Arial" w:hAnsi="Arial" w:cs="Arial"/>
          <w:color w:val="00B050"/>
          <w:sz w:val="22"/>
          <w:szCs w:val="22"/>
        </w:rPr>
      </w:pPr>
      <w:r w:rsidRPr="00681F67">
        <w:rPr>
          <w:rFonts w:ascii="Arial" w:hAnsi="Arial" w:cs="Arial"/>
          <w:sz w:val="22"/>
          <w:szCs w:val="22"/>
        </w:rPr>
        <w:t>“</w:t>
      </w:r>
      <w:r w:rsidRPr="00681F67">
        <w:rPr>
          <w:rFonts w:ascii="Arial" w:hAnsi="Arial" w:cs="Arial"/>
          <w:b/>
          <w:sz w:val="22"/>
          <w:szCs w:val="22"/>
        </w:rPr>
        <w:t>Digital Platform</w:t>
      </w:r>
      <w:r w:rsidRPr="00681F67">
        <w:rPr>
          <w:rFonts w:ascii="Arial" w:hAnsi="Arial" w:cs="Arial"/>
          <w:sz w:val="22"/>
          <w:szCs w:val="22"/>
        </w:rPr>
        <w:t xml:space="preserve">” means any technology that delivers digital content and </w:t>
      </w:r>
      <w:r w:rsidR="002461C6" w:rsidRPr="00681F67">
        <w:rPr>
          <w:rFonts w:ascii="Arial" w:hAnsi="Arial" w:cs="Arial"/>
          <w:sz w:val="22"/>
          <w:szCs w:val="22"/>
        </w:rPr>
        <w:t>Dynamically Inserted</w:t>
      </w:r>
      <w:r w:rsidRPr="00681F67">
        <w:rPr>
          <w:rFonts w:ascii="Arial" w:hAnsi="Arial" w:cs="Arial"/>
          <w:sz w:val="22"/>
          <w:szCs w:val="22"/>
        </w:rPr>
        <w:t xml:space="preserve"> Ads to any of the following groups of devices: (i) desktop and laptop PCs (</w:t>
      </w:r>
      <w:r w:rsidRPr="00681F67">
        <w:rPr>
          <w:rFonts w:ascii="Arial" w:hAnsi="Arial" w:cs="Arial"/>
          <w:i/>
          <w:sz w:val="22"/>
          <w:szCs w:val="22"/>
        </w:rPr>
        <w:t>i.e.</w:t>
      </w:r>
      <w:r w:rsidRPr="00681F67">
        <w:rPr>
          <w:rFonts w:ascii="Arial" w:hAnsi="Arial" w:cs="Arial"/>
          <w:sz w:val="22"/>
          <w:szCs w:val="22"/>
        </w:rPr>
        <w:t xml:space="preserve">, Web); (ii) mobile phone and tablet, whether via an app or mobile web; (iii) </w:t>
      </w:r>
      <w:r w:rsidR="002F05C1" w:rsidRPr="00681F67">
        <w:rPr>
          <w:rFonts w:ascii="Arial" w:hAnsi="Arial" w:cs="Arial"/>
          <w:sz w:val="22"/>
          <w:szCs w:val="22"/>
        </w:rPr>
        <w:t xml:space="preserve"> </w:t>
      </w:r>
      <w:hyperlink r:id="rId261" w:anchor="chapter-44" w:history="1">
        <w:r w:rsidR="002F05C1" w:rsidRPr="00681F67">
          <w:rPr>
            <w:rStyle w:val="Hyperlink"/>
            <w:rFonts w:ascii="Arial" w:hAnsi="Arial" w:cs="Arial"/>
            <w:sz w:val="22"/>
            <w:szCs w:val="22"/>
          </w:rPr>
          <w:t>OTT Device</w:t>
        </w:r>
      </w:hyperlink>
      <w:r w:rsidR="002F05C1" w:rsidRPr="00681F67">
        <w:rPr>
          <w:rFonts w:ascii="Arial" w:hAnsi="Arial" w:cs="Arial"/>
          <w:sz w:val="22"/>
          <w:szCs w:val="22"/>
        </w:rPr>
        <w:t xml:space="preserve">; </w:t>
      </w:r>
      <w:r w:rsidRPr="00681F67">
        <w:rPr>
          <w:rFonts w:ascii="Arial" w:hAnsi="Arial" w:cs="Arial"/>
          <w:sz w:val="22"/>
          <w:szCs w:val="22"/>
        </w:rPr>
        <w:t xml:space="preserve">(iv) </w:t>
      </w:r>
      <w:r w:rsidR="00795B0C" w:rsidRPr="00681F67">
        <w:rPr>
          <w:rFonts w:ascii="Arial" w:hAnsi="Arial" w:cs="Arial"/>
          <w:sz w:val="22"/>
          <w:szCs w:val="22"/>
        </w:rPr>
        <w:t>VOD</w:t>
      </w:r>
      <w:r w:rsidRPr="00681F67">
        <w:rPr>
          <w:rFonts w:ascii="Arial" w:hAnsi="Arial" w:cs="Arial"/>
          <w:sz w:val="22"/>
          <w:szCs w:val="22"/>
        </w:rPr>
        <w:t xml:space="preserve"> with </w:t>
      </w:r>
      <w:r w:rsidR="00C553A3" w:rsidRPr="00681F67">
        <w:rPr>
          <w:rFonts w:ascii="Arial" w:hAnsi="Arial" w:cs="Arial"/>
          <w:sz w:val="22"/>
          <w:szCs w:val="22"/>
        </w:rPr>
        <w:t>Dynamic Ad Insertion</w:t>
      </w:r>
      <w:r w:rsidRPr="00681F67">
        <w:rPr>
          <w:rFonts w:ascii="Arial" w:hAnsi="Arial" w:cs="Arial"/>
          <w:sz w:val="22"/>
          <w:szCs w:val="22"/>
        </w:rPr>
        <w:t xml:space="preserve"> functionality; and (v) other devices with similar </w:t>
      </w:r>
      <w:r w:rsidR="00C553A3" w:rsidRPr="00681F67">
        <w:rPr>
          <w:rFonts w:ascii="Arial" w:hAnsi="Arial" w:cs="Arial"/>
          <w:sz w:val="22"/>
          <w:szCs w:val="22"/>
        </w:rPr>
        <w:t>Dynamic Ad Insertion</w:t>
      </w:r>
      <w:r w:rsidRPr="00681F67">
        <w:rPr>
          <w:rFonts w:ascii="Arial" w:hAnsi="Arial" w:cs="Arial"/>
          <w:sz w:val="22"/>
          <w:szCs w:val="22"/>
        </w:rPr>
        <w:t xml:space="preserve"> functionality, as agreed to by the partie</w:t>
      </w:r>
      <w:r w:rsidR="000B2571" w:rsidRPr="00681F67">
        <w:rPr>
          <w:rFonts w:ascii="Arial" w:hAnsi="Arial" w:cs="Arial"/>
          <w:sz w:val="22"/>
          <w:szCs w:val="22"/>
        </w:rPr>
        <w:t>s</w:t>
      </w:r>
      <w:r w:rsidRPr="00681F67">
        <w:rPr>
          <w:rFonts w:ascii="Arial" w:hAnsi="Arial" w:cs="Arial"/>
          <w:sz w:val="22"/>
          <w:szCs w:val="22"/>
        </w:rPr>
        <w:t xml:space="preserve">. </w:t>
      </w:r>
    </w:p>
    <w:p w:rsidR="00BB52E6" w:rsidRPr="00681F67" w:rsidRDefault="00BB52E6" w:rsidP="00C553A3">
      <w:pPr>
        <w:spacing w:after="120"/>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Do Not Run List</w:t>
      </w:r>
      <w:r w:rsidRPr="00681F67">
        <w:rPr>
          <w:rFonts w:ascii="Arial" w:hAnsi="Arial" w:cs="Arial"/>
          <w:sz w:val="22"/>
          <w:szCs w:val="22"/>
        </w:rPr>
        <w:t>”</w:t>
      </w:r>
      <w:r w:rsidR="00ED7508" w:rsidRPr="00681F67">
        <w:rPr>
          <w:rFonts w:ascii="Arial" w:hAnsi="Arial" w:cs="Arial"/>
          <w:sz w:val="22"/>
          <w:szCs w:val="22"/>
        </w:rPr>
        <w:t xml:space="preserve"> is defined in </w:t>
      </w:r>
      <w:r w:rsidR="00ED7508" w:rsidRPr="00681F67">
        <w:rPr>
          <w:rFonts w:ascii="Arial" w:hAnsi="Arial" w:cs="Arial"/>
          <w:b/>
          <w:sz w:val="22"/>
          <w:szCs w:val="22"/>
        </w:rPr>
        <w:t>Section 3.e</w:t>
      </w:r>
      <w:r w:rsidRPr="00681F67">
        <w:rPr>
          <w:rFonts w:ascii="Arial" w:hAnsi="Arial" w:cs="Arial"/>
          <w:sz w:val="22"/>
          <w:szCs w:val="22"/>
        </w:rPr>
        <w:t>.</w:t>
      </w:r>
    </w:p>
    <w:p w:rsidR="005A7C58" w:rsidRPr="00681F67" w:rsidRDefault="00C553A3" w:rsidP="00C553A3">
      <w:pPr>
        <w:spacing w:after="120"/>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Dynamic Ad Insertion</w:t>
      </w:r>
      <w:r w:rsidRPr="00681F67">
        <w:rPr>
          <w:rFonts w:ascii="Arial" w:hAnsi="Arial" w:cs="Arial"/>
          <w:sz w:val="22"/>
          <w:szCs w:val="22"/>
        </w:rPr>
        <w:t>” means</w:t>
      </w:r>
      <w:r w:rsidR="00EB376E" w:rsidRPr="00681F67">
        <w:rPr>
          <w:rFonts w:ascii="Arial" w:hAnsi="Arial" w:cs="Arial"/>
          <w:sz w:val="22"/>
          <w:szCs w:val="22"/>
        </w:rPr>
        <w:t xml:space="preserve"> </w:t>
      </w:r>
      <w:r w:rsidRPr="00681F67">
        <w:rPr>
          <w:rFonts w:ascii="Arial" w:hAnsi="Arial" w:cs="Arial"/>
          <w:sz w:val="22"/>
          <w:szCs w:val="22"/>
        </w:rPr>
        <w:t>video ad technology that enables video ads to be targeted and served dynamically.</w:t>
      </w:r>
      <w:r w:rsidR="001303CE" w:rsidRPr="00681F67">
        <w:rPr>
          <w:rFonts w:ascii="Arial" w:hAnsi="Arial" w:cs="Arial"/>
          <w:sz w:val="22"/>
          <w:szCs w:val="22"/>
        </w:rPr>
        <w:t xml:space="preserve"> For the avoidance of doubt, Dynamic Ad Insertion includes </w:t>
      </w:r>
      <w:r w:rsidR="00C12F24" w:rsidRPr="00681F67">
        <w:rPr>
          <w:rFonts w:ascii="Arial" w:hAnsi="Arial" w:cs="Arial"/>
          <w:sz w:val="22"/>
          <w:szCs w:val="22"/>
        </w:rPr>
        <w:t xml:space="preserve">the practice of </w:t>
      </w:r>
      <w:r w:rsidR="001303CE" w:rsidRPr="00681F67">
        <w:rPr>
          <w:rFonts w:ascii="Arial" w:hAnsi="Arial" w:cs="Arial"/>
          <w:sz w:val="22"/>
          <w:szCs w:val="22"/>
        </w:rPr>
        <w:t>dynamic ad replacement</w:t>
      </w:r>
      <w:r w:rsidR="00C12F24" w:rsidRPr="00681F67">
        <w:rPr>
          <w:rFonts w:ascii="Arial" w:hAnsi="Arial" w:cs="Arial"/>
          <w:sz w:val="22"/>
          <w:szCs w:val="22"/>
        </w:rPr>
        <w:t>.</w:t>
      </w:r>
    </w:p>
    <w:p w:rsidR="002461C6" w:rsidRPr="00681F67" w:rsidRDefault="002461C6" w:rsidP="00CE709F">
      <w:pPr>
        <w:spacing w:after="120"/>
        <w:rPr>
          <w:rFonts w:ascii="Arial" w:hAnsi="Arial" w:cs="Arial"/>
          <w:b/>
          <w:sz w:val="22"/>
          <w:szCs w:val="22"/>
        </w:rPr>
      </w:pPr>
      <w:r w:rsidRPr="00681F67">
        <w:rPr>
          <w:rFonts w:ascii="Arial" w:hAnsi="Arial" w:cs="Arial"/>
          <w:sz w:val="22"/>
          <w:szCs w:val="22"/>
        </w:rPr>
        <w:t>“</w:t>
      </w:r>
      <w:r w:rsidRPr="00681F67">
        <w:rPr>
          <w:rFonts w:ascii="Arial" w:hAnsi="Arial" w:cs="Arial"/>
          <w:b/>
          <w:sz w:val="22"/>
          <w:szCs w:val="22"/>
        </w:rPr>
        <w:t>Dynamically Inserted</w:t>
      </w:r>
      <w:r w:rsidRPr="00681F67">
        <w:rPr>
          <w:rFonts w:ascii="Arial" w:hAnsi="Arial" w:cs="Arial"/>
          <w:sz w:val="22"/>
          <w:szCs w:val="22"/>
        </w:rPr>
        <w:t xml:space="preserve">” means </w:t>
      </w:r>
      <w:r w:rsidR="004E4F32" w:rsidRPr="00681F67">
        <w:rPr>
          <w:rFonts w:ascii="Arial" w:hAnsi="Arial" w:cs="Arial"/>
          <w:sz w:val="22"/>
          <w:szCs w:val="22"/>
        </w:rPr>
        <w:t>that an Ad is, was or will be</w:t>
      </w:r>
      <w:r w:rsidRPr="00681F67">
        <w:rPr>
          <w:rFonts w:ascii="Arial" w:hAnsi="Arial" w:cs="Arial"/>
          <w:sz w:val="22"/>
          <w:szCs w:val="22"/>
        </w:rPr>
        <w:t xml:space="preserve"> served </w:t>
      </w:r>
      <w:r w:rsidR="004E4F32" w:rsidRPr="00681F67">
        <w:rPr>
          <w:rFonts w:ascii="Arial" w:hAnsi="Arial" w:cs="Arial"/>
          <w:sz w:val="22"/>
          <w:szCs w:val="22"/>
        </w:rPr>
        <w:t>by</w:t>
      </w:r>
      <w:r w:rsidRPr="00681F67">
        <w:rPr>
          <w:rFonts w:ascii="Arial" w:hAnsi="Arial" w:cs="Arial"/>
          <w:sz w:val="22"/>
          <w:szCs w:val="22"/>
        </w:rPr>
        <w:t xml:space="preserve"> Dynamic Ad Insertion.</w:t>
      </w:r>
    </w:p>
    <w:p w:rsidR="00C231E8" w:rsidRPr="00681F67" w:rsidRDefault="00C231E8" w:rsidP="005A7C58">
      <w:pPr>
        <w:pStyle w:val="p1"/>
        <w:tabs>
          <w:tab w:val="left" w:pos="0"/>
        </w:tabs>
        <w:spacing w:after="240"/>
        <w:ind w:left="0"/>
        <w:jc w:val="left"/>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Excess Impressions</w:t>
      </w:r>
      <w:r w:rsidRPr="00681F67">
        <w:rPr>
          <w:rFonts w:ascii="Arial" w:hAnsi="Arial" w:cs="Arial"/>
          <w:sz w:val="22"/>
          <w:szCs w:val="22"/>
        </w:rPr>
        <w:t xml:space="preserve">” is defined in </w:t>
      </w:r>
      <w:r w:rsidRPr="00681F67">
        <w:rPr>
          <w:rFonts w:ascii="Arial" w:hAnsi="Arial" w:cs="Arial"/>
          <w:b/>
          <w:sz w:val="22"/>
          <w:szCs w:val="22"/>
        </w:rPr>
        <w:t>Section 5.</w:t>
      </w:r>
      <w:r w:rsidR="006E0AC5" w:rsidRPr="00681F67">
        <w:rPr>
          <w:rFonts w:ascii="Arial" w:hAnsi="Arial" w:cs="Arial"/>
          <w:b/>
          <w:sz w:val="22"/>
          <w:szCs w:val="22"/>
        </w:rPr>
        <w:t>c.ii</w:t>
      </w:r>
      <w:r w:rsidRPr="00681F67">
        <w:rPr>
          <w:rFonts w:ascii="Arial" w:hAnsi="Arial" w:cs="Arial"/>
          <w:sz w:val="22"/>
          <w:szCs w:val="22"/>
        </w:rPr>
        <w:t>.</w:t>
      </w:r>
    </w:p>
    <w:p w:rsidR="009D6D69" w:rsidRPr="00681F67" w:rsidRDefault="0058595A" w:rsidP="009D6D69">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00F91376" w:rsidRPr="00681F67">
        <w:rPr>
          <w:rFonts w:ascii="Arial" w:hAnsi="Arial" w:cs="Arial"/>
          <w:b/>
          <w:color w:val="000000"/>
          <w:sz w:val="22"/>
          <w:szCs w:val="22"/>
          <w:lang w:eastAsia="en-US"/>
        </w:rPr>
        <w:t>First-</w:t>
      </w:r>
      <w:r w:rsidR="00195335" w:rsidRPr="00681F67">
        <w:rPr>
          <w:rFonts w:ascii="Arial" w:hAnsi="Arial" w:cs="Arial"/>
          <w:b/>
          <w:color w:val="000000"/>
          <w:sz w:val="22"/>
          <w:szCs w:val="22"/>
          <w:lang w:eastAsia="en-US"/>
        </w:rPr>
        <w:t>P</w:t>
      </w:r>
      <w:r w:rsidR="009D6D69" w:rsidRPr="00681F67">
        <w:rPr>
          <w:rFonts w:ascii="Arial" w:hAnsi="Arial" w:cs="Arial"/>
          <w:b/>
          <w:color w:val="000000"/>
          <w:sz w:val="22"/>
          <w:szCs w:val="22"/>
          <w:lang w:eastAsia="en-US"/>
        </w:rPr>
        <w:t xml:space="preserve">arty Ad </w:t>
      </w:r>
      <w:r w:rsidR="00195335" w:rsidRPr="00681F67">
        <w:rPr>
          <w:rFonts w:ascii="Arial" w:hAnsi="Arial" w:cs="Arial"/>
          <w:b/>
          <w:color w:val="000000"/>
          <w:sz w:val="22"/>
          <w:szCs w:val="22"/>
          <w:lang w:eastAsia="en-US"/>
        </w:rPr>
        <w:t>T</w:t>
      </w:r>
      <w:r w:rsidR="009D6D69" w:rsidRPr="00681F67">
        <w:rPr>
          <w:rFonts w:ascii="Arial" w:hAnsi="Arial" w:cs="Arial"/>
          <w:b/>
          <w:color w:val="000000"/>
          <w:sz w:val="22"/>
          <w:szCs w:val="22"/>
          <w:lang w:eastAsia="en-US"/>
        </w:rPr>
        <w:t>ag</w:t>
      </w:r>
      <w:r w:rsidR="009D6D69" w:rsidRPr="00681F67">
        <w:rPr>
          <w:rFonts w:ascii="Arial" w:hAnsi="Arial" w:cs="Arial"/>
          <w:color w:val="000000"/>
          <w:sz w:val="22"/>
          <w:szCs w:val="22"/>
          <w:lang w:eastAsia="en-US"/>
        </w:rPr>
        <w:t>” i</w:t>
      </w:r>
      <w:r w:rsidRPr="00681F67">
        <w:rPr>
          <w:rFonts w:ascii="Arial" w:hAnsi="Arial" w:cs="Arial"/>
          <w:color w:val="000000"/>
          <w:sz w:val="22"/>
          <w:szCs w:val="22"/>
          <w:lang w:eastAsia="en-US"/>
        </w:rPr>
        <w:t xml:space="preserve">s </w:t>
      </w:r>
      <w:r w:rsidR="00195335" w:rsidRPr="00681F67">
        <w:rPr>
          <w:rFonts w:ascii="Arial" w:hAnsi="Arial" w:cs="Arial"/>
          <w:color w:val="000000"/>
          <w:sz w:val="22"/>
          <w:szCs w:val="22"/>
          <w:lang w:eastAsia="en-US"/>
        </w:rPr>
        <w:t xml:space="preserve">defined </w:t>
      </w:r>
      <w:r w:rsidRPr="00681F67">
        <w:rPr>
          <w:rFonts w:ascii="Arial" w:hAnsi="Arial" w:cs="Arial"/>
          <w:color w:val="000000"/>
          <w:sz w:val="22"/>
          <w:szCs w:val="22"/>
          <w:lang w:eastAsia="en-US"/>
        </w:rPr>
        <w:t xml:space="preserve">in </w:t>
      </w:r>
      <w:r w:rsidRPr="00681F67">
        <w:rPr>
          <w:rFonts w:ascii="Arial" w:hAnsi="Arial" w:cs="Arial"/>
          <w:b/>
          <w:color w:val="000000"/>
          <w:sz w:val="22"/>
          <w:szCs w:val="22"/>
          <w:lang w:eastAsia="en-US"/>
        </w:rPr>
        <w:t xml:space="preserve">Section </w:t>
      </w:r>
      <w:r w:rsidR="00850E55" w:rsidRPr="00681F67">
        <w:rPr>
          <w:rFonts w:ascii="Arial" w:hAnsi="Arial" w:cs="Arial"/>
          <w:b/>
          <w:color w:val="000000"/>
          <w:sz w:val="22"/>
          <w:szCs w:val="22"/>
          <w:lang w:eastAsia="en-US"/>
        </w:rPr>
        <w:t>9</w:t>
      </w:r>
      <w:r w:rsidR="005658B2" w:rsidRPr="00681F67">
        <w:rPr>
          <w:rFonts w:ascii="Arial" w:hAnsi="Arial" w:cs="Arial"/>
          <w:b/>
          <w:color w:val="000000"/>
          <w:sz w:val="22"/>
          <w:szCs w:val="22"/>
          <w:lang w:eastAsia="en-US"/>
        </w:rPr>
        <w:t>.a</w:t>
      </w:r>
      <w:r w:rsidR="009D6D69" w:rsidRPr="00681F67">
        <w:rPr>
          <w:rFonts w:ascii="Arial" w:hAnsi="Arial" w:cs="Arial"/>
          <w:color w:val="000000"/>
          <w:sz w:val="22"/>
          <w:szCs w:val="22"/>
          <w:lang w:eastAsia="en-US"/>
        </w:rPr>
        <w:t>.</w:t>
      </w:r>
    </w:p>
    <w:p w:rsidR="009D6D69" w:rsidRPr="00681F67" w:rsidRDefault="0058595A" w:rsidP="009D6D69">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00F91376" w:rsidRPr="00681F67">
        <w:rPr>
          <w:rFonts w:ascii="Arial" w:hAnsi="Arial" w:cs="Arial"/>
          <w:b/>
          <w:color w:val="000000"/>
          <w:sz w:val="22"/>
          <w:szCs w:val="22"/>
          <w:lang w:eastAsia="en-US"/>
        </w:rPr>
        <w:t>Fourth-</w:t>
      </w:r>
      <w:r w:rsidR="00195335" w:rsidRPr="00681F67">
        <w:rPr>
          <w:rFonts w:ascii="Arial" w:hAnsi="Arial" w:cs="Arial"/>
          <w:b/>
          <w:color w:val="000000"/>
          <w:sz w:val="22"/>
          <w:szCs w:val="22"/>
          <w:lang w:eastAsia="en-US"/>
        </w:rPr>
        <w:t>P</w:t>
      </w:r>
      <w:r w:rsidR="009D6D69" w:rsidRPr="00681F67">
        <w:rPr>
          <w:rFonts w:ascii="Arial" w:hAnsi="Arial" w:cs="Arial"/>
          <w:b/>
          <w:color w:val="000000"/>
          <w:sz w:val="22"/>
          <w:szCs w:val="22"/>
          <w:lang w:eastAsia="en-US"/>
        </w:rPr>
        <w:t xml:space="preserve">arty Ad </w:t>
      </w:r>
      <w:r w:rsidR="00195335" w:rsidRPr="00681F67">
        <w:rPr>
          <w:rFonts w:ascii="Arial" w:hAnsi="Arial" w:cs="Arial"/>
          <w:b/>
          <w:color w:val="000000"/>
          <w:sz w:val="22"/>
          <w:szCs w:val="22"/>
          <w:lang w:eastAsia="en-US"/>
        </w:rPr>
        <w:t>T</w:t>
      </w:r>
      <w:r w:rsidR="009D6D69" w:rsidRPr="00681F67">
        <w:rPr>
          <w:rFonts w:ascii="Arial" w:hAnsi="Arial" w:cs="Arial"/>
          <w:b/>
          <w:color w:val="000000"/>
          <w:sz w:val="22"/>
          <w:szCs w:val="22"/>
          <w:lang w:eastAsia="en-US"/>
        </w:rPr>
        <w:t>ag</w:t>
      </w:r>
      <w:r w:rsidR="009D6D69" w:rsidRPr="00681F67">
        <w:rPr>
          <w:rFonts w:ascii="Arial" w:hAnsi="Arial" w:cs="Arial"/>
          <w:color w:val="000000"/>
          <w:sz w:val="22"/>
          <w:szCs w:val="22"/>
          <w:lang w:eastAsia="en-US"/>
        </w:rPr>
        <w:t>” i</w:t>
      </w:r>
      <w:r w:rsidRPr="00681F67">
        <w:rPr>
          <w:rFonts w:ascii="Arial" w:hAnsi="Arial" w:cs="Arial"/>
          <w:color w:val="000000"/>
          <w:sz w:val="22"/>
          <w:szCs w:val="22"/>
          <w:lang w:eastAsia="en-US"/>
        </w:rPr>
        <w:t xml:space="preserve">s </w:t>
      </w:r>
      <w:r w:rsidR="00195335" w:rsidRPr="00681F67">
        <w:rPr>
          <w:rFonts w:ascii="Arial" w:hAnsi="Arial" w:cs="Arial"/>
          <w:color w:val="000000"/>
          <w:sz w:val="22"/>
          <w:szCs w:val="22"/>
          <w:lang w:eastAsia="en-US"/>
        </w:rPr>
        <w:t xml:space="preserve">defined </w:t>
      </w:r>
      <w:r w:rsidRPr="00681F67">
        <w:rPr>
          <w:rFonts w:ascii="Arial" w:hAnsi="Arial" w:cs="Arial"/>
          <w:color w:val="000000"/>
          <w:sz w:val="22"/>
          <w:szCs w:val="22"/>
          <w:lang w:eastAsia="en-US"/>
        </w:rPr>
        <w:t xml:space="preserve">in </w:t>
      </w:r>
      <w:r w:rsidRPr="00681F67">
        <w:rPr>
          <w:rFonts w:ascii="Arial" w:hAnsi="Arial" w:cs="Arial"/>
          <w:b/>
          <w:color w:val="000000"/>
          <w:sz w:val="22"/>
          <w:szCs w:val="22"/>
          <w:lang w:eastAsia="en-US"/>
        </w:rPr>
        <w:t xml:space="preserve">Section </w:t>
      </w:r>
      <w:r w:rsidR="00850E55" w:rsidRPr="00681F67">
        <w:rPr>
          <w:rFonts w:ascii="Arial" w:hAnsi="Arial" w:cs="Arial"/>
          <w:b/>
          <w:color w:val="000000"/>
          <w:sz w:val="22"/>
          <w:szCs w:val="22"/>
          <w:lang w:eastAsia="en-US"/>
        </w:rPr>
        <w:t>9</w:t>
      </w:r>
      <w:r w:rsidR="005658B2" w:rsidRPr="00681F67">
        <w:rPr>
          <w:rFonts w:ascii="Arial" w:hAnsi="Arial" w:cs="Arial"/>
          <w:b/>
          <w:color w:val="000000"/>
          <w:sz w:val="22"/>
          <w:szCs w:val="22"/>
          <w:lang w:eastAsia="en-US"/>
        </w:rPr>
        <w:t>.a</w:t>
      </w:r>
      <w:r w:rsidR="009D6D69" w:rsidRPr="00681F67">
        <w:rPr>
          <w:rFonts w:ascii="Arial" w:hAnsi="Arial" w:cs="Arial"/>
          <w:color w:val="000000"/>
          <w:sz w:val="22"/>
          <w:szCs w:val="22"/>
          <w:lang w:eastAsia="en-US"/>
        </w:rPr>
        <w:t>.</w:t>
      </w:r>
    </w:p>
    <w:p w:rsidR="00195335" w:rsidRPr="00681F67" w:rsidRDefault="00195335" w:rsidP="009D6D69">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Full Tech Stack</w:t>
      </w:r>
      <w:r w:rsidR="001036E4" w:rsidRPr="00681F67">
        <w:rPr>
          <w:rFonts w:ascii="Arial" w:hAnsi="Arial" w:cs="Arial"/>
          <w:b/>
          <w:color w:val="000000"/>
          <w:sz w:val="22"/>
          <w:szCs w:val="22"/>
          <w:lang w:eastAsia="en-US"/>
        </w:rPr>
        <w:t xml:space="preserve"> Costs</w:t>
      </w:r>
      <w:r w:rsidRPr="00681F67">
        <w:rPr>
          <w:rFonts w:ascii="Arial" w:hAnsi="Arial" w:cs="Arial"/>
          <w:color w:val="000000"/>
          <w:sz w:val="22"/>
          <w:szCs w:val="22"/>
          <w:lang w:eastAsia="en-US"/>
        </w:rPr>
        <w:t xml:space="preserve">” </w:t>
      </w:r>
      <w:r w:rsidR="00011E37" w:rsidRPr="00681F67">
        <w:rPr>
          <w:rFonts w:ascii="Arial" w:hAnsi="Arial" w:cs="Arial"/>
          <w:color w:val="000000"/>
          <w:sz w:val="22"/>
          <w:szCs w:val="22"/>
          <w:lang w:eastAsia="en-US"/>
        </w:rPr>
        <w:t xml:space="preserve">is defined in </w:t>
      </w:r>
      <w:r w:rsidR="00011E37" w:rsidRPr="00681F67">
        <w:rPr>
          <w:rFonts w:ascii="Arial" w:hAnsi="Arial" w:cs="Arial"/>
          <w:b/>
          <w:color w:val="000000"/>
          <w:sz w:val="22"/>
          <w:szCs w:val="22"/>
          <w:lang w:eastAsia="en-US"/>
        </w:rPr>
        <w:t>Section</w:t>
      </w:r>
      <w:r w:rsidR="006E0AC5" w:rsidRPr="00681F67">
        <w:rPr>
          <w:rFonts w:ascii="Arial" w:hAnsi="Arial" w:cs="Arial"/>
          <w:b/>
          <w:color w:val="000000"/>
          <w:sz w:val="22"/>
          <w:szCs w:val="22"/>
          <w:lang w:eastAsia="en-US"/>
        </w:rPr>
        <w:t xml:space="preserve"> 5.c.ii</w:t>
      </w:r>
      <w:r w:rsidRPr="00681F67">
        <w:rPr>
          <w:rFonts w:ascii="Arial" w:hAnsi="Arial" w:cs="Arial"/>
          <w:color w:val="000000"/>
          <w:sz w:val="22"/>
          <w:szCs w:val="22"/>
          <w:lang w:eastAsia="en-US"/>
        </w:rPr>
        <w:t>.</w:t>
      </w:r>
    </w:p>
    <w:p w:rsidR="00BB3948" w:rsidRPr="00681F67" w:rsidRDefault="00BB3948" w:rsidP="009D6D69">
      <w:pPr>
        <w:pStyle w:val="p1"/>
        <w:tabs>
          <w:tab w:val="left" w:pos="0"/>
        </w:tabs>
        <w:spacing w:after="240"/>
        <w:ind w:left="0"/>
        <w:jc w:val="left"/>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Full Tech Stack CPM</w:t>
      </w:r>
      <w:r w:rsidRPr="00681F67">
        <w:rPr>
          <w:rFonts w:ascii="Arial" w:hAnsi="Arial" w:cs="Arial"/>
          <w:sz w:val="22"/>
          <w:szCs w:val="22"/>
        </w:rPr>
        <w:t xml:space="preserve">” is defined in </w:t>
      </w:r>
      <w:r w:rsidRPr="00681F67">
        <w:rPr>
          <w:rFonts w:ascii="Arial" w:hAnsi="Arial" w:cs="Arial"/>
          <w:b/>
          <w:sz w:val="22"/>
          <w:szCs w:val="22"/>
        </w:rPr>
        <w:t xml:space="preserve">Section </w:t>
      </w:r>
      <w:r w:rsidR="00A71CE3" w:rsidRPr="00681F67">
        <w:rPr>
          <w:rFonts w:ascii="Arial" w:hAnsi="Arial" w:cs="Arial"/>
          <w:b/>
          <w:sz w:val="22"/>
          <w:szCs w:val="22"/>
        </w:rPr>
        <w:t>5.c</w:t>
      </w:r>
      <w:r w:rsidR="006E0AC5" w:rsidRPr="00681F67">
        <w:rPr>
          <w:rFonts w:ascii="Arial" w:hAnsi="Arial" w:cs="Arial"/>
          <w:b/>
          <w:sz w:val="22"/>
          <w:szCs w:val="22"/>
        </w:rPr>
        <w:t>.i</w:t>
      </w:r>
      <w:r w:rsidR="006E0AC5" w:rsidRPr="00681F67">
        <w:rPr>
          <w:rFonts w:ascii="Arial" w:hAnsi="Arial" w:cs="Arial"/>
          <w:sz w:val="22"/>
          <w:szCs w:val="22"/>
        </w:rPr>
        <w:t>.</w:t>
      </w:r>
    </w:p>
    <w:p w:rsidR="00712436" w:rsidRPr="00681F67" w:rsidRDefault="00712436" w:rsidP="0085316B">
      <w:pPr>
        <w:pStyle w:val="p1"/>
        <w:tabs>
          <w:tab w:val="left" w:pos="0"/>
        </w:tabs>
        <w:spacing w:after="240"/>
        <w:ind w:left="0" w:right="-270"/>
        <w:jc w:val="left"/>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IVT</w:t>
      </w:r>
      <w:r w:rsidRPr="00681F67">
        <w:rPr>
          <w:rFonts w:ascii="Arial" w:hAnsi="Arial" w:cs="Arial"/>
          <w:sz w:val="22"/>
          <w:szCs w:val="22"/>
        </w:rPr>
        <w:t xml:space="preserve">” </w:t>
      </w:r>
      <w:r w:rsidR="00BE506B" w:rsidRPr="00681F67">
        <w:rPr>
          <w:rFonts w:ascii="Arial" w:hAnsi="Arial" w:cs="Arial"/>
          <w:sz w:val="22"/>
          <w:szCs w:val="22"/>
        </w:rPr>
        <w:t>is the Additional Billing Metric that measures whether an impression</w:t>
      </w:r>
      <w:r w:rsidR="001020FC" w:rsidRPr="00681F67">
        <w:rPr>
          <w:rFonts w:ascii="Arial" w:hAnsi="Arial" w:cs="Arial"/>
          <w:sz w:val="22"/>
          <w:szCs w:val="22"/>
        </w:rPr>
        <w:t xml:space="preserve"> is generated by non-human or </w:t>
      </w:r>
      <w:r w:rsidR="00BE506B" w:rsidRPr="00681F67">
        <w:rPr>
          <w:rFonts w:ascii="Arial" w:hAnsi="Arial" w:cs="Arial"/>
          <w:sz w:val="22"/>
          <w:szCs w:val="22"/>
        </w:rPr>
        <w:t xml:space="preserve">invalid traffic, using the definition agreed by the parties for the applicable Digital Platform, and if no definition is specified, then by the then-current </w:t>
      </w:r>
      <w:r w:rsidR="00052BB2" w:rsidRPr="00681F67">
        <w:rPr>
          <w:rFonts w:ascii="Arial" w:hAnsi="Arial" w:cs="Arial"/>
          <w:sz w:val="22"/>
          <w:szCs w:val="22"/>
        </w:rPr>
        <w:t>MRC</w:t>
      </w:r>
      <w:r w:rsidR="00BE506B" w:rsidRPr="00681F67">
        <w:rPr>
          <w:rFonts w:ascii="Arial" w:hAnsi="Arial" w:cs="Arial"/>
          <w:sz w:val="22"/>
          <w:szCs w:val="22"/>
        </w:rPr>
        <w:t xml:space="preserve"> guidelines for the applicable Digital Platform. The current </w:t>
      </w:r>
      <w:r w:rsidR="001020FC" w:rsidRPr="00681F67">
        <w:rPr>
          <w:rFonts w:ascii="Arial" w:hAnsi="Arial" w:cs="Arial"/>
          <w:sz w:val="22"/>
          <w:szCs w:val="22"/>
        </w:rPr>
        <w:t xml:space="preserve">MRC </w:t>
      </w:r>
      <w:r w:rsidR="00BE506B" w:rsidRPr="00681F67">
        <w:rPr>
          <w:rFonts w:ascii="Arial" w:hAnsi="Arial" w:cs="Arial"/>
          <w:sz w:val="22"/>
          <w:szCs w:val="22"/>
        </w:rPr>
        <w:t xml:space="preserve">guidelines are available at this URL: </w:t>
      </w:r>
      <w:r w:rsidR="0085316B" w:rsidRPr="00681F67">
        <w:rPr>
          <w:rFonts w:ascii="Arial" w:hAnsi="Arial" w:cs="Arial"/>
          <w:sz w:val="22"/>
          <w:szCs w:val="22"/>
        </w:rPr>
        <w:t>http://mediaratingcouncil.org/101515_IVT%20Addendum%20FINAL%20(Version%201.0).pdf.</w:t>
      </w:r>
    </w:p>
    <w:p w:rsidR="005976DE" w:rsidRPr="00681F67" w:rsidRDefault="005976DE" w:rsidP="005976DE">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JAS”</w:t>
      </w:r>
      <w:r w:rsidRPr="00681F67">
        <w:rPr>
          <w:rFonts w:ascii="Arial" w:hAnsi="Arial" w:cs="Arial"/>
          <w:color w:val="000000"/>
          <w:sz w:val="22"/>
          <w:szCs w:val="22"/>
          <w:lang w:eastAsia="en-US"/>
        </w:rPr>
        <w:t xml:space="preserve"> means the Quarter that includes the months of July, August and September.</w:t>
      </w:r>
    </w:p>
    <w:p w:rsidR="00C503DE" w:rsidRPr="00681F67" w:rsidRDefault="00C503DE" w:rsidP="005976DE">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JFM</w:t>
      </w:r>
      <w:r w:rsidRPr="00681F67">
        <w:rPr>
          <w:rFonts w:ascii="Arial" w:hAnsi="Arial" w:cs="Arial"/>
          <w:color w:val="000000"/>
          <w:sz w:val="22"/>
          <w:szCs w:val="22"/>
          <w:lang w:eastAsia="en-US"/>
        </w:rPr>
        <w:t>” means the Quarter that includes the months of January, February and March.</w:t>
      </w:r>
    </w:p>
    <w:p w:rsidR="00116F3B" w:rsidRPr="00681F67" w:rsidRDefault="00116F3B" w:rsidP="005A7C58">
      <w:pPr>
        <w:pStyle w:val="p1"/>
        <w:tabs>
          <w:tab w:val="left" w:pos="0"/>
        </w:tabs>
        <w:spacing w:after="240"/>
        <w:ind w:left="0"/>
        <w:jc w:val="left"/>
        <w:rPr>
          <w:rFonts w:ascii="Arial" w:hAnsi="Arial" w:cs="Arial"/>
          <w:sz w:val="22"/>
          <w:szCs w:val="22"/>
        </w:rPr>
      </w:pPr>
      <w:r w:rsidRPr="00681F67">
        <w:rPr>
          <w:rFonts w:ascii="Arial" w:hAnsi="Arial" w:cs="Arial"/>
          <w:sz w:val="22"/>
          <w:szCs w:val="22"/>
        </w:rPr>
        <w:lastRenderedPageBreak/>
        <w:t>“</w:t>
      </w:r>
      <w:r w:rsidRPr="00681F67">
        <w:rPr>
          <w:rFonts w:ascii="Arial" w:hAnsi="Arial" w:cs="Arial"/>
          <w:b/>
          <w:sz w:val="22"/>
          <w:szCs w:val="22"/>
        </w:rPr>
        <w:t>LFV Addendum</w:t>
      </w:r>
      <w:r w:rsidRPr="00681F67">
        <w:rPr>
          <w:rFonts w:ascii="Arial" w:hAnsi="Arial" w:cs="Arial"/>
          <w:sz w:val="22"/>
          <w:szCs w:val="22"/>
        </w:rPr>
        <w:t xml:space="preserve">” is defined in </w:t>
      </w:r>
      <w:r w:rsidRPr="00681F67">
        <w:rPr>
          <w:rFonts w:ascii="Arial" w:hAnsi="Arial" w:cs="Arial"/>
          <w:b/>
          <w:sz w:val="22"/>
          <w:szCs w:val="22"/>
        </w:rPr>
        <w:t>Section 1</w:t>
      </w:r>
      <w:r w:rsidRPr="00681F67">
        <w:rPr>
          <w:rFonts w:ascii="Arial" w:hAnsi="Arial" w:cs="Arial"/>
          <w:sz w:val="22"/>
          <w:szCs w:val="22"/>
        </w:rPr>
        <w:t>.</w:t>
      </w:r>
    </w:p>
    <w:p w:rsidR="00116F3B" w:rsidRPr="00681F67" w:rsidRDefault="00116F3B" w:rsidP="005A7C58">
      <w:pPr>
        <w:pStyle w:val="p1"/>
        <w:tabs>
          <w:tab w:val="left" w:pos="0"/>
        </w:tabs>
        <w:spacing w:after="240"/>
        <w:ind w:left="0"/>
        <w:jc w:val="left"/>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LFV Addendum Terms</w:t>
      </w:r>
      <w:r w:rsidRPr="00681F67">
        <w:rPr>
          <w:rFonts w:ascii="Arial" w:hAnsi="Arial" w:cs="Arial"/>
          <w:sz w:val="22"/>
          <w:szCs w:val="22"/>
        </w:rPr>
        <w:t xml:space="preserve">” is defined in </w:t>
      </w:r>
      <w:r w:rsidRPr="00681F67">
        <w:rPr>
          <w:rFonts w:ascii="Arial" w:hAnsi="Arial" w:cs="Arial"/>
          <w:b/>
          <w:sz w:val="22"/>
          <w:szCs w:val="22"/>
        </w:rPr>
        <w:t>Section 1</w:t>
      </w:r>
      <w:r w:rsidRPr="00681F67">
        <w:rPr>
          <w:rFonts w:ascii="Arial" w:hAnsi="Arial" w:cs="Arial"/>
          <w:sz w:val="22"/>
          <w:szCs w:val="22"/>
        </w:rPr>
        <w:t>.</w:t>
      </w:r>
    </w:p>
    <w:p w:rsidR="005F7AA7" w:rsidRPr="00681F67" w:rsidRDefault="005F7AA7" w:rsidP="005A7C58">
      <w:pPr>
        <w:pStyle w:val="p1"/>
        <w:tabs>
          <w:tab w:val="left" w:pos="0"/>
        </w:tabs>
        <w:spacing w:after="240"/>
        <w:ind w:left="0"/>
        <w:jc w:val="left"/>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LFV Attachment</w:t>
      </w:r>
      <w:r w:rsidRPr="00681F67">
        <w:rPr>
          <w:rFonts w:ascii="Arial" w:hAnsi="Arial" w:cs="Arial"/>
          <w:sz w:val="22"/>
          <w:szCs w:val="22"/>
        </w:rPr>
        <w:t>” is the attachment to this LFV Addendum.</w:t>
      </w:r>
    </w:p>
    <w:p w:rsidR="005A7C58" w:rsidRPr="00681F67" w:rsidRDefault="005A7C58" w:rsidP="005A7C58">
      <w:pPr>
        <w:pStyle w:val="p1"/>
        <w:tabs>
          <w:tab w:val="left" w:pos="0"/>
        </w:tabs>
        <w:spacing w:after="240"/>
        <w:ind w:left="0"/>
        <w:jc w:val="left"/>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 xml:space="preserve">LFV Deliverable” </w:t>
      </w:r>
      <w:r w:rsidRPr="00681F67">
        <w:rPr>
          <w:rFonts w:ascii="Arial" w:hAnsi="Arial" w:cs="Arial"/>
          <w:sz w:val="22"/>
          <w:szCs w:val="22"/>
        </w:rPr>
        <w:t>means the inventor</w:t>
      </w:r>
      <w:r w:rsidR="002461C6" w:rsidRPr="00681F67">
        <w:rPr>
          <w:rFonts w:ascii="Arial" w:hAnsi="Arial" w:cs="Arial"/>
          <w:sz w:val="22"/>
          <w:szCs w:val="22"/>
        </w:rPr>
        <w:t xml:space="preserve">y in TV Long Form Video that is </w:t>
      </w:r>
      <w:r w:rsidRPr="00681F67">
        <w:rPr>
          <w:rFonts w:ascii="Arial" w:hAnsi="Arial" w:cs="Arial"/>
          <w:sz w:val="22"/>
          <w:szCs w:val="22"/>
        </w:rPr>
        <w:t xml:space="preserve">available for </w:t>
      </w:r>
      <w:r w:rsidR="002461C6" w:rsidRPr="00681F67">
        <w:rPr>
          <w:rFonts w:ascii="Arial" w:hAnsi="Arial" w:cs="Arial"/>
          <w:sz w:val="22"/>
          <w:szCs w:val="22"/>
        </w:rPr>
        <w:t>Dynamic Ad Insertion</w:t>
      </w:r>
      <w:r w:rsidRPr="00681F67">
        <w:rPr>
          <w:rFonts w:ascii="Arial" w:hAnsi="Arial" w:cs="Arial"/>
          <w:sz w:val="22"/>
          <w:szCs w:val="22"/>
        </w:rPr>
        <w:t>.</w:t>
      </w:r>
    </w:p>
    <w:p w:rsidR="001E1AAA" w:rsidRPr="00681F67" w:rsidRDefault="001E1AAA" w:rsidP="001E1AAA">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Linear</w:t>
      </w:r>
      <w:r w:rsidRPr="00681F67">
        <w:rPr>
          <w:rFonts w:ascii="Arial" w:hAnsi="Arial" w:cs="Arial"/>
          <w:color w:val="000000"/>
          <w:sz w:val="22"/>
          <w:szCs w:val="22"/>
          <w:lang w:eastAsia="en-US"/>
        </w:rPr>
        <w:t xml:space="preserve"> </w:t>
      </w:r>
      <w:r w:rsidRPr="00681F67">
        <w:rPr>
          <w:rFonts w:ascii="Arial" w:hAnsi="Arial" w:cs="Arial"/>
          <w:b/>
          <w:color w:val="000000"/>
          <w:sz w:val="22"/>
          <w:szCs w:val="22"/>
          <w:lang w:eastAsia="en-US"/>
        </w:rPr>
        <w:t>TV</w:t>
      </w:r>
      <w:r w:rsidRPr="00681F67">
        <w:rPr>
          <w:rFonts w:ascii="Arial" w:hAnsi="Arial" w:cs="Arial"/>
          <w:color w:val="000000"/>
          <w:sz w:val="22"/>
          <w:szCs w:val="22"/>
          <w:lang w:eastAsia="en-US"/>
        </w:rPr>
        <w:t>” means linear television with advertising units, in which Ads are not delivered by Dynamic Ad Insertion.</w:t>
      </w:r>
    </w:p>
    <w:p w:rsidR="00052BB2" w:rsidRPr="00681F67" w:rsidRDefault="00052BB2" w:rsidP="001E1AAA">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MRC</w:t>
      </w:r>
      <w:r w:rsidRPr="00681F67">
        <w:rPr>
          <w:rFonts w:ascii="Arial" w:hAnsi="Arial" w:cs="Arial"/>
          <w:color w:val="000000"/>
          <w:sz w:val="22"/>
          <w:szCs w:val="22"/>
          <w:lang w:eastAsia="en-US"/>
        </w:rPr>
        <w:t>” means the Media Ratings Council.</w:t>
      </w:r>
    </w:p>
    <w:p w:rsidR="00954BE2" w:rsidRPr="00681F67" w:rsidRDefault="00954BE2" w:rsidP="007A0DB4">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Non-Controlling Measurement</w:t>
      </w:r>
      <w:r w:rsidRPr="00681F67">
        <w:rPr>
          <w:rFonts w:ascii="Arial" w:hAnsi="Arial" w:cs="Arial"/>
          <w:color w:val="000000"/>
          <w:sz w:val="22"/>
          <w:szCs w:val="22"/>
          <w:lang w:eastAsia="en-US"/>
        </w:rPr>
        <w:t xml:space="preserve">” is defined in </w:t>
      </w:r>
      <w:r w:rsidRPr="00681F67">
        <w:rPr>
          <w:rFonts w:ascii="Arial" w:hAnsi="Arial" w:cs="Arial"/>
          <w:b/>
          <w:color w:val="000000"/>
          <w:sz w:val="22"/>
          <w:szCs w:val="22"/>
          <w:lang w:eastAsia="en-US"/>
        </w:rPr>
        <w:t xml:space="preserve">Section </w:t>
      </w:r>
      <w:r w:rsidR="00850E55" w:rsidRPr="00681F67">
        <w:rPr>
          <w:rFonts w:ascii="Arial" w:hAnsi="Arial" w:cs="Arial"/>
          <w:b/>
          <w:color w:val="000000"/>
          <w:sz w:val="22"/>
          <w:szCs w:val="22"/>
          <w:lang w:eastAsia="en-US"/>
        </w:rPr>
        <w:t>10.b</w:t>
      </w:r>
      <w:r w:rsidRPr="00681F67">
        <w:rPr>
          <w:rFonts w:ascii="Arial" w:hAnsi="Arial" w:cs="Arial"/>
          <w:color w:val="000000"/>
          <w:sz w:val="22"/>
          <w:szCs w:val="22"/>
          <w:lang w:eastAsia="en-US"/>
        </w:rPr>
        <w:t>.</w:t>
      </w:r>
    </w:p>
    <w:p w:rsidR="00C77C60" w:rsidRPr="00681F67" w:rsidRDefault="00C77C60" w:rsidP="007A0DB4">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OND”</w:t>
      </w:r>
      <w:r w:rsidRPr="00681F67">
        <w:rPr>
          <w:rFonts w:ascii="Arial" w:hAnsi="Arial" w:cs="Arial"/>
          <w:color w:val="000000"/>
          <w:sz w:val="22"/>
          <w:szCs w:val="22"/>
          <w:lang w:eastAsia="en-US"/>
        </w:rPr>
        <w:t xml:space="preserve"> means the Quarter that includes the months</w:t>
      </w:r>
      <w:r w:rsidR="004E4F32" w:rsidRPr="00681F67">
        <w:rPr>
          <w:rFonts w:ascii="Arial" w:hAnsi="Arial" w:cs="Arial"/>
          <w:color w:val="000000"/>
          <w:sz w:val="22"/>
          <w:szCs w:val="22"/>
          <w:lang w:eastAsia="en-US"/>
        </w:rPr>
        <w:t xml:space="preserve"> of</w:t>
      </w:r>
      <w:r w:rsidRPr="00681F67">
        <w:rPr>
          <w:rFonts w:ascii="Arial" w:hAnsi="Arial" w:cs="Arial"/>
          <w:color w:val="000000"/>
          <w:sz w:val="22"/>
          <w:szCs w:val="22"/>
          <w:lang w:eastAsia="en-US"/>
        </w:rPr>
        <w:t xml:space="preserve"> October, November and December.</w:t>
      </w:r>
    </w:p>
    <w:p w:rsidR="007656B0" w:rsidRPr="00681F67" w:rsidRDefault="002F05C1" w:rsidP="007656B0">
      <w:pPr>
        <w:pStyle w:val="CommentText"/>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 xml:space="preserve">OTT </w:t>
      </w:r>
      <w:r w:rsidRPr="00681F67">
        <w:rPr>
          <w:rFonts w:ascii="Arial" w:hAnsi="Arial" w:cs="Arial"/>
          <w:color w:val="000000"/>
          <w:sz w:val="22"/>
          <w:szCs w:val="22"/>
        </w:rPr>
        <w:t>Device</w:t>
      </w:r>
      <w:r w:rsidRPr="00681F67">
        <w:rPr>
          <w:rFonts w:ascii="Arial" w:hAnsi="Arial" w:cs="Arial"/>
          <w:sz w:val="22"/>
          <w:szCs w:val="22"/>
        </w:rPr>
        <w:t xml:space="preserve">” means </w:t>
      </w:r>
      <w:r w:rsidR="007656B0" w:rsidRPr="00681F67">
        <w:rPr>
          <w:rFonts w:ascii="Arial" w:hAnsi="Arial" w:cs="Arial"/>
          <w:sz w:val="22"/>
          <w:szCs w:val="22"/>
        </w:rPr>
        <w:t xml:space="preserve">a device that can connect to a </w:t>
      </w:r>
      <w:r w:rsidR="001E1AAA" w:rsidRPr="00681F67">
        <w:rPr>
          <w:rFonts w:ascii="Arial" w:hAnsi="Arial" w:cs="Arial"/>
          <w:sz w:val="22"/>
          <w:szCs w:val="22"/>
        </w:rPr>
        <w:t>television</w:t>
      </w:r>
      <w:r w:rsidR="007656B0" w:rsidRPr="00681F67">
        <w:rPr>
          <w:rFonts w:ascii="Arial" w:hAnsi="Arial" w:cs="Arial"/>
          <w:sz w:val="22"/>
          <w:szCs w:val="22"/>
        </w:rPr>
        <w:t xml:space="preserve"> (or functionality within the </w:t>
      </w:r>
      <w:r w:rsidR="001E1AAA" w:rsidRPr="00681F67">
        <w:rPr>
          <w:rFonts w:ascii="Arial" w:hAnsi="Arial" w:cs="Arial"/>
          <w:sz w:val="22"/>
          <w:szCs w:val="22"/>
        </w:rPr>
        <w:t>television</w:t>
      </w:r>
      <w:r w:rsidR="007656B0" w:rsidRPr="00681F67">
        <w:rPr>
          <w:rFonts w:ascii="Arial" w:hAnsi="Arial" w:cs="Arial"/>
          <w:sz w:val="22"/>
          <w:szCs w:val="22"/>
        </w:rPr>
        <w:t xml:space="preserve"> itself) to facilitate the delivery of Internet-based video content (</w:t>
      </w:r>
      <w:r w:rsidR="007656B0" w:rsidRPr="00681F67">
        <w:rPr>
          <w:rFonts w:ascii="Arial" w:hAnsi="Arial" w:cs="Arial"/>
          <w:i/>
          <w:sz w:val="22"/>
          <w:szCs w:val="22"/>
        </w:rPr>
        <w:t>i.e.</w:t>
      </w:r>
      <w:r w:rsidR="007656B0" w:rsidRPr="00681F67">
        <w:rPr>
          <w:rFonts w:ascii="Arial" w:hAnsi="Arial" w:cs="Arial"/>
          <w:sz w:val="22"/>
          <w:szCs w:val="22"/>
        </w:rPr>
        <w:t xml:space="preserve">, streaming boxes, media streaming devices, </w:t>
      </w:r>
      <w:r w:rsidR="001E1AAA" w:rsidRPr="00681F67">
        <w:rPr>
          <w:rFonts w:ascii="Arial" w:hAnsi="Arial" w:cs="Arial"/>
          <w:sz w:val="22"/>
          <w:szCs w:val="22"/>
        </w:rPr>
        <w:t>s</w:t>
      </w:r>
      <w:r w:rsidR="007656B0" w:rsidRPr="00681F67">
        <w:rPr>
          <w:rFonts w:ascii="Arial" w:hAnsi="Arial" w:cs="Arial"/>
          <w:sz w:val="22"/>
          <w:szCs w:val="22"/>
        </w:rPr>
        <w:t>mart TV/</w:t>
      </w:r>
      <w:hyperlink r:id="rId262" w:anchor="chapter-40" w:history="1">
        <w:r w:rsidR="001E1AAA" w:rsidRPr="00681F67">
          <w:rPr>
            <w:rStyle w:val="Hyperlink"/>
            <w:rFonts w:ascii="Arial" w:hAnsi="Arial" w:cs="Arial"/>
            <w:sz w:val="22"/>
            <w:szCs w:val="22"/>
          </w:rPr>
          <w:t>c</w:t>
        </w:r>
        <w:r w:rsidR="007656B0" w:rsidRPr="00681F67">
          <w:rPr>
            <w:rStyle w:val="Hyperlink"/>
            <w:rFonts w:ascii="Arial" w:hAnsi="Arial" w:cs="Arial"/>
            <w:sz w:val="22"/>
            <w:szCs w:val="22"/>
          </w:rPr>
          <w:t>onnected TV</w:t>
        </w:r>
      </w:hyperlink>
      <w:r w:rsidR="007656B0" w:rsidRPr="00681F67">
        <w:rPr>
          <w:rFonts w:ascii="Arial" w:hAnsi="Arial" w:cs="Arial"/>
          <w:sz w:val="22"/>
          <w:szCs w:val="22"/>
        </w:rPr>
        <w:t>, and gaming consoles).</w:t>
      </w:r>
    </w:p>
    <w:p w:rsidR="00FF6F26" w:rsidRPr="00681F67" w:rsidRDefault="00FF6F26" w:rsidP="002F05C1">
      <w:pPr>
        <w:pStyle w:val="p1"/>
        <w:tabs>
          <w:tab w:val="left" w:pos="0"/>
        </w:tabs>
        <w:spacing w:after="240"/>
        <w:ind w:left="0"/>
        <w:jc w:val="left"/>
        <w:rPr>
          <w:rFonts w:ascii="Arial" w:hAnsi="Arial" w:cs="Arial"/>
          <w:b/>
        </w:rPr>
      </w:pPr>
    </w:p>
    <w:p w:rsidR="00785621" w:rsidRPr="00681F67" w:rsidRDefault="00785621" w:rsidP="002F05C1">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P2+ Impressions</w:t>
      </w:r>
      <w:r w:rsidRPr="00681F67">
        <w:rPr>
          <w:rFonts w:ascii="Arial" w:hAnsi="Arial" w:cs="Arial"/>
          <w:color w:val="000000"/>
          <w:sz w:val="22"/>
          <w:szCs w:val="22"/>
          <w:lang w:eastAsia="en-US"/>
        </w:rPr>
        <w:t xml:space="preserve">” means </w:t>
      </w:r>
      <w:r w:rsidR="00F7638F" w:rsidRPr="00681F67">
        <w:rPr>
          <w:rFonts w:ascii="Arial" w:hAnsi="Arial" w:cs="Arial"/>
          <w:color w:val="000000"/>
          <w:sz w:val="22"/>
          <w:szCs w:val="22"/>
          <w:lang w:eastAsia="en-US"/>
        </w:rPr>
        <w:t>the number of individuals aged two or more to whom an Ad has been delivered.</w:t>
      </w:r>
    </w:p>
    <w:p w:rsidR="00154EE7" w:rsidRPr="00681F67" w:rsidRDefault="00154EE7" w:rsidP="007A0DB4">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Quarter</w:t>
      </w:r>
      <w:r w:rsidRPr="00681F67">
        <w:rPr>
          <w:rFonts w:ascii="Arial" w:hAnsi="Arial" w:cs="Arial"/>
          <w:color w:val="000000"/>
          <w:sz w:val="22"/>
          <w:szCs w:val="22"/>
          <w:lang w:eastAsia="en-US"/>
        </w:rPr>
        <w:t>” (and “</w:t>
      </w:r>
      <w:r w:rsidRPr="00681F67">
        <w:rPr>
          <w:rFonts w:ascii="Arial" w:hAnsi="Arial" w:cs="Arial"/>
          <w:b/>
          <w:color w:val="000000"/>
          <w:sz w:val="22"/>
          <w:szCs w:val="22"/>
          <w:lang w:eastAsia="en-US"/>
        </w:rPr>
        <w:t>quarter</w:t>
      </w:r>
      <w:r w:rsidRPr="00681F67">
        <w:rPr>
          <w:rFonts w:ascii="Arial" w:hAnsi="Arial" w:cs="Arial"/>
          <w:color w:val="000000"/>
          <w:sz w:val="22"/>
          <w:szCs w:val="22"/>
          <w:lang w:eastAsia="en-US"/>
        </w:rPr>
        <w:t>”) refers</w:t>
      </w:r>
      <w:r w:rsidR="00E626FC" w:rsidRPr="00681F67">
        <w:rPr>
          <w:rFonts w:ascii="Arial" w:hAnsi="Arial" w:cs="Arial"/>
          <w:color w:val="000000"/>
          <w:sz w:val="22"/>
          <w:szCs w:val="22"/>
          <w:lang w:eastAsia="en-US"/>
        </w:rPr>
        <w:t xml:space="preserve"> to</w:t>
      </w:r>
      <w:r w:rsidR="00C77C60" w:rsidRPr="00681F67">
        <w:rPr>
          <w:rFonts w:ascii="Arial" w:hAnsi="Arial" w:cs="Arial"/>
          <w:color w:val="000000"/>
          <w:sz w:val="22"/>
          <w:szCs w:val="22"/>
          <w:lang w:eastAsia="en-US"/>
        </w:rPr>
        <w:t xml:space="preserve"> either a calendar </w:t>
      </w:r>
      <w:r w:rsidRPr="00681F67">
        <w:rPr>
          <w:rFonts w:ascii="Arial" w:hAnsi="Arial" w:cs="Arial"/>
          <w:color w:val="000000"/>
          <w:sz w:val="22"/>
          <w:szCs w:val="22"/>
          <w:lang w:eastAsia="en-US"/>
        </w:rPr>
        <w:t>quarter</w:t>
      </w:r>
      <w:r w:rsidR="00C77C60" w:rsidRPr="00681F67">
        <w:rPr>
          <w:rFonts w:ascii="Arial" w:hAnsi="Arial" w:cs="Arial"/>
          <w:color w:val="000000"/>
          <w:sz w:val="22"/>
          <w:szCs w:val="22"/>
          <w:lang w:eastAsia="en-US"/>
        </w:rPr>
        <w:t xml:space="preserve"> or </w:t>
      </w:r>
      <w:r w:rsidR="005976DE" w:rsidRPr="00681F67">
        <w:rPr>
          <w:rFonts w:ascii="Arial" w:hAnsi="Arial" w:cs="Arial"/>
          <w:color w:val="000000"/>
          <w:sz w:val="22"/>
          <w:szCs w:val="22"/>
          <w:lang w:eastAsia="en-US"/>
        </w:rPr>
        <w:t>Broadcast Calendar</w:t>
      </w:r>
      <w:r w:rsidR="00C77C60" w:rsidRPr="00681F67">
        <w:rPr>
          <w:rFonts w:ascii="Arial" w:hAnsi="Arial" w:cs="Arial"/>
          <w:color w:val="000000"/>
          <w:sz w:val="22"/>
          <w:szCs w:val="22"/>
          <w:lang w:eastAsia="en-US"/>
        </w:rPr>
        <w:t xml:space="preserve"> quarter, as agreed by the parties</w:t>
      </w:r>
      <w:r w:rsidRPr="00681F67">
        <w:rPr>
          <w:rFonts w:ascii="Arial" w:hAnsi="Arial" w:cs="Arial"/>
          <w:color w:val="000000"/>
          <w:sz w:val="22"/>
          <w:szCs w:val="22"/>
          <w:lang w:eastAsia="en-US"/>
        </w:rPr>
        <w:t>.</w:t>
      </w:r>
    </w:p>
    <w:p w:rsidR="007A0DB4" w:rsidRPr="00681F67" w:rsidRDefault="007A0DB4" w:rsidP="007A0DB4">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Scatter</w:t>
      </w:r>
      <w:r w:rsidR="008342EB" w:rsidRPr="00681F67">
        <w:rPr>
          <w:rFonts w:ascii="Arial" w:hAnsi="Arial" w:cs="Arial"/>
          <w:b/>
          <w:color w:val="000000"/>
          <w:sz w:val="22"/>
          <w:szCs w:val="22"/>
          <w:lang w:eastAsia="en-US"/>
        </w:rPr>
        <w:t xml:space="preserve"> Market</w:t>
      </w:r>
      <w:r w:rsidRPr="00681F67">
        <w:rPr>
          <w:rFonts w:ascii="Arial" w:hAnsi="Arial" w:cs="Arial"/>
          <w:color w:val="000000"/>
          <w:sz w:val="22"/>
          <w:szCs w:val="22"/>
          <w:lang w:eastAsia="en-US"/>
        </w:rPr>
        <w:t xml:space="preserve">” </w:t>
      </w:r>
      <w:r w:rsidR="008342EB" w:rsidRPr="00681F67">
        <w:rPr>
          <w:rFonts w:ascii="Arial" w:hAnsi="Arial" w:cs="Arial"/>
          <w:color w:val="000000"/>
          <w:sz w:val="22"/>
          <w:szCs w:val="22"/>
          <w:lang w:eastAsia="en-US"/>
        </w:rPr>
        <w:t>or “</w:t>
      </w:r>
      <w:r w:rsidR="008342EB" w:rsidRPr="00681F67">
        <w:rPr>
          <w:rFonts w:ascii="Arial" w:hAnsi="Arial" w:cs="Arial"/>
          <w:b/>
          <w:color w:val="000000"/>
          <w:sz w:val="22"/>
          <w:szCs w:val="22"/>
          <w:lang w:eastAsia="en-US"/>
        </w:rPr>
        <w:t>Scatter</w:t>
      </w:r>
      <w:r w:rsidR="008342EB" w:rsidRPr="00681F67">
        <w:rPr>
          <w:rFonts w:ascii="Arial" w:hAnsi="Arial" w:cs="Arial"/>
          <w:color w:val="000000"/>
          <w:sz w:val="22"/>
          <w:szCs w:val="22"/>
          <w:lang w:eastAsia="en-US"/>
        </w:rPr>
        <w:t>” means the market for</w:t>
      </w:r>
      <w:r w:rsidRPr="00681F67">
        <w:rPr>
          <w:rFonts w:ascii="Arial" w:hAnsi="Arial" w:cs="Arial"/>
          <w:color w:val="000000"/>
          <w:sz w:val="22"/>
          <w:szCs w:val="22"/>
          <w:lang w:eastAsia="en-US"/>
        </w:rPr>
        <w:t xml:space="preserve"> </w:t>
      </w:r>
      <w:r w:rsidR="008342EB" w:rsidRPr="00681F67">
        <w:rPr>
          <w:rFonts w:ascii="Arial" w:hAnsi="Arial" w:cs="Arial"/>
          <w:color w:val="000000"/>
          <w:sz w:val="22"/>
          <w:szCs w:val="22"/>
          <w:lang w:eastAsia="en-US"/>
        </w:rPr>
        <w:t xml:space="preserve">advertising inventory </w:t>
      </w:r>
      <w:r w:rsidRPr="00681F67">
        <w:rPr>
          <w:rFonts w:ascii="Arial" w:hAnsi="Arial" w:cs="Arial"/>
          <w:color w:val="000000"/>
          <w:sz w:val="22"/>
          <w:szCs w:val="22"/>
          <w:lang w:eastAsia="en-US"/>
        </w:rPr>
        <w:t>based</w:t>
      </w:r>
      <w:r w:rsidR="00536BC8" w:rsidRPr="00681F67">
        <w:rPr>
          <w:rFonts w:ascii="Arial" w:hAnsi="Arial" w:cs="Arial"/>
          <w:color w:val="000000"/>
          <w:sz w:val="22"/>
          <w:szCs w:val="22"/>
          <w:lang w:eastAsia="en-US"/>
        </w:rPr>
        <w:t xml:space="preserve"> </w:t>
      </w:r>
      <w:r w:rsidR="008342EB" w:rsidRPr="00681F67">
        <w:rPr>
          <w:rFonts w:ascii="Arial" w:hAnsi="Arial" w:cs="Arial"/>
          <w:color w:val="000000"/>
          <w:sz w:val="22"/>
          <w:szCs w:val="22"/>
          <w:lang w:eastAsia="en-US"/>
        </w:rPr>
        <w:t xml:space="preserve">on current market availability, typically </w:t>
      </w:r>
      <w:r w:rsidRPr="00681F67">
        <w:rPr>
          <w:rFonts w:ascii="Arial" w:hAnsi="Arial" w:cs="Arial"/>
          <w:color w:val="000000"/>
          <w:sz w:val="22"/>
          <w:szCs w:val="22"/>
          <w:lang w:eastAsia="en-US"/>
        </w:rPr>
        <w:t>to run in the curr</w:t>
      </w:r>
      <w:r w:rsidR="003F3A19" w:rsidRPr="00681F67">
        <w:rPr>
          <w:rFonts w:ascii="Arial" w:hAnsi="Arial" w:cs="Arial"/>
          <w:color w:val="000000"/>
          <w:sz w:val="22"/>
          <w:szCs w:val="22"/>
          <w:lang w:eastAsia="en-US"/>
        </w:rPr>
        <w:t>ent quarter or year. A Scatter b</w:t>
      </w:r>
      <w:r w:rsidRPr="00681F67">
        <w:rPr>
          <w:rFonts w:ascii="Arial" w:hAnsi="Arial" w:cs="Arial"/>
          <w:color w:val="000000"/>
          <w:sz w:val="22"/>
          <w:szCs w:val="22"/>
          <w:lang w:eastAsia="en-US"/>
        </w:rPr>
        <w:t>uy can be a single quarter or multi-quarter commitment.</w:t>
      </w:r>
    </w:p>
    <w:p w:rsidR="00116F3B" w:rsidRPr="00681F67" w:rsidRDefault="00116F3B" w:rsidP="007A0DB4">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Standard Terms</w:t>
      </w:r>
      <w:r w:rsidRPr="00681F67">
        <w:rPr>
          <w:rFonts w:ascii="Arial" w:hAnsi="Arial" w:cs="Arial"/>
          <w:color w:val="000000"/>
          <w:sz w:val="22"/>
          <w:szCs w:val="22"/>
          <w:lang w:eastAsia="en-US"/>
        </w:rPr>
        <w:t xml:space="preserve">” is defined in </w:t>
      </w:r>
      <w:r w:rsidRPr="00681F67">
        <w:rPr>
          <w:rFonts w:ascii="Arial" w:hAnsi="Arial" w:cs="Arial"/>
          <w:b/>
          <w:color w:val="000000"/>
          <w:sz w:val="22"/>
          <w:szCs w:val="22"/>
          <w:lang w:eastAsia="en-US"/>
        </w:rPr>
        <w:t>Section 1</w:t>
      </w:r>
      <w:r w:rsidRPr="00681F67">
        <w:rPr>
          <w:rFonts w:ascii="Arial" w:hAnsi="Arial" w:cs="Arial"/>
          <w:color w:val="000000"/>
          <w:sz w:val="22"/>
          <w:szCs w:val="22"/>
          <w:lang w:eastAsia="en-US"/>
        </w:rPr>
        <w:t>.</w:t>
      </w:r>
    </w:p>
    <w:p w:rsidR="009D6D69" w:rsidRPr="00681F67" w:rsidRDefault="0058595A" w:rsidP="007A0DB4">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00F91376" w:rsidRPr="00681F67">
        <w:rPr>
          <w:rFonts w:ascii="Arial" w:hAnsi="Arial" w:cs="Arial"/>
          <w:b/>
          <w:color w:val="000000"/>
          <w:sz w:val="22"/>
          <w:szCs w:val="22"/>
          <w:lang w:eastAsia="en-US"/>
        </w:rPr>
        <w:t>Third-</w:t>
      </w:r>
      <w:r w:rsidR="005658B2" w:rsidRPr="00681F67">
        <w:rPr>
          <w:rFonts w:ascii="Arial" w:hAnsi="Arial" w:cs="Arial"/>
          <w:b/>
          <w:color w:val="000000"/>
          <w:sz w:val="22"/>
          <w:szCs w:val="22"/>
          <w:lang w:eastAsia="en-US"/>
        </w:rPr>
        <w:t>P</w:t>
      </w:r>
      <w:r w:rsidR="009D6D69" w:rsidRPr="00681F67">
        <w:rPr>
          <w:rFonts w:ascii="Arial" w:hAnsi="Arial" w:cs="Arial"/>
          <w:b/>
          <w:color w:val="000000"/>
          <w:sz w:val="22"/>
          <w:szCs w:val="22"/>
          <w:lang w:eastAsia="en-US"/>
        </w:rPr>
        <w:t xml:space="preserve">arty Ad </w:t>
      </w:r>
      <w:r w:rsidR="00195335" w:rsidRPr="00681F67">
        <w:rPr>
          <w:rFonts w:ascii="Arial" w:hAnsi="Arial" w:cs="Arial"/>
          <w:b/>
          <w:color w:val="000000"/>
          <w:sz w:val="22"/>
          <w:szCs w:val="22"/>
          <w:lang w:eastAsia="en-US"/>
        </w:rPr>
        <w:t>T</w:t>
      </w:r>
      <w:r w:rsidR="009D6D69" w:rsidRPr="00681F67">
        <w:rPr>
          <w:rFonts w:ascii="Arial" w:hAnsi="Arial" w:cs="Arial"/>
          <w:b/>
          <w:color w:val="000000"/>
          <w:sz w:val="22"/>
          <w:szCs w:val="22"/>
          <w:lang w:eastAsia="en-US"/>
        </w:rPr>
        <w:t>ag</w:t>
      </w:r>
      <w:r w:rsidR="009D6D69" w:rsidRPr="00681F67">
        <w:rPr>
          <w:rFonts w:ascii="Arial" w:hAnsi="Arial" w:cs="Arial"/>
          <w:color w:val="000000"/>
          <w:sz w:val="22"/>
          <w:szCs w:val="22"/>
          <w:lang w:eastAsia="en-US"/>
        </w:rPr>
        <w:t>” i</w:t>
      </w:r>
      <w:r w:rsidRPr="00681F67">
        <w:rPr>
          <w:rFonts w:ascii="Arial" w:hAnsi="Arial" w:cs="Arial"/>
          <w:color w:val="000000"/>
          <w:sz w:val="22"/>
          <w:szCs w:val="22"/>
          <w:lang w:eastAsia="en-US"/>
        </w:rPr>
        <w:t xml:space="preserve">s </w:t>
      </w:r>
      <w:r w:rsidR="00195335" w:rsidRPr="00681F67">
        <w:rPr>
          <w:rFonts w:ascii="Arial" w:hAnsi="Arial" w:cs="Arial"/>
          <w:color w:val="000000"/>
          <w:sz w:val="22"/>
          <w:szCs w:val="22"/>
          <w:lang w:eastAsia="en-US"/>
        </w:rPr>
        <w:t xml:space="preserve">defined </w:t>
      </w:r>
      <w:r w:rsidRPr="00681F67">
        <w:rPr>
          <w:rFonts w:ascii="Arial" w:hAnsi="Arial" w:cs="Arial"/>
          <w:color w:val="000000"/>
          <w:sz w:val="22"/>
          <w:szCs w:val="22"/>
          <w:lang w:eastAsia="en-US"/>
        </w:rPr>
        <w:t xml:space="preserve">in </w:t>
      </w:r>
      <w:r w:rsidRPr="00681F67">
        <w:rPr>
          <w:rFonts w:ascii="Arial" w:hAnsi="Arial" w:cs="Arial"/>
          <w:b/>
          <w:color w:val="000000"/>
          <w:sz w:val="22"/>
          <w:szCs w:val="22"/>
          <w:lang w:eastAsia="en-US"/>
        </w:rPr>
        <w:t>Section</w:t>
      </w:r>
      <w:r w:rsidR="00850E55" w:rsidRPr="00681F67">
        <w:rPr>
          <w:rFonts w:ascii="Arial" w:hAnsi="Arial" w:cs="Arial"/>
          <w:b/>
          <w:color w:val="000000"/>
          <w:sz w:val="22"/>
          <w:szCs w:val="22"/>
          <w:lang w:eastAsia="en-US"/>
        </w:rPr>
        <w:t xml:space="preserve"> 9</w:t>
      </w:r>
      <w:r w:rsidR="005658B2" w:rsidRPr="00681F67">
        <w:rPr>
          <w:rFonts w:ascii="Arial" w:hAnsi="Arial" w:cs="Arial"/>
          <w:b/>
          <w:color w:val="000000"/>
          <w:sz w:val="22"/>
          <w:szCs w:val="22"/>
          <w:lang w:eastAsia="en-US"/>
        </w:rPr>
        <w:t>.a</w:t>
      </w:r>
      <w:r w:rsidR="009D6D69" w:rsidRPr="00681F67">
        <w:rPr>
          <w:rFonts w:ascii="Arial" w:hAnsi="Arial" w:cs="Arial"/>
          <w:color w:val="000000"/>
          <w:sz w:val="22"/>
          <w:szCs w:val="22"/>
          <w:lang w:eastAsia="en-US"/>
        </w:rPr>
        <w:t>.</w:t>
      </w:r>
    </w:p>
    <w:p w:rsidR="005A7C58" w:rsidRPr="00681F67" w:rsidRDefault="005A7C58" w:rsidP="005A7C58">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bCs/>
          <w:color w:val="000000"/>
          <w:sz w:val="22"/>
          <w:szCs w:val="22"/>
          <w:lang w:eastAsia="en-US"/>
        </w:rPr>
        <w:t>TV Long Form Video</w:t>
      </w:r>
      <w:r w:rsidRPr="00681F67">
        <w:rPr>
          <w:rFonts w:ascii="Arial" w:hAnsi="Arial" w:cs="Arial"/>
          <w:color w:val="000000"/>
          <w:sz w:val="22"/>
          <w:szCs w:val="22"/>
          <w:lang w:eastAsia="en-US"/>
        </w:rPr>
        <w:t xml:space="preserve">” means professionally-produced video content that is eight (8) minutes or longer in duration and distributed either (i) via </w:t>
      </w:r>
      <w:r w:rsidR="001E1AAA" w:rsidRPr="00681F67">
        <w:rPr>
          <w:rFonts w:ascii="Arial" w:hAnsi="Arial" w:cs="Arial"/>
          <w:color w:val="000000"/>
          <w:sz w:val="22"/>
          <w:szCs w:val="22"/>
          <w:lang w:eastAsia="en-US"/>
        </w:rPr>
        <w:t xml:space="preserve">Linear </w:t>
      </w:r>
      <w:r w:rsidRPr="00681F67">
        <w:rPr>
          <w:rFonts w:ascii="Arial" w:hAnsi="Arial" w:cs="Arial"/>
          <w:color w:val="000000"/>
          <w:sz w:val="22"/>
          <w:szCs w:val="22"/>
          <w:lang w:eastAsia="en-US"/>
        </w:rPr>
        <w:t>TV and Digital Platforms, or (ii) as a digital original via Digital Platforms only.</w:t>
      </w:r>
      <w:r w:rsidR="000F410F" w:rsidRPr="00681F67">
        <w:rPr>
          <w:rFonts w:ascii="Arial" w:hAnsi="Arial" w:cs="Arial"/>
          <w:color w:val="000000"/>
          <w:sz w:val="22"/>
          <w:szCs w:val="22"/>
          <w:lang w:eastAsia="en-US"/>
        </w:rPr>
        <w:t xml:space="preserve"> TV Long Form Video also refers to a </w:t>
      </w:r>
      <w:r w:rsidR="00857B13" w:rsidRPr="00681F67">
        <w:rPr>
          <w:rFonts w:ascii="Arial" w:hAnsi="Arial" w:cs="Arial"/>
          <w:color w:val="000000"/>
          <w:sz w:val="22"/>
          <w:szCs w:val="22"/>
          <w:lang w:eastAsia="en-US"/>
        </w:rPr>
        <w:t>program</w:t>
      </w:r>
      <w:r w:rsidR="000F410F" w:rsidRPr="00681F67">
        <w:rPr>
          <w:rFonts w:ascii="Arial" w:hAnsi="Arial" w:cs="Arial"/>
          <w:color w:val="000000"/>
          <w:sz w:val="22"/>
          <w:szCs w:val="22"/>
          <w:lang w:eastAsia="en-US"/>
        </w:rPr>
        <w:t xml:space="preserve"> consisting of multiple episodes</w:t>
      </w:r>
      <w:r w:rsidR="008921A3" w:rsidRPr="00681F67">
        <w:rPr>
          <w:rFonts w:ascii="Arial" w:hAnsi="Arial" w:cs="Arial"/>
          <w:color w:val="000000"/>
          <w:sz w:val="22"/>
          <w:szCs w:val="22"/>
          <w:lang w:eastAsia="en-US"/>
        </w:rPr>
        <w:t>, each of which is eight (8) minutes or longer in duration</w:t>
      </w:r>
      <w:r w:rsidR="000F410F" w:rsidRPr="00681F67">
        <w:rPr>
          <w:rFonts w:ascii="Arial" w:hAnsi="Arial" w:cs="Arial"/>
          <w:color w:val="000000"/>
          <w:sz w:val="22"/>
          <w:szCs w:val="22"/>
          <w:lang w:eastAsia="en-US"/>
        </w:rPr>
        <w:t>.</w:t>
      </w:r>
      <w:r w:rsidR="002F05C1" w:rsidRPr="00681F67">
        <w:rPr>
          <w:rFonts w:ascii="Arial" w:hAnsi="Arial" w:cs="Arial"/>
          <w:color w:val="000000"/>
          <w:sz w:val="22"/>
          <w:szCs w:val="22"/>
          <w:lang w:eastAsia="en-US"/>
        </w:rPr>
        <w:t xml:space="preserve"> If mutually agreed by the pa</w:t>
      </w:r>
      <w:r w:rsidR="00EB4516" w:rsidRPr="00681F67">
        <w:rPr>
          <w:rFonts w:ascii="Arial" w:hAnsi="Arial" w:cs="Arial"/>
          <w:color w:val="000000"/>
          <w:sz w:val="22"/>
          <w:szCs w:val="22"/>
          <w:lang w:eastAsia="en-US"/>
        </w:rPr>
        <w:t>rties, TV Long Form Video can include</w:t>
      </w:r>
      <w:r w:rsidR="002F05C1" w:rsidRPr="00681F67">
        <w:rPr>
          <w:rFonts w:ascii="Arial" w:hAnsi="Arial" w:cs="Arial"/>
          <w:color w:val="000000"/>
          <w:sz w:val="22"/>
          <w:szCs w:val="22"/>
          <w:lang w:eastAsia="en-US"/>
        </w:rPr>
        <w:t xml:space="preserve"> livestream</w:t>
      </w:r>
      <w:r w:rsidR="00EB4516" w:rsidRPr="00681F67">
        <w:rPr>
          <w:rFonts w:ascii="Arial" w:hAnsi="Arial" w:cs="Arial"/>
          <w:color w:val="000000"/>
          <w:sz w:val="22"/>
          <w:szCs w:val="22"/>
          <w:lang w:eastAsia="en-US"/>
        </w:rPr>
        <w:t xml:space="preserve"> video or sports</w:t>
      </w:r>
      <w:r w:rsidR="002F05C1" w:rsidRPr="00681F67">
        <w:rPr>
          <w:rFonts w:ascii="Arial" w:hAnsi="Arial" w:cs="Arial"/>
          <w:color w:val="000000"/>
          <w:sz w:val="22"/>
          <w:szCs w:val="22"/>
          <w:lang w:eastAsia="en-US"/>
        </w:rPr>
        <w:t>.</w:t>
      </w:r>
    </w:p>
    <w:p w:rsidR="00861B32" w:rsidRPr="00681F67" w:rsidRDefault="00861B32" w:rsidP="005A7C58">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TV Terms</w:t>
      </w:r>
      <w:r w:rsidRPr="00681F67">
        <w:rPr>
          <w:rFonts w:ascii="Arial" w:hAnsi="Arial" w:cs="Arial"/>
          <w:color w:val="000000"/>
          <w:sz w:val="22"/>
          <w:szCs w:val="22"/>
          <w:lang w:eastAsia="en-US"/>
        </w:rPr>
        <w:t xml:space="preserve">” is defined in </w:t>
      </w:r>
      <w:r w:rsidRPr="00681F67">
        <w:rPr>
          <w:rFonts w:ascii="Arial" w:hAnsi="Arial" w:cs="Arial"/>
          <w:b/>
          <w:color w:val="000000"/>
          <w:sz w:val="22"/>
          <w:szCs w:val="22"/>
          <w:lang w:eastAsia="en-US"/>
        </w:rPr>
        <w:t>Section 6.a.</w:t>
      </w:r>
      <w:r w:rsidR="00850E55" w:rsidRPr="00681F67">
        <w:rPr>
          <w:rFonts w:ascii="Arial" w:hAnsi="Arial" w:cs="Arial"/>
          <w:b/>
          <w:color w:val="000000"/>
          <w:sz w:val="22"/>
          <w:szCs w:val="22"/>
          <w:lang w:eastAsia="en-US"/>
        </w:rPr>
        <w:t>i</w:t>
      </w:r>
      <w:r w:rsidR="00850E55" w:rsidRPr="00681F67">
        <w:rPr>
          <w:rFonts w:ascii="Arial" w:hAnsi="Arial" w:cs="Arial"/>
          <w:color w:val="000000"/>
          <w:sz w:val="22"/>
          <w:szCs w:val="22"/>
          <w:lang w:eastAsia="en-US"/>
        </w:rPr>
        <w:t>.</w:t>
      </w:r>
    </w:p>
    <w:p w:rsidR="00CE227B" w:rsidRPr="00681F67" w:rsidRDefault="00CE227B" w:rsidP="005A7C58">
      <w:pPr>
        <w:pStyle w:val="p1"/>
        <w:tabs>
          <w:tab w:val="left" w:pos="0"/>
        </w:tabs>
        <w:spacing w:after="240"/>
        <w:ind w:left="0"/>
        <w:jc w:val="left"/>
        <w:rPr>
          <w:rFonts w:ascii="Arial" w:hAnsi="Arial" w:cs="Arial"/>
          <w:sz w:val="22"/>
          <w:szCs w:val="22"/>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Unified Buy</w:t>
      </w:r>
      <w:r w:rsidRPr="00681F67">
        <w:rPr>
          <w:rFonts w:ascii="Arial" w:hAnsi="Arial" w:cs="Arial"/>
          <w:color w:val="000000"/>
          <w:sz w:val="22"/>
          <w:szCs w:val="22"/>
          <w:lang w:eastAsia="en-US"/>
        </w:rPr>
        <w:t>” means</w:t>
      </w:r>
      <w:r w:rsidR="007A0DB4" w:rsidRPr="00681F67">
        <w:rPr>
          <w:rFonts w:ascii="Arial" w:hAnsi="Arial" w:cs="Arial"/>
          <w:color w:val="000000"/>
          <w:sz w:val="22"/>
          <w:szCs w:val="22"/>
          <w:lang w:eastAsia="en-US"/>
        </w:rPr>
        <w:t xml:space="preserve"> a transaction in which digital inventory is purchased along with </w:t>
      </w:r>
      <w:r w:rsidR="001E1AAA" w:rsidRPr="00681F67">
        <w:rPr>
          <w:rFonts w:ascii="Arial" w:hAnsi="Arial" w:cs="Arial"/>
          <w:color w:val="000000"/>
          <w:sz w:val="22"/>
          <w:szCs w:val="22"/>
          <w:lang w:eastAsia="en-US"/>
        </w:rPr>
        <w:t xml:space="preserve">Linear </w:t>
      </w:r>
      <w:r w:rsidR="007A0DB4" w:rsidRPr="00681F67">
        <w:rPr>
          <w:rFonts w:ascii="Arial" w:hAnsi="Arial" w:cs="Arial"/>
          <w:color w:val="000000"/>
          <w:sz w:val="22"/>
          <w:szCs w:val="22"/>
          <w:lang w:eastAsia="en-US"/>
        </w:rPr>
        <w:t>TV on-air inventory at</w:t>
      </w:r>
      <w:r w:rsidR="00775A17" w:rsidRPr="00681F67">
        <w:rPr>
          <w:rFonts w:ascii="Arial" w:hAnsi="Arial" w:cs="Arial"/>
          <w:color w:val="000000"/>
          <w:sz w:val="22"/>
          <w:szCs w:val="22"/>
          <w:lang w:eastAsia="en-US"/>
        </w:rPr>
        <w:t xml:space="preserve"> either: (i)</w:t>
      </w:r>
      <w:r w:rsidR="007A0DB4" w:rsidRPr="00681F67">
        <w:rPr>
          <w:rFonts w:ascii="Arial" w:hAnsi="Arial" w:cs="Arial"/>
          <w:color w:val="000000"/>
          <w:sz w:val="22"/>
          <w:szCs w:val="22"/>
          <w:lang w:eastAsia="en-US"/>
        </w:rPr>
        <w:t xml:space="preserve"> the </w:t>
      </w:r>
      <w:r w:rsidR="001E1AAA" w:rsidRPr="00681F67">
        <w:rPr>
          <w:rFonts w:ascii="Arial" w:hAnsi="Arial" w:cs="Arial"/>
          <w:color w:val="000000"/>
          <w:sz w:val="22"/>
          <w:szCs w:val="22"/>
          <w:lang w:eastAsia="en-US"/>
        </w:rPr>
        <w:t xml:space="preserve">Linear </w:t>
      </w:r>
      <w:r w:rsidR="007A0DB4" w:rsidRPr="00681F67">
        <w:rPr>
          <w:rFonts w:ascii="Arial" w:hAnsi="Arial" w:cs="Arial"/>
          <w:color w:val="000000"/>
          <w:sz w:val="22"/>
          <w:szCs w:val="22"/>
          <w:lang w:eastAsia="en-US"/>
        </w:rPr>
        <w:t>TV on-air CPM</w:t>
      </w:r>
      <w:r w:rsidR="00775A17" w:rsidRPr="00681F67">
        <w:rPr>
          <w:rFonts w:ascii="Arial" w:hAnsi="Arial" w:cs="Arial"/>
          <w:color w:val="000000"/>
          <w:sz w:val="22"/>
          <w:szCs w:val="22"/>
          <w:lang w:eastAsia="en-US"/>
        </w:rPr>
        <w:t>; or (ii) the rate agreed upon by the parties</w:t>
      </w:r>
      <w:r w:rsidR="007A0DB4" w:rsidRPr="00681F67">
        <w:rPr>
          <w:rFonts w:ascii="Arial" w:hAnsi="Arial" w:cs="Arial"/>
          <w:color w:val="000000"/>
          <w:sz w:val="22"/>
          <w:szCs w:val="22"/>
          <w:lang w:eastAsia="en-US"/>
        </w:rPr>
        <w:t>. A Unified</w:t>
      </w:r>
      <w:r w:rsidR="0084233B" w:rsidRPr="00681F67">
        <w:rPr>
          <w:rFonts w:ascii="Arial" w:hAnsi="Arial" w:cs="Arial"/>
          <w:color w:val="000000"/>
          <w:sz w:val="22"/>
          <w:szCs w:val="22"/>
          <w:lang w:eastAsia="en-US"/>
        </w:rPr>
        <w:t xml:space="preserve"> Buy can be made as an Upfront buy or Scatter b</w:t>
      </w:r>
      <w:r w:rsidR="007A0DB4" w:rsidRPr="00681F67">
        <w:rPr>
          <w:rFonts w:ascii="Arial" w:hAnsi="Arial" w:cs="Arial"/>
          <w:color w:val="000000"/>
          <w:sz w:val="22"/>
          <w:szCs w:val="22"/>
          <w:lang w:eastAsia="en-US"/>
        </w:rPr>
        <w:t>uy.</w:t>
      </w:r>
    </w:p>
    <w:p w:rsidR="002F05C1" w:rsidRPr="00681F67" w:rsidRDefault="002F05C1" w:rsidP="00C74BB3">
      <w:pPr>
        <w:pStyle w:val="p1"/>
        <w:tabs>
          <w:tab w:val="left" w:pos="0"/>
        </w:tabs>
        <w:spacing w:after="240"/>
        <w:ind w:left="0"/>
        <w:jc w:val="left"/>
        <w:rPr>
          <w:rFonts w:ascii="Arial" w:hAnsi="Arial" w:cs="Arial"/>
          <w:color w:val="363031"/>
          <w:sz w:val="22"/>
          <w:szCs w:val="22"/>
        </w:rPr>
      </w:pPr>
      <w:r w:rsidRPr="00681F67">
        <w:rPr>
          <w:rFonts w:ascii="Arial" w:hAnsi="Arial" w:cs="Arial"/>
          <w:color w:val="363031"/>
          <w:sz w:val="22"/>
          <w:szCs w:val="22"/>
        </w:rPr>
        <w:t>“</w:t>
      </w:r>
      <w:r w:rsidRPr="00681F67">
        <w:rPr>
          <w:rFonts w:ascii="Arial" w:hAnsi="Arial" w:cs="Arial"/>
          <w:b/>
          <w:color w:val="000000"/>
          <w:sz w:val="22"/>
          <w:szCs w:val="22"/>
          <w:lang w:eastAsia="en-US"/>
        </w:rPr>
        <w:t>Universal</w:t>
      </w:r>
      <w:r w:rsidR="00F65292" w:rsidRPr="00681F67">
        <w:rPr>
          <w:rFonts w:ascii="Arial" w:hAnsi="Arial" w:cs="Arial"/>
          <w:b/>
          <w:color w:val="363031"/>
          <w:sz w:val="22"/>
          <w:szCs w:val="22"/>
        </w:rPr>
        <w:t xml:space="preserve"> Ad </w:t>
      </w:r>
      <w:r w:rsidRPr="00681F67">
        <w:rPr>
          <w:rFonts w:ascii="Arial" w:hAnsi="Arial" w:cs="Arial"/>
          <w:b/>
          <w:color w:val="363031"/>
          <w:sz w:val="22"/>
          <w:szCs w:val="22"/>
        </w:rPr>
        <w:t xml:space="preserve">ID Framework” </w:t>
      </w:r>
      <w:r w:rsidRPr="00681F67">
        <w:rPr>
          <w:rFonts w:ascii="Arial" w:hAnsi="Arial" w:cs="Arial"/>
          <w:color w:val="363031"/>
          <w:sz w:val="22"/>
          <w:szCs w:val="22"/>
        </w:rPr>
        <w:t>means a required element in the IAB Tech Lab specifications used to provide a unique creative identifier for tracking creatives across systems.</w:t>
      </w:r>
    </w:p>
    <w:p w:rsidR="005A7C58" w:rsidRPr="00681F67" w:rsidRDefault="005A7C58" w:rsidP="002F05C1">
      <w:pPr>
        <w:pStyle w:val="p1"/>
        <w:tabs>
          <w:tab w:val="left" w:pos="0"/>
        </w:tabs>
        <w:spacing w:after="240"/>
        <w:ind w:left="0"/>
        <w:jc w:val="left"/>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Unmeasurable Digital Platform Rules</w:t>
      </w:r>
      <w:r w:rsidR="00E42288" w:rsidRPr="00681F67">
        <w:rPr>
          <w:rFonts w:ascii="Arial" w:hAnsi="Arial" w:cs="Arial"/>
          <w:sz w:val="22"/>
          <w:szCs w:val="22"/>
        </w:rPr>
        <w:t xml:space="preserve">” is defined in </w:t>
      </w:r>
      <w:r w:rsidR="00E42288" w:rsidRPr="00681F67">
        <w:rPr>
          <w:rFonts w:ascii="Arial" w:hAnsi="Arial" w:cs="Arial"/>
          <w:b/>
          <w:sz w:val="22"/>
          <w:szCs w:val="22"/>
        </w:rPr>
        <w:t>Section 8</w:t>
      </w:r>
      <w:r w:rsidR="0058595A" w:rsidRPr="00681F67">
        <w:rPr>
          <w:rFonts w:ascii="Arial" w:hAnsi="Arial" w:cs="Arial"/>
          <w:b/>
          <w:sz w:val="22"/>
          <w:szCs w:val="22"/>
        </w:rPr>
        <w:t>.c</w:t>
      </w:r>
      <w:r w:rsidRPr="00681F67">
        <w:rPr>
          <w:rFonts w:ascii="Arial" w:hAnsi="Arial" w:cs="Arial"/>
          <w:b/>
          <w:sz w:val="22"/>
          <w:szCs w:val="22"/>
        </w:rPr>
        <w:t>.i</w:t>
      </w:r>
      <w:r w:rsidRPr="00681F67">
        <w:rPr>
          <w:rFonts w:ascii="Arial" w:hAnsi="Arial" w:cs="Arial"/>
          <w:sz w:val="22"/>
          <w:szCs w:val="22"/>
        </w:rPr>
        <w:t>.</w:t>
      </w:r>
    </w:p>
    <w:p w:rsidR="007A0DB4" w:rsidRPr="00681F67" w:rsidRDefault="008342EB" w:rsidP="005A7C58">
      <w:pPr>
        <w:pStyle w:val="CommentText"/>
        <w:tabs>
          <w:tab w:val="left" w:pos="0"/>
        </w:tabs>
        <w:spacing w:after="240"/>
        <w:rPr>
          <w:rFonts w:ascii="Arial" w:hAnsi="Arial" w:cs="Arial"/>
          <w:sz w:val="22"/>
          <w:szCs w:val="22"/>
        </w:rPr>
      </w:pPr>
      <w:r w:rsidRPr="00681F67">
        <w:rPr>
          <w:rFonts w:ascii="Arial" w:hAnsi="Arial" w:cs="Arial"/>
          <w:sz w:val="22"/>
          <w:szCs w:val="22"/>
        </w:rPr>
        <w:lastRenderedPageBreak/>
        <w:t>“</w:t>
      </w:r>
      <w:r w:rsidRPr="00681F67">
        <w:rPr>
          <w:rFonts w:ascii="Arial" w:hAnsi="Arial" w:cs="Arial"/>
          <w:b/>
          <w:sz w:val="22"/>
          <w:szCs w:val="22"/>
        </w:rPr>
        <w:t>Upfront Market</w:t>
      </w:r>
      <w:r w:rsidRPr="00681F67">
        <w:rPr>
          <w:rFonts w:ascii="Arial" w:hAnsi="Arial" w:cs="Arial"/>
          <w:sz w:val="22"/>
          <w:szCs w:val="22"/>
        </w:rPr>
        <w:t xml:space="preserve">” or </w:t>
      </w:r>
      <w:r w:rsidR="007A0DB4" w:rsidRPr="00681F67">
        <w:rPr>
          <w:rFonts w:ascii="Arial" w:hAnsi="Arial" w:cs="Arial"/>
          <w:sz w:val="22"/>
          <w:szCs w:val="22"/>
        </w:rPr>
        <w:t>“</w:t>
      </w:r>
      <w:r w:rsidR="007A0DB4" w:rsidRPr="00681F67">
        <w:rPr>
          <w:rFonts w:ascii="Arial" w:hAnsi="Arial" w:cs="Arial"/>
          <w:b/>
          <w:sz w:val="22"/>
          <w:szCs w:val="22"/>
        </w:rPr>
        <w:t>Upfront</w:t>
      </w:r>
      <w:r w:rsidR="007A0DB4" w:rsidRPr="00681F67">
        <w:rPr>
          <w:rFonts w:ascii="Arial" w:hAnsi="Arial" w:cs="Arial"/>
          <w:sz w:val="22"/>
          <w:szCs w:val="22"/>
        </w:rPr>
        <w:t>” means</w:t>
      </w:r>
      <w:r w:rsidR="00E42288" w:rsidRPr="00681F67">
        <w:rPr>
          <w:rFonts w:ascii="Arial" w:hAnsi="Arial" w:cs="Arial"/>
          <w:sz w:val="22"/>
          <w:szCs w:val="22"/>
        </w:rPr>
        <w:t xml:space="preserve"> the advance </w:t>
      </w:r>
      <w:r w:rsidRPr="00681F67">
        <w:rPr>
          <w:rFonts w:ascii="Arial" w:hAnsi="Arial" w:cs="Arial"/>
          <w:sz w:val="22"/>
          <w:szCs w:val="22"/>
        </w:rPr>
        <w:t xml:space="preserve">market for </w:t>
      </w:r>
      <w:r w:rsidR="00981670" w:rsidRPr="00681F67">
        <w:rPr>
          <w:rFonts w:ascii="Arial" w:hAnsi="Arial" w:cs="Arial"/>
          <w:sz w:val="22"/>
          <w:szCs w:val="22"/>
        </w:rPr>
        <w:t>advertising inventory</w:t>
      </w:r>
      <w:r w:rsidR="00D048A0" w:rsidRPr="00681F67">
        <w:rPr>
          <w:rFonts w:ascii="Arial" w:hAnsi="Arial" w:cs="Arial"/>
          <w:sz w:val="22"/>
          <w:szCs w:val="22"/>
        </w:rPr>
        <w:t xml:space="preserve"> </w:t>
      </w:r>
      <w:r w:rsidR="00E42288" w:rsidRPr="00681F67">
        <w:rPr>
          <w:rFonts w:ascii="Arial" w:hAnsi="Arial" w:cs="Arial"/>
          <w:sz w:val="22"/>
          <w:szCs w:val="22"/>
        </w:rPr>
        <w:t>in which purchase</w:t>
      </w:r>
      <w:r w:rsidR="0080204B" w:rsidRPr="00681F67">
        <w:rPr>
          <w:rFonts w:ascii="Arial" w:hAnsi="Arial" w:cs="Arial"/>
          <w:sz w:val="22"/>
          <w:szCs w:val="22"/>
        </w:rPr>
        <w:t xml:space="preserve"> commitments</w:t>
      </w:r>
      <w:r w:rsidR="00E42288" w:rsidRPr="00681F67">
        <w:rPr>
          <w:rFonts w:ascii="Arial" w:hAnsi="Arial" w:cs="Arial"/>
          <w:sz w:val="22"/>
          <w:szCs w:val="22"/>
        </w:rPr>
        <w:t xml:space="preserve"> are</w:t>
      </w:r>
      <w:r w:rsidR="0080204B" w:rsidRPr="00681F67">
        <w:rPr>
          <w:rFonts w:ascii="Arial" w:hAnsi="Arial" w:cs="Arial"/>
          <w:sz w:val="22"/>
          <w:szCs w:val="22"/>
        </w:rPr>
        <w:t xml:space="preserve"> made prior to</w:t>
      </w:r>
      <w:r w:rsidR="00981670" w:rsidRPr="00681F67">
        <w:rPr>
          <w:rFonts w:ascii="Arial" w:hAnsi="Arial" w:cs="Arial"/>
          <w:sz w:val="22"/>
          <w:szCs w:val="22"/>
        </w:rPr>
        <w:t xml:space="preserve"> the start of a broad</w:t>
      </w:r>
      <w:r w:rsidR="0080204B" w:rsidRPr="00681F67">
        <w:rPr>
          <w:rFonts w:ascii="Arial" w:hAnsi="Arial" w:cs="Arial"/>
          <w:sz w:val="22"/>
          <w:szCs w:val="22"/>
        </w:rPr>
        <w:t xml:space="preserve">cast or calendar year. </w:t>
      </w:r>
      <w:r w:rsidR="000A5F3F" w:rsidRPr="00681F67">
        <w:rPr>
          <w:rFonts w:ascii="Arial" w:hAnsi="Arial" w:cs="Arial"/>
          <w:sz w:val="22"/>
          <w:szCs w:val="22"/>
        </w:rPr>
        <w:t>An</w:t>
      </w:r>
      <w:r w:rsidR="0080204B" w:rsidRPr="00681F67">
        <w:rPr>
          <w:rFonts w:ascii="Arial" w:hAnsi="Arial" w:cs="Arial"/>
          <w:sz w:val="22"/>
          <w:szCs w:val="22"/>
        </w:rPr>
        <w:t xml:space="preserve"> Upfront </w:t>
      </w:r>
      <w:r w:rsidR="000A5F3F" w:rsidRPr="00681F67">
        <w:rPr>
          <w:rFonts w:ascii="Arial" w:hAnsi="Arial" w:cs="Arial"/>
          <w:sz w:val="22"/>
          <w:szCs w:val="22"/>
        </w:rPr>
        <w:t>buy</w:t>
      </w:r>
      <w:r w:rsidR="0080204B" w:rsidRPr="00681F67">
        <w:rPr>
          <w:rFonts w:ascii="Arial" w:hAnsi="Arial" w:cs="Arial"/>
          <w:sz w:val="22"/>
          <w:szCs w:val="22"/>
        </w:rPr>
        <w:t xml:space="preserve"> typically involves</w:t>
      </w:r>
      <w:r w:rsidR="007A0DB4" w:rsidRPr="00681F67">
        <w:rPr>
          <w:rFonts w:ascii="Arial" w:hAnsi="Arial" w:cs="Arial"/>
          <w:sz w:val="22"/>
          <w:szCs w:val="22"/>
        </w:rPr>
        <w:t xml:space="preserve"> </w:t>
      </w:r>
      <w:r w:rsidR="0080204B" w:rsidRPr="00681F67">
        <w:rPr>
          <w:rFonts w:ascii="Arial" w:hAnsi="Arial" w:cs="Arial"/>
          <w:sz w:val="22"/>
          <w:szCs w:val="22"/>
        </w:rPr>
        <w:t xml:space="preserve">an </w:t>
      </w:r>
      <w:r w:rsidR="007A0DB4" w:rsidRPr="00681F67">
        <w:rPr>
          <w:rFonts w:ascii="Arial" w:hAnsi="Arial" w:cs="Arial"/>
          <w:sz w:val="22"/>
          <w:szCs w:val="22"/>
        </w:rPr>
        <w:t>annual spend and/or impression volume commitment.</w:t>
      </w:r>
    </w:p>
    <w:p w:rsidR="005A7C58" w:rsidRPr="00681F67" w:rsidRDefault="005A7C58" w:rsidP="005A7C58">
      <w:pPr>
        <w:pStyle w:val="CommentText"/>
        <w:tabs>
          <w:tab w:val="left" w:pos="0"/>
        </w:tabs>
        <w:spacing w:after="240"/>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Viewability</w:t>
      </w:r>
      <w:r w:rsidRPr="00681F67">
        <w:rPr>
          <w:rFonts w:ascii="Arial" w:hAnsi="Arial" w:cs="Arial"/>
          <w:sz w:val="22"/>
          <w:szCs w:val="22"/>
        </w:rPr>
        <w:t>” is the</w:t>
      </w:r>
      <w:r w:rsidR="007B2FB7" w:rsidRPr="00681F67">
        <w:rPr>
          <w:rFonts w:ascii="Arial" w:hAnsi="Arial" w:cs="Arial"/>
          <w:sz w:val="22"/>
          <w:szCs w:val="22"/>
        </w:rPr>
        <w:t xml:space="preserve"> Additional</w:t>
      </w:r>
      <w:r w:rsidRPr="00681F67">
        <w:rPr>
          <w:rFonts w:ascii="Arial" w:hAnsi="Arial" w:cs="Arial"/>
          <w:sz w:val="22"/>
          <w:szCs w:val="22"/>
        </w:rPr>
        <w:t xml:space="preserve"> Billing Metric that measures whether a delivered Ad impression is deemed viewable by a user, using the definition </w:t>
      </w:r>
      <w:r w:rsidR="00EE085A" w:rsidRPr="00681F67">
        <w:rPr>
          <w:rFonts w:ascii="Arial" w:hAnsi="Arial" w:cs="Arial"/>
          <w:sz w:val="22"/>
          <w:szCs w:val="22"/>
        </w:rPr>
        <w:t xml:space="preserve">of </w:t>
      </w:r>
      <w:r w:rsidRPr="00681F67">
        <w:rPr>
          <w:rFonts w:ascii="Arial" w:hAnsi="Arial" w:cs="Arial"/>
          <w:sz w:val="22"/>
          <w:szCs w:val="22"/>
        </w:rPr>
        <w:t xml:space="preserve">viewability </w:t>
      </w:r>
      <w:r w:rsidR="000B2571" w:rsidRPr="00681F67">
        <w:rPr>
          <w:rFonts w:ascii="Arial" w:hAnsi="Arial" w:cs="Arial"/>
          <w:sz w:val="22"/>
          <w:szCs w:val="22"/>
        </w:rPr>
        <w:t>agreed by the parties</w:t>
      </w:r>
      <w:r w:rsidRPr="00681F67">
        <w:rPr>
          <w:rFonts w:ascii="Arial" w:hAnsi="Arial" w:cs="Arial"/>
          <w:sz w:val="22"/>
          <w:szCs w:val="22"/>
        </w:rPr>
        <w:t xml:space="preserve"> for the applicable Digital Platform, and if no definition is specified, then by the then-current </w:t>
      </w:r>
      <w:r w:rsidR="00052BB2" w:rsidRPr="00681F67">
        <w:rPr>
          <w:rFonts w:ascii="Arial" w:hAnsi="Arial" w:cs="Arial"/>
          <w:sz w:val="22"/>
          <w:szCs w:val="22"/>
        </w:rPr>
        <w:t>MRC</w:t>
      </w:r>
      <w:r w:rsidRPr="00681F67">
        <w:rPr>
          <w:rFonts w:ascii="Arial" w:hAnsi="Arial" w:cs="Arial"/>
          <w:sz w:val="22"/>
          <w:szCs w:val="22"/>
        </w:rPr>
        <w:t xml:space="preserve"> guidelines for the applicable Digital Platform</w:t>
      </w:r>
      <w:r w:rsidR="00BE506B" w:rsidRPr="00681F67">
        <w:rPr>
          <w:rFonts w:ascii="Arial" w:hAnsi="Arial" w:cs="Arial"/>
          <w:sz w:val="22"/>
          <w:szCs w:val="22"/>
        </w:rPr>
        <w:t xml:space="preserve">. The current </w:t>
      </w:r>
      <w:r w:rsidR="001020FC" w:rsidRPr="00681F67">
        <w:rPr>
          <w:rFonts w:ascii="Arial" w:hAnsi="Arial" w:cs="Arial"/>
          <w:sz w:val="22"/>
          <w:szCs w:val="22"/>
        </w:rPr>
        <w:t xml:space="preserve">MRC </w:t>
      </w:r>
      <w:r w:rsidR="00BE506B" w:rsidRPr="00681F67">
        <w:rPr>
          <w:rFonts w:ascii="Arial" w:hAnsi="Arial" w:cs="Arial"/>
          <w:sz w:val="22"/>
          <w:szCs w:val="22"/>
        </w:rPr>
        <w:t>guidelines are available at this URL: https://www.iab.com/wp-content/uploads/2015/06/MRC-Viewable-Ad-Impression-Measurement-Guideline.pdf.</w:t>
      </w:r>
    </w:p>
    <w:p w:rsidR="00795B0C" w:rsidRPr="00681F67" w:rsidRDefault="00795B0C" w:rsidP="005A7C58">
      <w:pPr>
        <w:pStyle w:val="CommentText"/>
        <w:tabs>
          <w:tab w:val="left" w:pos="0"/>
        </w:tabs>
        <w:spacing w:after="240"/>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VOD</w:t>
      </w:r>
      <w:r w:rsidRPr="00681F67">
        <w:rPr>
          <w:rFonts w:ascii="Arial" w:hAnsi="Arial" w:cs="Arial"/>
          <w:sz w:val="22"/>
          <w:szCs w:val="22"/>
        </w:rPr>
        <w:t>” means a video on-demand set-top box.</w:t>
      </w:r>
    </w:p>
    <w:p w:rsidR="00FB3E59" w:rsidRPr="00681F67" w:rsidRDefault="00FB3E59" w:rsidP="008B4DAA">
      <w:pPr>
        <w:pStyle w:val="p1"/>
        <w:keepNext/>
        <w:numPr>
          <w:ilvl w:val="0"/>
          <w:numId w:val="2"/>
        </w:numPr>
        <w:tabs>
          <w:tab w:val="left" w:pos="0"/>
        </w:tabs>
        <w:spacing w:after="240"/>
        <w:ind w:left="0"/>
        <w:jc w:val="left"/>
        <w:rPr>
          <w:rFonts w:ascii="Arial" w:hAnsi="Arial" w:cs="Arial"/>
          <w:color w:val="auto"/>
          <w:sz w:val="22"/>
          <w:szCs w:val="22"/>
          <w:u w:val="single"/>
        </w:rPr>
      </w:pPr>
      <w:r w:rsidRPr="00681F67">
        <w:rPr>
          <w:rFonts w:ascii="Arial" w:hAnsi="Arial" w:cs="Arial"/>
          <w:color w:val="auto"/>
          <w:sz w:val="22"/>
          <w:szCs w:val="22"/>
          <w:u w:val="single"/>
        </w:rPr>
        <w:t>I</w:t>
      </w:r>
      <w:r w:rsidR="003658FA" w:rsidRPr="00681F67">
        <w:rPr>
          <w:rFonts w:ascii="Arial" w:hAnsi="Arial" w:cs="Arial"/>
          <w:color w:val="auto"/>
          <w:sz w:val="22"/>
          <w:szCs w:val="22"/>
          <w:u w:val="single"/>
        </w:rPr>
        <w:t>O Details</w:t>
      </w:r>
    </w:p>
    <w:p w:rsidR="00E61D00" w:rsidRPr="00681F67" w:rsidRDefault="001C4758" w:rsidP="008B4DAA">
      <w:pPr>
        <w:pStyle w:val="p1"/>
        <w:keepNext/>
        <w:numPr>
          <w:ilvl w:val="1"/>
          <w:numId w:val="2"/>
        </w:numPr>
        <w:tabs>
          <w:tab w:val="left" w:pos="0"/>
        </w:tabs>
        <w:spacing w:after="240"/>
        <w:ind w:left="360"/>
        <w:jc w:val="left"/>
        <w:rPr>
          <w:rFonts w:ascii="Arial" w:hAnsi="Arial" w:cs="Arial"/>
          <w:color w:val="auto"/>
          <w:sz w:val="22"/>
          <w:szCs w:val="22"/>
        </w:rPr>
      </w:pPr>
      <w:r w:rsidRPr="00681F67">
        <w:rPr>
          <w:rFonts w:ascii="Arial" w:hAnsi="Arial" w:cs="Arial"/>
          <w:color w:val="auto"/>
          <w:sz w:val="22"/>
          <w:szCs w:val="22"/>
          <w:u w:val="single"/>
        </w:rPr>
        <w:t>I</w:t>
      </w:r>
      <w:r w:rsidR="00A71EA5" w:rsidRPr="00681F67">
        <w:rPr>
          <w:rFonts w:ascii="Arial" w:hAnsi="Arial" w:cs="Arial"/>
          <w:color w:val="auto"/>
          <w:sz w:val="22"/>
          <w:szCs w:val="22"/>
          <w:u w:val="single"/>
        </w:rPr>
        <w:t>nterpretation</w:t>
      </w:r>
      <w:r w:rsidRPr="00681F67">
        <w:rPr>
          <w:rFonts w:ascii="Arial" w:hAnsi="Arial" w:cs="Arial"/>
          <w:color w:val="auto"/>
          <w:sz w:val="22"/>
          <w:szCs w:val="22"/>
        </w:rPr>
        <w:t>.</w:t>
      </w:r>
      <w:r w:rsidR="0064217D" w:rsidRPr="00681F67">
        <w:rPr>
          <w:rFonts w:ascii="Arial" w:hAnsi="Arial" w:cs="Arial"/>
          <w:color w:val="auto"/>
          <w:sz w:val="22"/>
          <w:szCs w:val="22"/>
        </w:rPr>
        <w:t xml:space="preserve"> This Section 3</w:t>
      </w:r>
      <w:r w:rsidRPr="00681F67">
        <w:rPr>
          <w:rFonts w:ascii="Arial" w:hAnsi="Arial" w:cs="Arial"/>
          <w:color w:val="auto"/>
          <w:sz w:val="22"/>
          <w:szCs w:val="22"/>
        </w:rPr>
        <w:t xml:space="preserve"> supplements Se</w:t>
      </w:r>
      <w:r w:rsidR="00651119" w:rsidRPr="00681F67">
        <w:rPr>
          <w:rFonts w:ascii="Arial" w:hAnsi="Arial" w:cs="Arial"/>
          <w:color w:val="auto"/>
          <w:sz w:val="22"/>
          <w:szCs w:val="22"/>
        </w:rPr>
        <w:t xml:space="preserve">ction I.a. </w:t>
      </w:r>
      <w:r w:rsidR="0064217D" w:rsidRPr="00681F67">
        <w:rPr>
          <w:rFonts w:ascii="Arial" w:hAnsi="Arial" w:cs="Arial"/>
          <w:color w:val="auto"/>
          <w:sz w:val="22"/>
          <w:szCs w:val="22"/>
        </w:rPr>
        <w:t xml:space="preserve">(IO Details) </w:t>
      </w:r>
      <w:r w:rsidR="00651119" w:rsidRPr="00681F67">
        <w:rPr>
          <w:rFonts w:ascii="Arial" w:hAnsi="Arial" w:cs="Arial"/>
          <w:color w:val="auto"/>
          <w:sz w:val="22"/>
          <w:szCs w:val="22"/>
        </w:rPr>
        <w:t>of the Standard Terms</w:t>
      </w:r>
      <w:r w:rsidR="00156F2A" w:rsidRPr="00681F67">
        <w:rPr>
          <w:rFonts w:ascii="Arial" w:hAnsi="Arial" w:cs="Arial"/>
          <w:color w:val="auto"/>
          <w:sz w:val="22"/>
          <w:szCs w:val="22"/>
        </w:rPr>
        <w:t xml:space="preserve"> and may modify the specifications in an IO</w:t>
      </w:r>
      <w:r w:rsidRPr="00681F67">
        <w:rPr>
          <w:rFonts w:ascii="Arial" w:hAnsi="Arial" w:cs="Arial"/>
          <w:color w:val="auto"/>
          <w:sz w:val="22"/>
          <w:szCs w:val="22"/>
        </w:rPr>
        <w:t>.</w:t>
      </w:r>
    </w:p>
    <w:p w:rsidR="001C4758" w:rsidRPr="00681F67" w:rsidRDefault="007D6FDE" w:rsidP="00A71EA5">
      <w:pPr>
        <w:pStyle w:val="p1"/>
        <w:numPr>
          <w:ilvl w:val="1"/>
          <w:numId w:val="2"/>
        </w:numPr>
        <w:tabs>
          <w:tab w:val="left" w:pos="0"/>
        </w:tabs>
        <w:spacing w:after="240"/>
        <w:ind w:left="360"/>
        <w:jc w:val="left"/>
        <w:rPr>
          <w:rFonts w:ascii="Arial" w:hAnsi="Arial" w:cs="Arial"/>
          <w:color w:val="auto"/>
          <w:sz w:val="22"/>
          <w:szCs w:val="22"/>
        </w:rPr>
      </w:pPr>
      <w:r w:rsidRPr="00681F67">
        <w:rPr>
          <w:rFonts w:ascii="Arial" w:hAnsi="Arial" w:cs="Arial"/>
          <w:color w:val="auto"/>
          <w:sz w:val="22"/>
          <w:szCs w:val="22"/>
          <w:u w:val="single"/>
        </w:rPr>
        <w:t>Frequency Caps</w:t>
      </w:r>
      <w:r w:rsidR="00A71EA5" w:rsidRPr="00681F67">
        <w:rPr>
          <w:rFonts w:ascii="Arial" w:hAnsi="Arial" w:cs="Arial"/>
          <w:color w:val="auto"/>
          <w:sz w:val="22"/>
          <w:szCs w:val="22"/>
        </w:rPr>
        <w:t>.</w:t>
      </w:r>
      <w:r w:rsidR="00EE6F80" w:rsidRPr="00681F67">
        <w:rPr>
          <w:rFonts w:ascii="Arial" w:hAnsi="Arial" w:cs="Arial"/>
          <w:color w:val="auto"/>
          <w:sz w:val="22"/>
          <w:szCs w:val="22"/>
        </w:rPr>
        <w:t xml:space="preserve"> </w:t>
      </w:r>
      <w:r w:rsidR="005F7AA7" w:rsidRPr="00681F67">
        <w:rPr>
          <w:rFonts w:ascii="Arial" w:hAnsi="Arial" w:cs="Arial"/>
          <w:color w:val="auto"/>
          <w:sz w:val="22"/>
          <w:szCs w:val="22"/>
        </w:rPr>
        <w:t xml:space="preserve">If the parties do not </w:t>
      </w:r>
      <w:r w:rsidR="00EE6F80" w:rsidRPr="00681F67">
        <w:rPr>
          <w:rFonts w:ascii="Arial" w:hAnsi="Arial" w:cs="Arial"/>
          <w:color w:val="auto"/>
          <w:sz w:val="22"/>
          <w:szCs w:val="22"/>
        </w:rPr>
        <w:t xml:space="preserve">implement a </w:t>
      </w:r>
      <w:r w:rsidRPr="00681F67">
        <w:rPr>
          <w:rFonts w:ascii="Arial" w:hAnsi="Arial" w:cs="Arial"/>
          <w:color w:val="auto"/>
          <w:sz w:val="22"/>
          <w:szCs w:val="22"/>
        </w:rPr>
        <w:t>single frequency cap across multiple Digital Platforms, the</w:t>
      </w:r>
      <w:r w:rsidR="00EE6F80" w:rsidRPr="00681F67">
        <w:rPr>
          <w:rFonts w:ascii="Arial" w:hAnsi="Arial" w:cs="Arial"/>
          <w:color w:val="auto"/>
          <w:sz w:val="22"/>
          <w:szCs w:val="22"/>
        </w:rPr>
        <w:t>n the</w:t>
      </w:r>
      <w:r w:rsidRPr="00681F67">
        <w:rPr>
          <w:rFonts w:ascii="Arial" w:hAnsi="Arial" w:cs="Arial"/>
          <w:color w:val="auto"/>
          <w:sz w:val="22"/>
          <w:szCs w:val="22"/>
        </w:rPr>
        <w:t xml:space="preserve"> parties will specify a frequency cap for a campaign using </w:t>
      </w:r>
      <w:r w:rsidR="00651119" w:rsidRPr="00681F67">
        <w:rPr>
          <w:rFonts w:ascii="Arial" w:hAnsi="Arial" w:cs="Arial"/>
          <w:color w:val="auto"/>
          <w:sz w:val="22"/>
          <w:szCs w:val="22"/>
        </w:rPr>
        <w:t>one</w:t>
      </w:r>
      <w:r w:rsidRPr="00681F67">
        <w:rPr>
          <w:rFonts w:ascii="Arial" w:hAnsi="Arial" w:cs="Arial"/>
          <w:color w:val="auto"/>
          <w:sz w:val="22"/>
          <w:szCs w:val="22"/>
        </w:rPr>
        <w:t xml:space="preserve"> of the following bases: episode start, user session</w:t>
      </w:r>
      <w:r w:rsidR="005F7AA7" w:rsidRPr="00681F67">
        <w:rPr>
          <w:rFonts w:ascii="Arial" w:hAnsi="Arial" w:cs="Arial"/>
          <w:color w:val="auto"/>
          <w:sz w:val="22"/>
          <w:szCs w:val="22"/>
        </w:rPr>
        <w:t>,</w:t>
      </w:r>
      <w:r w:rsidRPr="00681F67">
        <w:rPr>
          <w:rFonts w:ascii="Arial" w:hAnsi="Arial" w:cs="Arial"/>
          <w:color w:val="auto"/>
          <w:sz w:val="22"/>
          <w:szCs w:val="22"/>
        </w:rPr>
        <w:t xml:space="preserve"> or wall clock. </w:t>
      </w:r>
      <w:r w:rsidR="00E42288" w:rsidRPr="00681F67">
        <w:rPr>
          <w:rFonts w:ascii="Arial" w:hAnsi="Arial" w:cs="Arial"/>
          <w:color w:val="auto"/>
          <w:sz w:val="22"/>
          <w:szCs w:val="22"/>
        </w:rPr>
        <w:t>U</w:t>
      </w:r>
      <w:r w:rsidR="009830F4" w:rsidRPr="00681F67">
        <w:rPr>
          <w:rFonts w:ascii="Arial" w:hAnsi="Arial" w:cs="Arial"/>
          <w:color w:val="auto"/>
          <w:sz w:val="22"/>
          <w:szCs w:val="22"/>
        </w:rPr>
        <w:t>nder ce</w:t>
      </w:r>
      <w:r w:rsidR="003E6AFC" w:rsidRPr="00681F67">
        <w:rPr>
          <w:rFonts w:ascii="Arial" w:hAnsi="Arial" w:cs="Arial"/>
          <w:color w:val="auto"/>
          <w:sz w:val="22"/>
          <w:szCs w:val="22"/>
        </w:rPr>
        <w:t>rtain circumstances</w:t>
      </w:r>
      <w:r w:rsidR="00C3021B" w:rsidRPr="00681F67">
        <w:rPr>
          <w:rFonts w:ascii="Arial" w:hAnsi="Arial" w:cs="Arial"/>
          <w:color w:val="auto"/>
          <w:sz w:val="22"/>
          <w:szCs w:val="22"/>
        </w:rPr>
        <w:t xml:space="preserve">, Media Company’s deployment of a frequency cap may </w:t>
      </w:r>
      <w:r w:rsidR="00E42288" w:rsidRPr="00681F67">
        <w:rPr>
          <w:rFonts w:ascii="Arial" w:hAnsi="Arial" w:cs="Arial"/>
          <w:color w:val="auto"/>
          <w:sz w:val="22"/>
          <w:szCs w:val="22"/>
        </w:rPr>
        <w:t>interfere</w:t>
      </w:r>
      <w:r w:rsidR="00390AEE" w:rsidRPr="00681F67">
        <w:rPr>
          <w:rFonts w:ascii="Arial" w:hAnsi="Arial" w:cs="Arial"/>
          <w:color w:val="auto"/>
          <w:sz w:val="22"/>
          <w:szCs w:val="22"/>
        </w:rPr>
        <w:t>, due to technical limitations,</w:t>
      </w:r>
      <w:r w:rsidR="00C3021B" w:rsidRPr="00681F67">
        <w:rPr>
          <w:rFonts w:ascii="Arial" w:hAnsi="Arial" w:cs="Arial"/>
          <w:color w:val="auto"/>
          <w:sz w:val="22"/>
          <w:szCs w:val="22"/>
        </w:rPr>
        <w:t xml:space="preserve"> with a Billing Metric (</w:t>
      </w:r>
      <w:r w:rsidR="00C3021B" w:rsidRPr="00681F67">
        <w:rPr>
          <w:rFonts w:ascii="Arial" w:hAnsi="Arial" w:cs="Arial"/>
          <w:i/>
          <w:color w:val="auto"/>
          <w:sz w:val="22"/>
          <w:szCs w:val="22"/>
        </w:rPr>
        <w:t>e.g.</w:t>
      </w:r>
      <w:r w:rsidR="00E42288" w:rsidRPr="00681F67">
        <w:rPr>
          <w:rFonts w:ascii="Arial" w:hAnsi="Arial" w:cs="Arial"/>
          <w:color w:val="auto"/>
          <w:sz w:val="22"/>
          <w:szCs w:val="22"/>
        </w:rPr>
        <w:t xml:space="preserve">, Viewability); the parties acknowledge this possibility and </w:t>
      </w:r>
      <w:r w:rsidR="00C3021B" w:rsidRPr="00681F67">
        <w:rPr>
          <w:rFonts w:ascii="Arial" w:hAnsi="Arial" w:cs="Arial"/>
          <w:color w:val="auto"/>
          <w:sz w:val="22"/>
          <w:szCs w:val="22"/>
        </w:rPr>
        <w:t>agree to wo</w:t>
      </w:r>
      <w:r w:rsidR="00E42288" w:rsidRPr="00681F67">
        <w:rPr>
          <w:rFonts w:ascii="Arial" w:hAnsi="Arial" w:cs="Arial"/>
          <w:color w:val="auto"/>
          <w:sz w:val="22"/>
          <w:szCs w:val="22"/>
        </w:rPr>
        <w:t xml:space="preserve">rk in good faith to resolve </w:t>
      </w:r>
      <w:r w:rsidR="00390AEE" w:rsidRPr="00681F67">
        <w:rPr>
          <w:rFonts w:ascii="Arial" w:hAnsi="Arial" w:cs="Arial"/>
          <w:color w:val="auto"/>
          <w:sz w:val="22"/>
          <w:szCs w:val="22"/>
        </w:rPr>
        <w:t xml:space="preserve">all such </w:t>
      </w:r>
      <w:r w:rsidR="00C3021B" w:rsidRPr="00681F67">
        <w:rPr>
          <w:rFonts w:ascii="Arial" w:hAnsi="Arial" w:cs="Arial"/>
          <w:color w:val="auto"/>
          <w:sz w:val="22"/>
          <w:szCs w:val="22"/>
        </w:rPr>
        <w:t>issue</w:t>
      </w:r>
      <w:r w:rsidR="00E42288" w:rsidRPr="00681F67">
        <w:rPr>
          <w:rFonts w:ascii="Arial" w:hAnsi="Arial" w:cs="Arial"/>
          <w:color w:val="auto"/>
          <w:sz w:val="22"/>
          <w:szCs w:val="22"/>
        </w:rPr>
        <w:t>s that may arise</w:t>
      </w:r>
      <w:r w:rsidR="009830F4" w:rsidRPr="00681F67">
        <w:rPr>
          <w:rFonts w:ascii="Arial" w:hAnsi="Arial" w:cs="Arial"/>
          <w:color w:val="auto"/>
          <w:sz w:val="22"/>
          <w:szCs w:val="22"/>
        </w:rPr>
        <w:t>.</w:t>
      </w:r>
    </w:p>
    <w:p w:rsidR="000C3414" w:rsidRPr="00681F67" w:rsidRDefault="000C3414" w:rsidP="00633EF9">
      <w:pPr>
        <w:pStyle w:val="p1"/>
        <w:numPr>
          <w:ilvl w:val="1"/>
          <w:numId w:val="2"/>
        </w:numPr>
        <w:tabs>
          <w:tab w:val="left" w:pos="0"/>
        </w:tabs>
        <w:spacing w:after="240"/>
        <w:ind w:left="360"/>
        <w:jc w:val="left"/>
        <w:rPr>
          <w:rFonts w:ascii="Arial" w:hAnsi="Arial" w:cs="Arial"/>
          <w:color w:val="auto"/>
          <w:sz w:val="22"/>
          <w:szCs w:val="22"/>
        </w:rPr>
      </w:pPr>
      <w:r w:rsidRPr="00681F67">
        <w:rPr>
          <w:rFonts w:ascii="Arial" w:hAnsi="Arial" w:cs="Arial"/>
          <w:color w:val="auto"/>
          <w:sz w:val="22"/>
          <w:szCs w:val="22"/>
          <w:u w:val="single"/>
        </w:rPr>
        <w:t>Pacing</w:t>
      </w:r>
      <w:r w:rsidRPr="00681F67">
        <w:rPr>
          <w:rFonts w:ascii="Arial" w:hAnsi="Arial" w:cs="Arial"/>
          <w:color w:val="auto"/>
          <w:sz w:val="22"/>
          <w:szCs w:val="22"/>
        </w:rPr>
        <w:t xml:space="preserve">. </w:t>
      </w:r>
      <w:r w:rsidR="00633EF9" w:rsidRPr="00681F67">
        <w:rPr>
          <w:rFonts w:ascii="Arial" w:hAnsi="Arial" w:cs="Arial"/>
          <w:color w:val="auto"/>
          <w:sz w:val="22"/>
          <w:szCs w:val="22"/>
        </w:rPr>
        <w:t>T</w:t>
      </w:r>
      <w:r w:rsidRPr="00681F67">
        <w:rPr>
          <w:rFonts w:ascii="Arial" w:hAnsi="Arial" w:cs="Arial"/>
          <w:color w:val="auto"/>
          <w:sz w:val="22"/>
          <w:szCs w:val="22"/>
        </w:rPr>
        <w:t xml:space="preserve">he parties will </w:t>
      </w:r>
      <w:r w:rsidR="007B210A" w:rsidRPr="00681F67">
        <w:rPr>
          <w:rFonts w:ascii="Arial" w:hAnsi="Arial" w:cs="Arial"/>
          <w:color w:val="auto"/>
          <w:sz w:val="22"/>
          <w:szCs w:val="22"/>
        </w:rPr>
        <w:t>review</w:t>
      </w:r>
      <w:r w:rsidRPr="00681F67">
        <w:rPr>
          <w:rFonts w:ascii="Arial" w:hAnsi="Arial" w:cs="Arial"/>
          <w:color w:val="auto"/>
          <w:sz w:val="22"/>
          <w:szCs w:val="22"/>
        </w:rPr>
        <w:t xml:space="preserve"> </w:t>
      </w:r>
      <w:r w:rsidR="007B210A" w:rsidRPr="00681F67">
        <w:rPr>
          <w:rFonts w:ascii="Arial" w:hAnsi="Arial" w:cs="Arial"/>
          <w:color w:val="auto"/>
          <w:sz w:val="22"/>
          <w:szCs w:val="22"/>
        </w:rPr>
        <w:t xml:space="preserve">delivery </w:t>
      </w:r>
      <w:r w:rsidRPr="00681F67">
        <w:rPr>
          <w:rFonts w:ascii="Arial" w:hAnsi="Arial" w:cs="Arial"/>
          <w:color w:val="auto"/>
          <w:sz w:val="22"/>
          <w:szCs w:val="22"/>
        </w:rPr>
        <w:t xml:space="preserve">metrics </w:t>
      </w:r>
      <w:r w:rsidR="00633EF9" w:rsidRPr="00681F67">
        <w:rPr>
          <w:rFonts w:ascii="Arial" w:hAnsi="Arial" w:cs="Arial"/>
          <w:color w:val="auto"/>
          <w:sz w:val="22"/>
          <w:szCs w:val="22"/>
        </w:rPr>
        <w:t xml:space="preserve">during </w:t>
      </w:r>
      <w:r w:rsidR="007B210A" w:rsidRPr="00681F67">
        <w:rPr>
          <w:rFonts w:ascii="Arial" w:hAnsi="Arial" w:cs="Arial"/>
          <w:color w:val="auto"/>
          <w:sz w:val="22"/>
          <w:szCs w:val="22"/>
        </w:rPr>
        <w:t xml:space="preserve">a flight, </w:t>
      </w:r>
      <w:r w:rsidRPr="00681F67">
        <w:rPr>
          <w:rFonts w:ascii="Arial" w:hAnsi="Arial" w:cs="Arial"/>
          <w:color w:val="auto"/>
          <w:sz w:val="22"/>
          <w:szCs w:val="22"/>
        </w:rPr>
        <w:t>and</w:t>
      </w:r>
      <w:r w:rsidR="00515BFE" w:rsidRPr="00681F67">
        <w:rPr>
          <w:rFonts w:ascii="Arial" w:hAnsi="Arial" w:cs="Arial"/>
          <w:color w:val="auto"/>
          <w:sz w:val="22"/>
          <w:szCs w:val="22"/>
        </w:rPr>
        <w:t>, if agreed,</w:t>
      </w:r>
      <w:r w:rsidR="007B210A" w:rsidRPr="00681F67">
        <w:rPr>
          <w:rFonts w:ascii="Arial" w:hAnsi="Arial" w:cs="Arial"/>
          <w:color w:val="auto"/>
          <w:sz w:val="22"/>
          <w:szCs w:val="22"/>
        </w:rPr>
        <w:t xml:space="preserve"> ad</w:t>
      </w:r>
      <w:r w:rsidR="003E6AFC" w:rsidRPr="00681F67">
        <w:rPr>
          <w:rFonts w:ascii="Arial" w:hAnsi="Arial" w:cs="Arial"/>
          <w:color w:val="auto"/>
          <w:sz w:val="22"/>
          <w:szCs w:val="22"/>
        </w:rPr>
        <w:t>jus</w:t>
      </w:r>
      <w:r w:rsidR="00515BFE" w:rsidRPr="00681F67">
        <w:rPr>
          <w:rFonts w:ascii="Arial" w:hAnsi="Arial" w:cs="Arial"/>
          <w:color w:val="auto"/>
          <w:sz w:val="22"/>
          <w:szCs w:val="22"/>
        </w:rPr>
        <w:t>t campaign pacing</w:t>
      </w:r>
      <w:r w:rsidR="007B210A" w:rsidRPr="00681F67">
        <w:rPr>
          <w:rFonts w:ascii="Arial" w:hAnsi="Arial" w:cs="Arial"/>
          <w:color w:val="auto"/>
          <w:sz w:val="22"/>
          <w:szCs w:val="22"/>
        </w:rPr>
        <w:t>.</w:t>
      </w:r>
      <w:r w:rsidR="00390AEE" w:rsidRPr="00681F67">
        <w:rPr>
          <w:rFonts w:ascii="Arial" w:hAnsi="Arial" w:cs="Arial"/>
          <w:color w:val="auto"/>
          <w:sz w:val="22"/>
          <w:szCs w:val="22"/>
        </w:rPr>
        <w:t xml:space="preserve"> </w:t>
      </w:r>
      <w:r w:rsidR="008E226A" w:rsidRPr="00681F67">
        <w:rPr>
          <w:rFonts w:ascii="Arial" w:hAnsi="Arial" w:cs="Arial"/>
          <w:color w:val="auto"/>
          <w:sz w:val="22"/>
          <w:szCs w:val="22"/>
        </w:rPr>
        <w:t>Media Company will make reasonable efforts to provide even pacing for campaigns, provided that Media Company, Agency, and Advertiser all acknowledge that supply is variable and that pacing variances are to some degree inevitable.</w:t>
      </w:r>
      <w:r w:rsidR="007A2F94" w:rsidRPr="00681F67">
        <w:rPr>
          <w:rFonts w:ascii="Arial" w:hAnsi="Arial" w:cs="Arial"/>
          <w:color w:val="auto"/>
          <w:sz w:val="22"/>
          <w:szCs w:val="22"/>
        </w:rPr>
        <w:t xml:space="preserve"> </w:t>
      </w:r>
      <w:r w:rsidR="005D246C" w:rsidRPr="00681F67">
        <w:rPr>
          <w:rFonts w:ascii="Arial" w:hAnsi="Arial" w:cs="Arial"/>
          <w:color w:val="auto"/>
          <w:sz w:val="22"/>
          <w:szCs w:val="22"/>
        </w:rPr>
        <w:t xml:space="preserve">For example, even delivery may not be possible for flights during tentpole or special events. </w:t>
      </w:r>
      <w:r w:rsidR="007A2F94" w:rsidRPr="00681F67">
        <w:rPr>
          <w:rFonts w:ascii="Arial" w:hAnsi="Arial" w:cs="Arial"/>
          <w:color w:val="auto"/>
          <w:sz w:val="22"/>
          <w:szCs w:val="22"/>
        </w:rPr>
        <w:t>M</w:t>
      </w:r>
      <w:r w:rsidR="00EE6F80" w:rsidRPr="00681F67">
        <w:rPr>
          <w:rFonts w:ascii="Arial" w:hAnsi="Arial" w:cs="Arial"/>
          <w:color w:val="auto"/>
          <w:sz w:val="22"/>
          <w:szCs w:val="22"/>
        </w:rPr>
        <w:t xml:space="preserve">edia Company will address in good faith Agency’s reasonable concerns </w:t>
      </w:r>
      <w:r w:rsidR="0054195D" w:rsidRPr="00681F67">
        <w:rPr>
          <w:rFonts w:ascii="Arial" w:hAnsi="Arial" w:cs="Arial"/>
          <w:color w:val="auto"/>
          <w:sz w:val="22"/>
          <w:szCs w:val="22"/>
        </w:rPr>
        <w:t>regarding</w:t>
      </w:r>
      <w:r w:rsidR="00EE6F80" w:rsidRPr="00681F67">
        <w:rPr>
          <w:rFonts w:ascii="Arial" w:hAnsi="Arial" w:cs="Arial"/>
          <w:color w:val="auto"/>
          <w:sz w:val="22"/>
          <w:szCs w:val="22"/>
        </w:rPr>
        <w:t xml:space="preserve"> pacing variances.</w:t>
      </w:r>
      <w:r w:rsidR="00116F3B" w:rsidRPr="00681F67">
        <w:rPr>
          <w:rFonts w:ascii="Arial" w:hAnsi="Arial" w:cs="Arial"/>
          <w:color w:val="auto"/>
          <w:sz w:val="22"/>
          <w:szCs w:val="22"/>
        </w:rPr>
        <w:t xml:space="preserve"> </w:t>
      </w:r>
      <w:r w:rsidR="00390AEE" w:rsidRPr="00681F67">
        <w:rPr>
          <w:rFonts w:ascii="Arial" w:hAnsi="Arial" w:cs="Arial"/>
          <w:color w:val="auto"/>
          <w:sz w:val="22"/>
          <w:szCs w:val="22"/>
        </w:rPr>
        <w:t>For flights that begin late due to Agency’s or Advertiser’s delay, Media Company is required only to use commercially reasonable efforts to achieve the IO’s pacing goals.</w:t>
      </w:r>
    </w:p>
    <w:p w:rsidR="00144778" w:rsidRPr="00681F67" w:rsidRDefault="00144778" w:rsidP="00364EB4">
      <w:pPr>
        <w:pStyle w:val="p1"/>
        <w:numPr>
          <w:ilvl w:val="1"/>
          <w:numId w:val="2"/>
        </w:numPr>
        <w:tabs>
          <w:tab w:val="left" w:pos="0"/>
        </w:tabs>
        <w:spacing w:after="240"/>
        <w:ind w:left="360"/>
        <w:jc w:val="left"/>
        <w:rPr>
          <w:rFonts w:ascii="Arial" w:hAnsi="Arial" w:cs="Arial"/>
          <w:color w:val="auto"/>
          <w:sz w:val="22"/>
          <w:szCs w:val="22"/>
        </w:rPr>
      </w:pPr>
      <w:r w:rsidRPr="00681F67">
        <w:rPr>
          <w:rFonts w:ascii="Arial" w:hAnsi="Arial" w:cs="Arial"/>
          <w:color w:val="auto"/>
          <w:sz w:val="22"/>
          <w:szCs w:val="22"/>
          <w:u w:val="single"/>
        </w:rPr>
        <w:t>Territory</w:t>
      </w:r>
      <w:r w:rsidRPr="00681F67">
        <w:rPr>
          <w:rFonts w:ascii="Arial" w:hAnsi="Arial" w:cs="Arial"/>
          <w:color w:val="auto"/>
          <w:sz w:val="22"/>
          <w:szCs w:val="22"/>
        </w:rPr>
        <w:t xml:space="preserve">. </w:t>
      </w:r>
      <w:r w:rsidR="00EE3E49" w:rsidRPr="00681F67">
        <w:rPr>
          <w:rFonts w:ascii="Arial" w:hAnsi="Arial" w:cs="Arial"/>
          <w:color w:val="auto"/>
          <w:sz w:val="22"/>
          <w:szCs w:val="22"/>
        </w:rPr>
        <w:t>The terri</w:t>
      </w:r>
      <w:r w:rsidR="00F363E9" w:rsidRPr="00681F67">
        <w:rPr>
          <w:rFonts w:ascii="Arial" w:hAnsi="Arial" w:cs="Arial"/>
          <w:color w:val="auto"/>
          <w:sz w:val="22"/>
          <w:szCs w:val="22"/>
        </w:rPr>
        <w:t xml:space="preserve">tory </w:t>
      </w:r>
      <w:r w:rsidR="006526F9" w:rsidRPr="00681F67">
        <w:rPr>
          <w:rFonts w:ascii="Arial" w:hAnsi="Arial" w:cs="Arial"/>
          <w:color w:val="auto"/>
          <w:sz w:val="22"/>
          <w:szCs w:val="22"/>
        </w:rPr>
        <w:t>is</w:t>
      </w:r>
      <w:r w:rsidR="00F363E9" w:rsidRPr="00681F67">
        <w:rPr>
          <w:rFonts w:ascii="Arial" w:hAnsi="Arial" w:cs="Arial"/>
          <w:color w:val="auto"/>
          <w:sz w:val="22"/>
          <w:szCs w:val="22"/>
        </w:rPr>
        <w:t xml:space="preserve"> the United States, </w:t>
      </w:r>
      <w:r w:rsidR="005D675B" w:rsidRPr="00681F67">
        <w:rPr>
          <w:rFonts w:ascii="Arial" w:hAnsi="Arial" w:cs="Arial"/>
          <w:color w:val="auto"/>
          <w:sz w:val="22"/>
          <w:szCs w:val="22"/>
        </w:rPr>
        <w:t>which is composed</w:t>
      </w:r>
      <w:r w:rsidR="000A1E81" w:rsidRPr="00681F67">
        <w:rPr>
          <w:rFonts w:ascii="Arial" w:hAnsi="Arial" w:cs="Arial"/>
          <w:color w:val="auto"/>
          <w:sz w:val="22"/>
          <w:szCs w:val="22"/>
        </w:rPr>
        <w:t xml:space="preserve"> of </w:t>
      </w:r>
      <w:r w:rsidR="00EE3E49" w:rsidRPr="00681F67">
        <w:rPr>
          <w:rFonts w:ascii="Arial" w:hAnsi="Arial" w:cs="Arial"/>
          <w:color w:val="auto"/>
          <w:sz w:val="22"/>
          <w:szCs w:val="22"/>
        </w:rPr>
        <w:t>the</w:t>
      </w:r>
      <w:r w:rsidR="00D63C75" w:rsidRPr="00681F67">
        <w:rPr>
          <w:rFonts w:ascii="Arial" w:hAnsi="Arial" w:cs="Arial"/>
          <w:color w:val="auto"/>
          <w:sz w:val="22"/>
          <w:szCs w:val="22"/>
        </w:rPr>
        <w:t xml:space="preserve"> </w:t>
      </w:r>
      <w:r w:rsidR="00A54E8B" w:rsidRPr="00681F67">
        <w:rPr>
          <w:rFonts w:ascii="Arial" w:hAnsi="Arial" w:cs="Arial"/>
          <w:color w:val="auto"/>
          <w:sz w:val="22"/>
          <w:szCs w:val="22"/>
        </w:rPr>
        <w:t xml:space="preserve">fifty </w:t>
      </w:r>
      <w:r w:rsidR="00D1018D" w:rsidRPr="00681F67">
        <w:rPr>
          <w:rFonts w:ascii="Arial" w:hAnsi="Arial" w:cs="Arial"/>
          <w:color w:val="auto"/>
          <w:sz w:val="22"/>
          <w:szCs w:val="22"/>
        </w:rPr>
        <w:t>U.S. states</w:t>
      </w:r>
      <w:r w:rsidR="00F052BA" w:rsidRPr="00681F67">
        <w:rPr>
          <w:rFonts w:ascii="Arial" w:hAnsi="Arial" w:cs="Arial"/>
          <w:color w:val="auto"/>
          <w:sz w:val="22"/>
          <w:szCs w:val="22"/>
        </w:rPr>
        <w:t xml:space="preserve">, </w:t>
      </w:r>
      <w:r w:rsidR="00EE3E49" w:rsidRPr="00681F67">
        <w:rPr>
          <w:rFonts w:ascii="Arial" w:hAnsi="Arial" w:cs="Arial"/>
          <w:color w:val="auto"/>
          <w:sz w:val="22"/>
          <w:szCs w:val="22"/>
        </w:rPr>
        <w:t>excluding</w:t>
      </w:r>
      <w:r w:rsidR="00F052BA" w:rsidRPr="00681F67">
        <w:rPr>
          <w:rFonts w:ascii="Arial" w:hAnsi="Arial" w:cs="Arial"/>
          <w:color w:val="auto"/>
          <w:sz w:val="22"/>
          <w:szCs w:val="22"/>
        </w:rPr>
        <w:t xml:space="preserve"> </w:t>
      </w:r>
      <w:r w:rsidR="000A1E81" w:rsidRPr="00681F67">
        <w:rPr>
          <w:rFonts w:ascii="Arial" w:hAnsi="Arial" w:cs="Arial"/>
          <w:color w:val="auto"/>
          <w:sz w:val="22"/>
          <w:szCs w:val="22"/>
        </w:rPr>
        <w:t xml:space="preserve">the </w:t>
      </w:r>
      <w:r w:rsidR="00542342" w:rsidRPr="00681F67">
        <w:rPr>
          <w:rFonts w:ascii="Arial" w:hAnsi="Arial" w:cs="Arial"/>
          <w:color w:val="auto"/>
          <w:sz w:val="22"/>
          <w:szCs w:val="22"/>
        </w:rPr>
        <w:t>U.S territories,</w:t>
      </w:r>
      <w:r w:rsidR="00C544B0" w:rsidRPr="00681F67">
        <w:rPr>
          <w:rFonts w:ascii="Arial" w:hAnsi="Arial" w:cs="Arial"/>
          <w:color w:val="auto"/>
          <w:sz w:val="22"/>
          <w:szCs w:val="22"/>
        </w:rPr>
        <w:t xml:space="preserve"> commonwealths</w:t>
      </w:r>
      <w:r w:rsidR="00542342" w:rsidRPr="00681F67">
        <w:rPr>
          <w:rFonts w:ascii="Arial" w:hAnsi="Arial" w:cs="Arial"/>
          <w:color w:val="auto"/>
          <w:sz w:val="22"/>
          <w:szCs w:val="22"/>
        </w:rPr>
        <w:t xml:space="preserve"> and overseas military bases.</w:t>
      </w:r>
    </w:p>
    <w:p w:rsidR="002D17B4" w:rsidRPr="00681F67" w:rsidRDefault="00185DB7">
      <w:pPr>
        <w:pStyle w:val="p1"/>
        <w:numPr>
          <w:ilvl w:val="1"/>
          <w:numId w:val="2"/>
        </w:numPr>
        <w:tabs>
          <w:tab w:val="left" w:pos="0"/>
        </w:tabs>
        <w:spacing w:after="240"/>
        <w:ind w:left="360"/>
        <w:jc w:val="left"/>
        <w:rPr>
          <w:rFonts w:ascii="Arial" w:hAnsi="Arial" w:cs="Arial"/>
          <w:color w:val="auto"/>
          <w:sz w:val="22"/>
          <w:szCs w:val="22"/>
        </w:rPr>
      </w:pPr>
      <w:r w:rsidRPr="00681F67">
        <w:rPr>
          <w:rFonts w:ascii="Arial" w:hAnsi="Arial" w:cs="Arial"/>
          <w:color w:val="auto"/>
          <w:sz w:val="22"/>
          <w:szCs w:val="22"/>
          <w:u w:val="single"/>
        </w:rPr>
        <w:t xml:space="preserve">Brand Safety; </w:t>
      </w:r>
      <w:r w:rsidR="00116F3B" w:rsidRPr="00681F67">
        <w:rPr>
          <w:rFonts w:ascii="Arial" w:hAnsi="Arial" w:cs="Arial"/>
          <w:color w:val="auto"/>
          <w:sz w:val="22"/>
          <w:szCs w:val="22"/>
          <w:u w:val="single"/>
        </w:rPr>
        <w:t xml:space="preserve">Do </w:t>
      </w:r>
      <w:r w:rsidR="00ED7508" w:rsidRPr="00681F67">
        <w:rPr>
          <w:rFonts w:ascii="Arial" w:hAnsi="Arial" w:cs="Arial"/>
          <w:color w:val="auto"/>
          <w:sz w:val="22"/>
          <w:szCs w:val="22"/>
          <w:u w:val="single"/>
        </w:rPr>
        <w:t>Not Run List</w:t>
      </w:r>
      <w:r w:rsidR="00ED7508" w:rsidRPr="00681F67">
        <w:rPr>
          <w:rFonts w:ascii="Arial" w:hAnsi="Arial" w:cs="Arial"/>
          <w:color w:val="auto"/>
          <w:sz w:val="22"/>
          <w:szCs w:val="22"/>
        </w:rPr>
        <w:t xml:space="preserve">. </w:t>
      </w:r>
    </w:p>
    <w:p w:rsidR="00EA2D24" w:rsidRPr="00681F67" w:rsidRDefault="00ED7508" w:rsidP="00694547">
      <w:pPr>
        <w:pStyle w:val="p1"/>
        <w:numPr>
          <w:ilvl w:val="2"/>
          <w:numId w:val="2"/>
        </w:numPr>
        <w:tabs>
          <w:tab w:val="left" w:pos="0"/>
        </w:tabs>
        <w:spacing w:after="240"/>
        <w:ind w:left="720" w:hanging="270"/>
        <w:jc w:val="left"/>
        <w:rPr>
          <w:rFonts w:ascii="Arial" w:hAnsi="Arial" w:cs="Arial"/>
          <w:color w:val="auto"/>
          <w:sz w:val="22"/>
          <w:szCs w:val="22"/>
        </w:rPr>
      </w:pPr>
      <w:r w:rsidRPr="00681F67">
        <w:rPr>
          <w:rFonts w:ascii="Arial" w:hAnsi="Arial" w:cs="Arial"/>
          <w:color w:val="auto"/>
          <w:sz w:val="22"/>
          <w:szCs w:val="22"/>
        </w:rPr>
        <w:t xml:space="preserve">If </w:t>
      </w:r>
      <w:r w:rsidR="002D17B4" w:rsidRPr="00681F67">
        <w:rPr>
          <w:rFonts w:ascii="Arial" w:hAnsi="Arial" w:cs="Arial"/>
          <w:color w:val="auto"/>
          <w:sz w:val="22"/>
          <w:szCs w:val="22"/>
        </w:rPr>
        <w:t>an IO specifies a Do Not Run List</w:t>
      </w:r>
      <w:r w:rsidRPr="00681F67">
        <w:rPr>
          <w:rFonts w:ascii="Arial" w:hAnsi="Arial" w:cs="Arial"/>
          <w:color w:val="auto"/>
          <w:sz w:val="22"/>
          <w:szCs w:val="22"/>
        </w:rPr>
        <w:t>, then Media Company will n</w:t>
      </w:r>
      <w:r w:rsidR="006364C0" w:rsidRPr="00681F67">
        <w:rPr>
          <w:rFonts w:ascii="Arial" w:hAnsi="Arial" w:cs="Arial"/>
          <w:color w:val="auto"/>
          <w:sz w:val="22"/>
          <w:szCs w:val="22"/>
        </w:rPr>
        <w:t xml:space="preserve">ot run Ads on </w:t>
      </w:r>
      <w:r w:rsidR="00116F3B" w:rsidRPr="00681F67">
        <w:rPr>
          <w:rFonts w:ascii="Arial" w:hAnsi="Arial" w:cs="Arial"/>
          <w:color w:val="auto"/>
          <w:sz w:val="22"/>
          <w:szCs w:val="22"/>
        </w:rPr>
        <w:t xml:space="preserve">any </w:t>
      </w:r>
      <w:r w:rsidR="006364C0" w:rsidRPr="00681F67">
        <w:rPr>
          <w:rFonts w:ascii="Arial" w:hAnsi="Arial" w:cs="Arial"/>
          <w:color w:val="auto"/>
          <w:sz w:val="22"/>
          <w:szCs w:val="22"/>
        </w:rPr>
        <w:t>TV Long Form Video</w:t>
      </w:r>
      <w:r w:rsidRPr="00681F67">
        <w:rPr>
          <w:rFonts w:ascii="Arial" w:hAnsi="Arial" w:cs="Arial"/>
          <w:color w:val="auto"/>
          <w:sz w:val="22"/>
          <w:szCs w:val="22"/>
        </w:rPr>
        <w:t xml:space="preserve"> included on the </w:t>
      </w:r>
      <w:r w:rsidR="007A3EDB" w:rsidRPr="00681F67">
        <w:rPr>
          <w:rFonts w:ascii="Arial" w:hAnsi="Arial" w:cs="Arial"/>
          <w:color w:val="auto"/>
          <w:sz w:val="22"/>
          <w:szCs w:val="22"/>
        </w:rPr>
        <w:t>Do Not Run</w:t>
      </w:r>
      <w:r w:rsidR="006364C0" w:rsidRPr="00681F67">
        <w:rPr>
          <w:rFonts w:ascii="Arial" w:hAnsi="Arial" w:cs="Arial"/>
          <w:color w:val="auto"/>
          <w:sz w:val="22"/>
          <w:szCs w:val="22"/>
        </w:rPr>
        <w:t xml:space="preserve"> List</w:t>
      </w:r>
      <w:r w:rsidRPr="00681F67">
        <w:rPr>
          <w:rFonts w:ascii="Arial" w:hAnsi="Arial" w:cs="Arial"/>
          <w:color w:val="auto"/>
          <w:sz w:val="22"/>
          <w:szCs w:val="22"/>
        </w:rPr>
        <w:t>. A “</w:t>
      </w:r>
      <w:r w:rsidRPr="00681F67">
        <w:rPr>
          <w:rFonts w:ascii="Arial" w:hAnsi="Arial" w:cs="Arial"/>
          <w:b/>
          <w:color w:val="auto"/>
          <w:sz w:val="22"/>
          <w:szCs w:val="22"/>
        </w:rPr>
        <w:t>Do Not Run List</w:t>
      </w:r>
      <w:r w:rsidRPr="00681F67">
        <w:rPr>
          <w:rFonts w:ascii="Arial" w:hAnsi="Arial" w:cs="Arial"/>
          <w:color w:val="auto"/>
          <w:sz w:val="22"/>
          <w:szCs w:val="22"/>
        </w:rPr>
        <w:t xml:space="preserve">” is a list </w:t>
      </w:r>
      <w:r w:rsidR="00390AEE" w:rsidRPr="00681F67">
        <w:rPr>
          <w:rFonts w:ascii="Arial" w:hAnsi="Arial" w:cs="Arial"/>
          <w:color w:val="auto"/>
          <w:sz w:val="22"/>
          <w:szCs w:val="22"/>
        </w:rPr>
        <w:t>agreed by the parties</w:t>
      </w:r>
      <w:r w:rsidRPr="00681F67">
        <w:rPr>
          <w:rFonts w:ascii="Arial" w:hAnsi="Arial" w:cs="Arial"/>
          <w:color w:val="auto"/>
          <w:sz w:val="22"/>
          <w:szCs w:val="22"/>
        </w:rPr>
        <w:t xml:space="preserve"> of </w:t>
      </w:r>
      <w:r w:rsidR="006364C0" w:rsidRPr="00681F67">
        <w:rPr>
          <w:rFonts w:ascii="Arial" w:hAnsi="Arial" w:cs="Arial"/>
          <w:color w:val="auto"/>
          <w:sz w:val="22"/>
          <w:szCs w:val="22"/>
        </w:rPr>
        <w:t>TV Long Form Video</w:t>
      </w:r>
      <w:r w:rsidRPr="00681F67">
        <w:rPr>
          <w:rFonts w:ascii="Arial" w:hAnsi="Arial" w:cs="Arial"/>
          <w:color w:val="auto"/>
          <w:sz w:val="22"/>
          <w:szCs w:val="22"/>
        </w:rPr>
        <w:t xml:space="preserve"> </w:t>
      </w:r>
      <w:r w:rsidR="00CA1E0A" w:rsidRPr="00681F67">
        <w:rPr>
          <w:rFonts w:ascii="Arial" w:hAnsi="Arial" w:cs="Arial"/>
          <w:color w:val="auto"/>
          <w:sz w:val="22"/>
          <w:szCs w:val="22"/>
        </w:rPr>
        <w:t xml:space="preserve">programs </w:t>
      </w:r>
      <w:r w:rsidRPr="00681F67">
        <w:rPr>
          <w:rFonts w:ascii="Arial" w:hAnsi="Arial" w:cs="Arial"/>
          <w:color w:val="auto"/>
          <w:sz w:val="22"/>
          <w:szCs w:val="22"/>
        </w:rPr>
        <w:t xml:space="preserve">prohibited from running </w:t>
      </w:r>
      <w:r w:rsidR="006364C0" w:rsidRPr="00681F67">
        <w:rPr>
          <w:rFonts w:ascii="Arial" w:hAnsi="Arial" w:cs="Arial"/>
          <w:color w:val="auto"/>
          <w:sz w:val="22"/>
          <w:szCs w:val="22"/>
        </w:rPr>
        <w:t>an Ad</w:t>
      </w:r>
      <w:r w:rsidRPr="00681F67">
        <w:rPr>
          <w:rFonts w:ascii="Arial" w:hAnsi="Arial" w:cs="Arial"/>
          <w:color w:val="auto"/>
          <w:sz w:val="22"/>
          <w:szCs w:val="22"/>
        </w:rPr>
        <w:t xml:space="preserve">. </w:t>
      </w:r>
      <w:r w:rsidR="008E226A" w:rsidRPr="00681F67">
        <w:rPr>
          <w:rFonts w:ascii="Arial" w:hAnsi="Arial" w:cs="Arial"/>
          <w:color w:val="auto"/>
          <w:sz w:val="22"/>
          <w:szCs w:val="22"/>
        </w:rPr>
        <w:t xml:space="preserve">The </w:t>
      </w:r>
      <w:r w:rsidR="007A3EDB" w:rsidRPr="00681F67">
        <w:rPr>
          <w:rFonts w:ascii="Arial" w:hAnsi="Arial" w:cs="Arial"/>
          <w:color w:val="auto"/>
          <w:sz w:val="22"/>
          <w:szCs w:val="22"/>
        </w:rPr>
        <w:t>Do Not Run</w:t>
      </w:r>
      <w:r w:rsidR="008E226A" w:rsidRPr="00681F67">
        <w:rPr>
          <w:rFonts w:ascii="Arial" w:hAnsi="Arial" w:cs="Arial"/>
          <w:color w:val="auto"/>
          <w:sz w:val="22"/>
          <w:szCs w:val="22"/>
        </w:rPr>
        <w:t xml:space="preserve"> List should list specific programs, and not just descriptive categories of prohibited content</w:t>
      </w:r>
      <w:r w:rsidR="00116F3B" w:rsidRPr="00681F67">
        <w:rPr>
          <w:rFonts w:ascii="Arial" w:hAnsi="Arial" w:cs="Arial"/>
          <w:color w:val="auto"/>
          <w:sz w:val="22"/>
          <w:szCs w:val="22"/>
        </w:rPr>
        <w:t xml:space="preserve">; provided, however, that Agency may exclude as a category all TV Long Form Video </w:t>
      </w:r>
      <w:r w:rsidR="00224A95" w:rsidRPr="00681F67">
        <w:rPr>
          <w:rFonts w:ascii="Arial" w:hAnsi="Arial" w:cs="Arial"/>
          <w:color w:val="auto"/>
          <w:sz w:val="22"/>
          <w:szCs w:val="22"/>
        </w:rPr>
        <w:t xml:space="preserve">with </w:t>
      </w:r>
      <w:r w:rsidR="001C0EC6" w:rsidRPr="00681F67">
        <w:rPr>
          <w:rFonts w:ascii="Arial" w:hAnsi="Arial" w:cs="Arial"/>
          <w:color w:val="auto"/>
          <w:sz w:val="22"/>
          <w:szCs w:val="22"/>
        </w:rPr>
        <w:t xml:space="preserve">specified </w:t>
      </w:r>
      <w:r w:rsidR="001E1AAA" w:rsidRPr="00681F67">
        <w:rPr>
          <w:rFonts w:ascii="Arial" w:hAnsi="Arial" w:cs="Arial"/>
          <w:color w:val="auto"/>
          <w:sz w:val="22"/>
          <w:szCs w:val="22"/>
        </w:rPr>
        <w:t>television</w:t>
      </w:r>
      <w:r w:rsidR="00116F3B" w:rsidRPr="00681F67">
        <w:rPr>
          <w:rFonts w:ascii="Arial" w:hAnsi="Arial" w:cs="Arial"/>
          <w:color w:val="auto"/>
          <w:sz w:val="22"/>
          <w:szCs w:val="22"/>
        </w:rPr>
        <w:t xml:space="preserve"> content rating</w:t>
      </w:r>
      <w:r w:rsidR="00224A95" w:rsidRPr="00681F67">
        <w:rPr>
          <w:rFonts w:ascii="Arial" w:hAnsi="Arial" w:cs="Arial"/>
          <w:color w:val="auto"/>
          <w:sz w:val="22"/>
          <w:szCs w:val="22"/>
        </w:rPr>
        <w:t>s</w:t>
      </w:r>
      <w:r w:rsidR="00116F3B" w:rsidRPr="00681F67">
        <w:rPr>
          <w:rFonts w:ascii="Arial" w:hAnsi="Arial" w:cs="Arial"/>
          <w:color w:val="auto"/>
          <w:sz w:val="22"/>
          <w:szCs w:val="22"/>
        </w:rPr>
        <w:t xml:space="preserve"> (</w:t>
      </w:r>
      <w:r w:rsidR="00116F3B" w:rsidRPr="00681F67">
        <w:rPr>
          <w:rFonts w:ascii="Arial" w:hAnsi="Arial" w:cs="Arial"/>
          <w:i/>
          <w:color w:val="auto"/>
          <w:sz w:val="22"/>
          <w:szCs w:val="22"/>
        </w:rPr>
        <w:t>e.g</w:t>
      </w:r>
      <w:r w:rsidR="00116F3B" w:rsidRPr="00681F67">
        <w:rPr>
          <w:rFonts w:ascii="Arial" w:hAnsi="Arial" w:cs="Arial"/>
          <w:color w:val="auto"/>
          <w:sz w:val="22"/>
          <w:szCs w:val="22"/>
        </w:rPr>
        <w:t>., TV-MA</w:t>
      </w:r>
      <w:r w:rsidR="00224A95" w:rsidRPr="00681F67">
        <w:rPr>
          <w:rFonts w:ascii="Arial" w:hAnsi="Arial" w:cs="Arial"/>
          <w:color w:val="auto"/>
          <w:sz w:val="22"/>
          <w:szCs w:val="22"/>
        </w:rPr>
        <w:t xml:space="preserve"> V</w:t>
      </w:r>
      <w:r w:rsidR="00116F3B" w:rsidRPr="00681F67">
        <w:rPr>
          <w:rFonts w:ascii="Arial" w:hAnsi="Arial" w:cs="Arial"/>
          <w:color w:val="auto"/>
          <w:sz w:val="22"/>
          <w:szCs w:val="22"/>
        </w:rPr>
        <w:t>)</w:t>
      </w:r>
      <w:r w:rsidR="00C134D9" w:rsidRPr="00681F67">
        <w:rPr>
          <w:rFonts w:ascii="Arial" w:hAnsi="Arial" w:cs="Arial"/>
          <w:color w:val="auto"/>
          <w:sz w:val="22"/>
          <w:szCs w:val="22"/>
        </w:rPr>
        <w:t>.</w:t>
      </w:r>
      <w:r w:rsidR="008E226A" w:rsidRPr="00681F67">
        <w:rPr>
          <w:rFonts w:ascii="Arial" w:hAnsi="Arial" w:cs="Arial"/>
          <w:color w:val="auto"/>
          <w:sz w:val="22"/>
          <w:szCs w:val="22"/>
        </w:rPr>
        <w:t xml:space="preserve"> </w:t>
      </w:r>
      <w:r w:rsidRPr="00681F67">
        <w:rPr>
          <w:rFonts w:ascii="Arial" w:hAnsi="Arial" w:cs="Arial"/>
          <w:color w:val="auto"/>
          <w:sz w:val="22"/>
          <w:szCs w:val="22"/>
        </w:rPr>
        <w:t xml:space="preserve">See </w:t>
      </w:r>
      <w:r w:rsidRPr="00681F67">
        <w:rPr>
          <w:rFonts w:ascii="Arial" w:hAnsi="Arial" w:cs="Arial"/>
          <w:b/>
          <w:color w:val="auto"/>
          <w:sz w:val="22"/>
          <w:szCs w:val="22"/>
        </w:rPr>
        <w:t>S</w:t>
      </w:r>
      <w:r w:rsidR="008D3CD0" w:rsidRPr="00681F67">
        <w:rPr>
          <w:rFonts w:ascii="Arial" w:hAnsi="Arial" w:cs="Arial"/>
          <w:b/>
          <w:color w:val="auto"/>
          <w:sz w:val="22"/>
          <w:szCs w:val="22"/>
        </w:rPr>
        <w:t xml:space="preserve">ection </w:t>
      </w:r>
      <w:r w:rsidR="00740A25" w:rsidRPr="00681F67">
        <w:rPr>
          <w:rFonts w:ascii="Arial" w:hAnsi="Arial" w:cs="Arial"/>
          <w:b/>
          <w:color w:val="auto"/>
          <w:sz w:val="22"/>
          <w:szCs w:val="22"/>
        </w:rPr>
        <w:t>10.</w:t>
      </w:r>
      <w:r w:rsidR="00904836" w:rsidRPr="00681F67">
        <w:rPr>
          <w:rFonts w:ascii="Arial" w:hAnsi="Arial" w:cs="Arial"/>
          <w:b/>
          <w:color w:val="auto"/>
          <w:sz w:val="22"/>
          <w:szCs w:val="22"/>
        </w:rPr>
        <w:t>d</w:t>
      </w:r>
      <w:r w:rsidR="00011C84" w:rsidRPr="00681F67">
        <w:rPr>
          <w:rFonts w:ascii="Arial" w:hAnsi="Arial" w:cs="Arial"/>
          <w:b/>
          <w:color w:val="auto"/>
          <w:sz w:val="22"/>
          <w:szCs w:val="22"/>
        </w:rPr>
        <w:t>.</w:t>
      </w:r>
      <w:r w:rsidRPr="00681F67">
        <w:rPr>
          <w:rFonts w:ascii="Arial" w:hAnsi="Arial" w:cs="Arial"/>
          <w:color w:val="auto"/>
          <w:sz w:val="22"/>
          <w:szCs w:val="22"/>
        </w:rPr>
        <w:t xml:space="preserve"> for</w:t>
      </w:r>
      <w:r w:rsidR="00390AEE" w:rsidRPr="00681F67">
        <w:rPr>
          <w:rFonts w:ascii="Arial" w:hAnsi="Arial" w:cs="Arial"/>
          <w:color w:val="auto"/>
          <w:sz w:val="22"/>
          <w:szCs w:val="22"/>
        </w:rPr>
        <w:t xml:space="preserve"> Media Company’s additional</w:t>
      </w:r>
      <w:r w:rsidRPr="00681F67">
        <w:rPr>
          <w:rFonts w:ascii="Arial" w:hAnsi="Arial" w:cs="Arial"/>
          <w:color w:val="auto"/>
          <w:sz w:val="22"/>
          <w:szCs w:val="22"/>
        </w:rPr>
        <w:t xml:space="preserve"> reporti</w:t>
      </w:r>
      <w:r w:rsidR="00CD14B1" w:rsidRPr="00681F67">
        <w:rPr>
          <w:rFonts w:ascii="Arial" w:hAnsi="Arial" w:cs="Arial"/>
          <w:color w:val="auto"/>
          <w:sz w:val="22"/>
          <w:szCs w:val="22"/>
        </w:rPr>
        <w:t>ng obligations</w:t>
      </w:r>
      <w:r w:rsidR="00390AEE" w:rsidRPr="00681F67">
        <w:rPr>
          <w:rFonts w:ascii="Arial" w:hAnsi="Arial" w:cs="Arial"/>
          <w:color w:val="auto"/>
          <w:sz w:val="22"/>
          <w:szCs w:val="22"/>
        </w:rPr>
        <w:t xml:space="preserve"> for</w:t>
      </w:r>
      <w:r w:rsidR="00CD14B1" w:rsidRPr="00681F67">
        <w:rPr>
          <w:rFonts w:ascii="Arial" w:hAnsi="Arial" w:cs="Arial"/>
          <w:color w:val="auto"/>
          <w:sz w:val="22"/>
          <w:szCs w:val="22"/>
        </w:rPr>
        <w:t xml:space="preserve"> an IO subject to a</w:t>
      </w:r>
      <w:r w:rsidRPr="00681F67">
        <w:rPr>
          <w:rFonts w:ascii="Arial" w:hAnsi="Arial" w:cs="Arial"/>
          <w:color w:val="auto"/>
          <w:sz w:val="22"/>
          <w:szCs w:val="22"/>
        </w:rPr>
        <w:t xml:space="preserve"> </w:t>
      </w:r>
      <w:r w:rsidR="007A3EDB" w:rsidRPr="00681F67">
        <w:rPr>
          <w:rFonts w:ascii="Arial" w:hAnsi="Arial" w:cs="Arial"/>
          <w:color w:val="auto"/>
          <w:sz w:val="22"/>
          <w:szCs w:val="22"/>
        </w:rPr>
        <w:t>Do Not Run</w:t>
      </w:r>
      <w:r w:rsidRPr="00681F67">
        <w:rPr>
          <w:rFonts w:ascii="Arial" w:hAnsi="Arial" w:cs="Arial"/>
          <w:color w:val="auto"/>
          <w:sz w:val="22"/>
          <w:szCs w:val="22"/>
        </w:rPr>
        <w:t xml:space="preserve"> List.</w:t>
      </w:r>
    </w:p>
    <w:p w:rsidR="002F05C1" w:rsidRPr="00681F67" w:rsidRDefault="002F05C1" w:rsidP="00C74BB3">
      <w:pPr>
        <w:pStyle w:val="p1"/>
        <w:numPr>
          <w:ilvl w:val="2"/>
          <w:numId w:val="2"/>
        </w:numPr>
        <w:tabs>
          <w:tab w:val="left" w:pos="0"/>
        </w:tabs>
        <w:spacing w:after="240"/>
        <w:ind w:left="720" w:hanging="270"/>
        <w:jc w:val="left"/>
        <w:rPr>
          <w:rFonts w:ascii="Arial" w:hAnsi="Arial" w:cs="Arial"/>
          <w:sz w:val="22"/>
          <w:szCs w:val="22"/>
        </w:rPr>
      </w:pPr>
      <w:r w:rsidRPr="00681F67">
        <w:rPr>
          <w:rFonts w:ascii="Arial" w:hAnsi="Arial" w:cs="Arial"/>
          <w:sz w:val="22"/>
          <w:szCs w:val="22"/>
        </w:rPr>
        <w:t xml:space="preserve">Prior to </w:t>
      </w:r>
      <w:r w:rsidR="00EB4516" w:rsidRPr="00681F67">
        <w:rPr>
          <w:rFonts w:ascii="Arial" w:hAnsi="Arial" w:cs="Arial"/>
          <w:sz w:val="22"/>
          <w:szCs w:val="22"/>
        </w:rPr>
        <w:t>the flight start date</w:t>
      </w:r>
      <w:r w:rsidRPr="00681F67">
        <w:rPr>
          <w:rFonts w:ascii="Arial" w:hAnsi="Arial" w:cs="Arial"/>
          <w:sz w:val="22"/>
          <w:szCs w:val="22"/>
        </w:rPr>
        <w:t>, the parties will review the brand safety and content guidelines (“</w:t>
      </w:r>
      <w:r w:rsidRPr="00681F67">
        <w:rPr>
          <w:rFonts w:ascii="Arial" w:hAnsi="Arial" w:cs="Arial"/>
          <w:b/>
          <w:sz w:val="22"/>
          <w:szCs w:val="22"/>
        </w:rPr>
        <w:t>Brand Safety Guidelines</w:t>
      </w:r>
      <w:r w:rsidRPr="00681F67">
        <w:rPr>
          <w:rFonts w:ascii="Arial" w:hAnsi="Arial" w:cs="Arial"/>
          <w:sz w:val="22"/>
          <w:szCs w:val="22"/>
        </w:rPr>
        <w:t>”) that apply to the campaign. As agreed by the parties, the applicable IO will specify the additional steps, if any, that Media Company will undertake to assist Agency in monitoring the compliance of such campaign with the Brand Safety Guidelines.</w:t>
      </w:r>
    </w:p>
    <w:p w:rsidR="00F46088" w:rsidRPr="00681F67" w:rsidRDefault="00216DB8" w:rsidP="00694547">
      <w:pPr>
        <w:pStyle w:val="p1"/>
        <w:numPr>
          <w:ilvl w:val="1"/>
          <w:numId w:val="2"/>
        </w:numPr>
        <w:tabs>
          <w:tab w:val="left" w:pos="0"/>
        </w:tabs>
        <w:spacing w:after="240"/>
        <w:ind w:left="360"/>
        <w:jc w:val="left"/>
        <w:rPr>
          <w:rFonts w:ascii="Arial" w:hAnsi="Arial" w:cs="Arial"/>
          <w:color w:val="auto"/>
          <w:sz w:val="22"/>
          <w:szCs w:val="22"/>
        </w:rPr>
      </w:pPr>
      <w:r w:rsidRPr="00681F67">
        <w:rPr>
          <w:rFonts w:ascii="Arial" w:hAnsi="Arial" w:cs="Arial"/>
          <w:color w:val="auto"/>
          <w:sz w:val="22"/>
          <w:szCs w:val="22"/>
          <w:u w:val="single"/>
        </w:rPr>
        <w:lastRenderedPageBreak/>
        <w:t>Deliverable</w:t>
      </w:r>
      <w:r w:rsidR="00AD37C4" w:rsidRPr="00681F67">
        <w:rPr>
          <w:rFonts w:ascii="Arial" w:hAnsi="Arial" w:cs="Arial"/>
          <w:color w:val="auto"/>
          <w:sz w:val="22"/>
          <w:szCs w:val="22"/>
          <w:u w:val="single"/>
        </w:rPr>
        <w:t>s</w:t>
      </w:r>
      <w:r w:rsidRPr="00681F67">
        <w:rPr>
          <w:rFonts w:ascii="Arial" w:hAnsi="Arial" w:cs="Arial"/>
          <w:color w:val="auto"/>
          <w:sz w:val="22"/>
          <w:szCs w:val="22"/>
          <w:u w:val="single"/>
        </w:rPr>
        <w:t xml:space="preserve"> Requirements</w:t>
      </w:r>
      <w:r w:rsidRPr="00681F67">
        <w:rPr>
          <w:rFonts w:ascii="Arial" w:hAnsi="Arial" w:cs="Arial"/>
          <w:color w:val="auto"/>
          <w:sz w:val="22"/>
          <w:szCs w:val="22"/>
        </w:rPr>
        <w:t xml:space="preserve">. </w:t>
      </w:r>
      <w:r w:rsidR="000C19D3" w:rsidRPr="00681F67">
        <w:rPr>
          <w:rFonts w:ascii="Arial" w:hAnsi="Arial" w:cs="Arial"/>
          <w:color w:val="auto"/>
          <w:sz w:val="22"/>
          <w:szCs w:val="22"/>
        </w:rPr>
        <w:t xml:space="preserve">Media Company will ensure </w:t>
      </w:r>
      <w:r w:rsidR="00BA731C" w:rsidRPr="00681F67">
        <w:rPr>
          <w:rFonts w:ascii="Arial" w:hAnsi="Arial" w:cs="Arial"/>
          <w:color w:val="auto"/>
          <w:sz w:val="22"/>
          <w:szCs w:val="22"/>
        </w:rPr>
        <w:t xml:space="preserve">the following: </w:t>
      </w:r>
      <w:r w:rsidR="000C19D3" w:rsidRPr="00681F67">
        <w:rPr>
          <w:rFonts w:ascii="Arial" w:hAnsi="Arial" w:cs="Arial"/>
          <w:color w:val="auto"/>
          <w:sz w:val="22"/>
          <w:szCs w:val="22"/>
        </w:rPr>
        <w:t xml:space="preserve">(i) no Ad </w:t>
      </w:r>
      <w:r w:rsidR="00F174B8" w:rsidRPr="00681F67">
        <w:rPr>
          <w:rFonts w:ascii="Arial" w:hAnsi="Arial" w:cs="Arial"/>
          <w:color w:val="auto"/>
          <w:sz w:val="22"/>
          <w:szCs w:val="22"/>
        </w:rPr>
        <w:t xml:space="preserve">will </w:t>
      </w:r>
      <w:r w:rsidRPr="00681F67">
        <w:rPr>
          <w:rFonts w:ascii="Arial" w:hAnsi="Arial" w:cs="Arial"/>
          <w:color w:val="auto"/>
          <w:sz w:val="22"/>
          <w:szCs w:val="22"/>
        </w:rPr>
        <w:t xml:space="preserve">run </w:t>
      </w:r>
      <w:r w:rsidR="00F174B8" w:rsidRPr="00681F67">
        <w:rPr>
          <w:rFonts w:ascii="Arial" w:hAnsi="Arial" w:cs="Arial"/>
          <w:color w:val="auto"/>
          <w:sz w:val="22"/>
          <w:szCs w:val="22"/>
        </w:rPr>
        <w:t>as</w:t>
      </w:r>
      <w:r w:rsidRPr="00681F67">
        <w:rPr>
          <w:rFonts w:ascii="Arial" w:hAnsi="Arial" w:cs="Arial"/>
          <w:color w:val="auto"/>
          <w:sz w:val="22"/>
          <w:szCs w:val="22"/>
        </w:rPr>
        <w:t xml:space="preserve"> </w:t>
      </w:r>
      <w:r w:rsidR="007E49E4" w:rsidRPr="00681F67">
        <w:rPr>
          <w:rFonts w:ascii="Arial" w:hAnsi="Arial" w:cs="Arial"/>
          <w:color w:val="auto"/>
          <w:sz w:val="22"/>
          <w:szCs w:val="22"/>
        </w:rPr>
        <w:t>in-banner video</w:t>
      </w:r>
      <w:r w:rsidR="00BC27B6" w:rsidRPr="00681F67">
        <w:rPr>
          <w:rFonts w:ascii="Arial" w:hAnsi="Arial" w:cs="Arial"/>
          <w:color w:val="auto"/>
          <w:sz w:val="22"/>
          <w:szCs w:val="22"/>
        </w:rPr>
        <w:t xml:space="preserve"> </w:t>
      </w:r>
      <w:r w:rsidR="00791FF3" w:rsidRPr="00681F67">
        <w:rPr>
          <w:rFonts w:ascii="Arial" w:hAnsi="Arial" w:cs="Arial"/>
          <w:color w:val="auto"/>
          <w:sz w:val="22"/>
          <w:szCs w:val="22"/>
        </w:rPr>
        <w:t>or</w:t>
      </w:r>
      <w:r w:rsidR="001A63A4" w:rsidRPr="00681F67">
        <w:rPr>
          <w:rFonts w:ascii="Arial" w:hAnsi="Arial" w:cs="Arial"/>
          <w:color w:val="auto"/>
          <w:sz w:val="22"/>
          <w:szCs w:val="22"/>
        </w:rPr>
        <w:t xml:space="preserve"> Auto-Play V</w:t>
      </w:r>
      <w:r w:rsidR="00BC27B6" w:rsidRPr="00681F67">
        <w:rPr>
          <w:rFonts w:ascii="Arial" w:hAnsi="Arial" w:cs="Arial"/>
          <w:color w:val="auto"/>
          <w:sz w:val="22"/>
          <w:szCs w:val="22"/>
        </w:rPr>
        <w:t>ideo</w:t>
      </w:r>
      <w:r w:rsidR="000C19D3" w:rsidRPr="00681F67">
        <w:rPr>
          <w:rFonts w:ascii="Arial" w:hAnsi="Arial" w:cs="Arial"/>
          <w:color w:val="auto"/>
          <w:sz w:val="22"/>
          <w:szCs w:val="22"/>
        </w:rPr>
        <w:t xml:space="preserve">; and (ii) no </w:t>
      </w:r>
      <w:r w:rsidR="002F05C1" w:rsidRPr="00681F67">
        <w:rPr>
          <w:rFonts w:ascii="Arial" w:hAnsi="Arial" w:cs="Arial"/>
          <w:color w:val="auto"/>
          <w:sz w:val="22"/>
          <w:szCs w:val="22"/>
        </w:rPr>
        <w:t>Billing Metric</w:t>
      </w:r>
      <w:r w:rsidR="000C19D3" w:rsidRPr="00681F67">
        <w:rPr>
          <w:rFonts w:ascii="Arial" w:hAnsi="Arial" w:cs="Arial"/>
          <w:color w:val="auto"/>
          <w:sz w:val="22"/>
          <w:szCs w:val="22"/>
        </w:rPr>
        <w:t xml:space="preserve"> </w:t>
      </w:r>
      <w:r w:rsidR="00AD37C4" w:rsidRPr="00681F67">
        <w:rPr>
          <w:rFonts w:ascii="Arial" w:hAnsi="Arial" w:cs="Arial"/>
          <w:color w:val="auto"/>
          <w:sz w:val="22"/>
          <w:szCs w:val="22"/>
        </w:rPr>
        <w:t xml:space="preserve">will be </w:t>
      </w:r>
      <w:r w:rsidR="002F05C1" w:rsidRPr="00681F67">
        <w:rPr>
          <w:rFonts w:ascii="Arial" w:hAnsi="Arial" w:cs="Arial"/>
          <w:color w:val="auto"/>
          <w:sz w:val="22"/>
          <w:szCs w:val="22"/>
        </w:rPr>
        <w:t xml:space="preserve">based on </w:t>
      </w:r>
      <w:r w:rsidR="005C5C56" w:rsidRPr="00681F67">
        <w:rPr>
          <w:rFonts w:ascii="Arial" w:hAnsi="Arial" w:cs="Arial"/>
          <w:color w:val="auto"/>
          <w:sz w:val="22"/>
          <w:szCs w:val="22"/>
        </w:rPr>
        <w:t>non-organic</w:t>
      </w:r>
      <w:r w:rsidR="00E06A18" w:rsidRPr="00681F67">
        <w:rPr>
          <w:rFonts w:ascii="Arial" w:hAnsi="Arial" w:cs="Arial"/>
          <w:color w:val="auto"/>
          <w:sz w:val="22"/>
          <w:szCs w:val="22"/>
        </w:rPr>
        <w:t>, paid</w:t>
      </w:r>
      <w:r w:rsidR="0027539A" w:rsidRPr="00681F67">
        <w:rPr>
          <w:rFonts w:ascii="Arial" w:hAnsi="Arial" w:cs="Arial"/>
          <w:color w:val="auto"/>
          <w:sz w:val="22"/>
          <w:szCs w:val="22"/>
        </w:rPr>
        <w:t xml:space="preserve"> audience acquisition</w:t>
      </w:r>
      <w:r w:rsidR="001A63A4" w:rsidRPr="00681F67">
        <w:rPr>
          <w:rFonts w:ascii="Arial" w:hAnsi="Arial" w:cs="Arial"/>
          <w:color w:val="auto"/>
          <w:sz w:val="22"/>
          <w:szCs w:val="22"/>
        </w:rPr>
        <w:t>.</w:t>
      </w:r>
    </w:p>
    <w:p w:rsidR="00750AA7" w:rsidRPr="00681F67" w:rsidRDefault="000214A8" w:rsidP="003658FA">
      <w:pPr>
        <w:pStyle w:val="p1"/>
        <w:numPr>
          <w:ilvl w:val="0"/>
          <w:numId w:val="2"/>
        </w:numPr>
        <w:tabs>
          <w:tab w:val="left" w:pos="0"/>
        </w:tabs>
        <w:spacing w:after="240"/>
        <w:ind w:left="0"/>
        <w:jc w:val="left"/>
        <w:rPr>
          <w:rFonts w:ascii="Arial" w:hAnsi="Arial" w:cs="Arial"/>
          <w:color w:val="auto"/>
          <w:sz w:val="22"/>
          <w:szCs w:val="22"/>
        </w:rPr>
      </w:pPr>
      <w:r w:rsidRPr="00681F67">
        <w:rPr>
          <w:rFonts w:ascii="Arial" w:hAnsi="Arial" w:cs="Arial"/>
          <w:color w:val="auto"/>
          <w:sz w:val="22"/>
          <w:szCs w:val="22"/>
          <w:u w:val="single"/>
        </w:rPr>
        <w:t>Upfront and Unified Buys</w:t>
      </w:r>
      <w:r w:rsidR="00A91847" w:rsidRPr="00681F67">
        <w:rPr>
          <w:rFonts w:ascii="Arial" w:hAnsi="Arial" w:cs="Arial"/>
          <w:color w:val="auto"/>
          <w:sz w:val="22"/>
          <w:szCs w:val="22"/>
        </w:rPr>
        <w:t>.</w:t>
      </w:r>
    </w:p>
    <w:p w:rsidR="00750AA7" w:rsidRPr="00681F67" w:rsidRDefault="00750AA7" w:rsidP="00750AA7">
      <w:pPr>
        <w:pStyle w:val="p1"/>
        <w:numPr>
          <w:ilvl w:val="1"/>
          <w:numId w:val="2"/>
        </w:numPr>
        <w:tabs>
          <w:tab w:val="left" w:pos="0"/>
        </w:tabs>
        <w:spacing w:after="240"/>
        <w:ind w:left="360"/>
        <w:jc w:val="left"/>
        <w:rPr>
          <w:rFonts w:ascii="Arial" w:hAnsi="Arial" w:cs="Arial"/>
          <w:color w:val="auto"/>
          <w:sz w:val="22"/>
          <w:szCs w:val="22"/>
          <w:u w:val="single"/>
        </w:rPr>
      </w:pPr>
      <w:r w:rsidRPr="00681F67">
        <w:rPr>
          <w:rFonts w:ascii="Arial" w:hAnsi="Arial" w:cs="Arial"/>
          <w:color w:val="auto"/>
          <w:sz w:val="22"/>
          <w:szCs w:val="22"/>
          <w:u w:val="single"/>
        </w:rPr>
        <w:t>Interpretation</w:t>
      </w:r>
      <w:r w:rsidRPr="00681F67">
        <w:rPr>
          <w:rFonts w:ascii="Arial" w:hAnsi="Arial" w:cs="Arial"/>
          <w:color w:val="auto"/>
          <w:sz w:val="22"/>
          <w:szCs w:val="22"/>
        </w:rPr>
        <w:t xml:space="preserve">. </w:t>
      </w:r>
      <w:r w:rsidR="00A33E6A" w:rsidRPr="00681F67">
        <w:rPr>
          <w:rFonts w:ascii="Arial" w:hAnsi="Arial" w:cs="Arial"/>
          <w:color w:val="auto"/>
          <w:sz w:val="22"/>
          <w:szCs w:val="22"/>
        </w:rPr>
        <w:t>This Section 4</w:t>
      </w:r>
      <w:r w:rsidR="000214A8" w:rsidRPr="00681F67">
        <w:rPr>
          <w:rFonts w:ascii="Arial" w:hAnsi="Arial" w:cs="Arial"/>
          <w:color w:val="auto"/>
          <w:sz w:val="22"/>
          <w:szCs w:val="22"/>
        </w:rPr>
        <w:t xml:space="preserve"> supplements Section I.b. (Availability; Acceptance) of the Standard Terms. </w:t>
      </w:r>
    </w:p>
    <w:p w:rsidR="000214A8" w:rsidRPr="00681F67" w:rsidRDefault="00750AA7" w:rsidP="00750AA7">
      <w:pPr>
        <w:pStyle w:val="p1"/>
        <w:numPr>
          <w:ilvl w:val="1"/>
          <w:numId w:val="2"/>
        </w:numPr>
        <w:tabs>
          <w:tab w:val="left" w:pos="0"/>
        </w:tabs>
        <w:spacing w:after="240"/>
        <w:ind w:left="360"/>
        <w:jc w:val="left"/>
        <w:rPr>
          <w:rFonts w:ascii="Arial" w:hAnsi="Arial" w:cs="Arial"/>
          <w:color w:val="auto"/>
          <w:sz w:val="22"/>
          <w:szCs w:val="22"/>
          <w:u w:val="single"/>
        </w:rPr>
      </w:pPr>
      <w:r w:rsidRPr="00681F67">
        <w:rPr>
          <w:rFonts w:ascii="Arial" w:hAnsi="Arial" w:cs="Arial"/>
          <w:color w:val="auto"/>
          <w:sz w:val="22"/>
          <w:szCs w:val="22"/>
          <w:u w:val="single"/>
        </w:rPr>
        <w:t>Brand Allocations and Flight Dates</w:t>
      </w:r>
      <w:r w:rsidRPr="00681F67">
        <w:rPr>
          <w:rFonts w:ascii="Arial" w:hAnsi="Arial" w:cs="Arial"/>
          <w:color w:val="auto"/>
          <w:sz w:val="22"/>
          <w:szCs w:val="22"/>
        </w:rPr>
        <w:t xml:space="preserve">. </w:t>
      </w:r>
      <w:r w:rsidR="00393D31" w:rsidRPr="00681F67">
        <w:rPr>
          <w:rFonts w:ascii="Arial" w:hAnsi="Arial" w:cs="Arial"/>
          <w:color w:val="auto"/>
          <w:sz w:val="22"/>
          <w:szCs w:val="22"/>
        </w:rPr>
        <w:t xml:space="preserve">For IOs that are part of an Upfront or Unified Buy, </w:t>
      </w:r>
      <w:r w:rsidR="000214A8" w:rsidRPr="00681F67">
        <w:rPr>
          <w:rFonts w:ascii="Arial" w:hAnsi="Arial" w:cs="Arial"/>
          <w:color w:val="auto"/>
          <w:sz w:val="22"/>
          <w:szCs w:val="22"/>
        </w:rPr>
        <w:t xml:space="preserve">Agency will </w:t>
      </w:r>
      <w:r w:rsidR="00224A95" w:rsidRPr="00681F67">
        <w:rPr>
          <w:rFonts w:ascii="Arial" w:hAnsi="Arial" w:cs="Arial"/>
          <w:color w:val="auto"/>
          <w:sz w:val="22"/>
          <w:szCs w:val="22"/>
        </w:rPr>
        <w:t xml:space="preserve">use </w:t>
      </w:r>
      <w:r w:rsidR="00850E55" w:rsidRPr="00681F67">
        <w:rPr>
          <w:rFonts w:ascii="Arial" w:hAnsi="Arial" w:cs="Arial"/>
          <w:color w:val="auto"/>
          <w:sz w:val="22"/>
          <w:szCs w:val="22"/>
        </w:rPr>
        <w:t>reasonable</w:t>
      </w:r>
      <w:r w:rsidR="00224A95" w:rsidRPr="00681F67">
        <w:rPr>
          <w:rFonts w:ascii="Arial" w:hAnsi="Arial" w:cs="Arial"/>
          <w:color w:val="auto"/>
          <w:sz w:val="22"/>
          <w:szCs w:val="22"/>
        </w:rPr>
        <w:t xml:space="preserve"> efforts to </w:t>
      </w:r>
      <w:r w:rsidR="000214A8" w:rsidRPr="00681F67">
        <w:rPr>
          <w:rFonts w:ascii="Arial" w:hAnsi="Arial" w:cs="Arial"/>
          <w:color w:val="auto"/>
          <w:sz w:val="22"/>
          <w:szCs w:val="22"/>
        </w:rPr>
        <w:t>submit to Media Company the brand allocations and flight dates of the LFV Deliverables for each quarter no later than thirty (30) days prior to the start of such quarter. If such information is not timely submitted, then the parties will review the affected campaigns in good faith, and</w:t>
      </w:r>
      <w:r w:rsidR="00375303" w:rsidRPr="00681F67">
        <w:rPr>
          <w:rFonts w:ascii="Arial" w:hAnsi="Arial" w:cs="Arial"/>
          <w:color w:val="auto"/>
          <w:sz w:val="22"/>
          <w:szCs w:val="22"/>
        </w:rPr>
        <w:t>, if agreed,</w:t>
      </w:r>
      <w:r w:rsidR="000214A8" w:rsidRPr="00681F67">
        <w:rPr>
          <w:rFonts w:ascii="Arial" w:hAnsi="Arial" w:cs="Arial"/>
          <w:color w:val="auto"/>
          <w:sz w:val="22"/>
          <w:szCs w:val="22"/>
        </w:rPr>
        <w:t xml:space="preserve"> will modify the parameters of the campaign (</w:t>
      </w:r>
      <w:r w:rsidR="000214A8" w:rsidRPr="00681F67">
        <w:rPr>
          <w:rFonts w:ascii="Arial" w:hAnsi="Arial" w:cs="Arial"/>
          <w:i/>
          <w:color w:val="auto"/>
          <w:sz w:val="22"/>
          <w:szCs w:val="22"/>
        </w:rPr>
        <w:t>e.g.</w:t>
      </w:r>
      <w:r w:rsidR="000214A8" w:rsidRPr="00681F67">
        <w:rPr>
          <w:rFonts w:ascii="Arial" w:hAnsi="Arial" w:cs="Arial"/>
          <w:color w:val="auto"/>
          <w:sz w:val="22"/>
          <w:szCs w:val="22"/>
        </w:rPr>
        <w:t>, to extend the end of the flight, or to modify the pacing or</w:t>
      </w:r>
      <w:r w:rsidR="00375303" w:rsidRPr="00681F67">
        <w:rPr>
          <w:rFonts w:ascii="Arial" w:hAnsi="Arial" w:cs="Arial"/>
          <w:color w:val="auto"/>
          <w:sz w:val="22"/>
          <w:szCs w:val="22"/>
        </w:rPr>
        <w:t xml:space="preserve"> frequency cap requirement)</w:t>
      </w:r>
      <w:r w:rsidR="000214A8" w:rsidRPr="00681F67">
        <w:rPr>
          <w:rFonts w:ascii="Arial" w:hAnsi="Arial" w:cs="Arial"/>
          <w:color w:val="auto"/>
          <w:sz w:val="22"/>
          <w:szCs w:val="22"/>
        </w:rPr>
        <w:t>.</w:t>
      </w:r>
    </w:p>
    <w:p w:rsidR="000214A8" w:rsidRPr="00681F67" w:rsidRDefault="008E226A" w:rsidP="0053555A">
      <w:pPr>
        <w:pStyle w:val="p1"/>
        <w:keepNext/>
        <w:numPr>
          <w:ilvl w:val="0"/>
          <w:numId w:val="2"/>
        </w:numPr>
        <w:tabs>
          <w:tab w:val="left" w:pos="0"/>
        </w:tabs>
        <w:spacing w:after="240"/>
        <w:ind w:left="0"/>
        <w:jc w:val="left"/>
        <w:rPr>
          <w:rFonts w:ascii="Arial" w:hAnsi="Arial" w:cs="Arial"/>
          <w:color w:val="auto"/>
          <w:sz w:val="22"/>
          <w:szCs w:val="22"/>
        </w:rPr>
      </w:pPr>
      <w:r w:rsidRPr="00681F67">
        <w:rPr>
          <w:rFonts w:ascii="Arial" w:hAnsi="Arial" w:cs="Arial"/>
          <w:color w:val="auto"/>
          <w:sz w:val="22"/>
          <w:szCs w:val="22"/>
          <w:u w:val="single"/>
        </w:rPr>
        <w:t>Demo Guaranteed</w:t>
      </w:r>
      <w:r w:rsidR="00DC7B09" w:rsidRPr="00681F67">
        <w:rPr>
          <w:rFonts w:ascii="Arial" w:hAnsi="Arial" w:cs="Arial"/>
          <w:color w:val="auto"/>
          <w:sz w:val="22"/>
          <w:szCs w:val="22"/>
          <w:u w:val="single"/>
        </w:rPr>
        <w:t xml:space="preserve"> Campaign</w:t>
      </w:r>
      <w:r w:rsidR="00EA77AE" w:rsidRPr="00681F67">
        <w:rPr>
          <w:rFonts w:ascii="Arial" w:hAnsi="Arial" w:cs="Arial"/>
          <w:color w:val="auto"/>
          <w:sz w:val="22"/>
          <w:szCs w:val="22"/>
          <w:u w:val="single"/>
        </w:rPr>
        <w:t>s</w:t>
      </w:r>
      <w:r w:rsidR="002F5E52" w:rsidRPr="00681F67">
        <w:rPr>
          <w:rFonts w:ascii="Arial" w:hAnsi="Arial" w:cs="Arial"/>
          <w:color w:val="auto"/>
          <w:sz w:val="22"/>
          <w:szCs w:val="22"/>
        </w:rPr>
        <w:t>.</w:t>
      </w:r>
    </w:p>
    <w:p w:rsidR="005315DA" w:rsidRPr="00681F67" w:rsidRDefault="00750AA7" w:rsidP="0053555A">
      <w:pPr>
        <w:pStyle w:val="p1"/>
        <w:keepNext/>
        <w:numPr>
          <w:ilvl w:val="1"/>
          <w:numId w:val="2"/>
        </w:numPr>
        <w:tabs>
          <w:tab w:val="left" w:pos="0"/>
        </w:tabs>
        <w:spacing w:after="240"/>
        <w:ind w:left="360"/>
        <w:jc w:val="left"/>
        <w:rPr>
          <w:rFonts w:ascii="Arial" w:hAnsi="Arial" w:cs="Arial"/>
          <w:color w:val="auto"/>
          <w:sz w:val="22"/>
          <w:szCs w:val="22"/>
        </w:rPr>
      </w:pPr>
      <w:r w:rsidRPr="00681F67">
        <w:rPr>
          <w:rFonts w:ascii="Arial" w:hAnsi="Arial" w:cs="Arial"/>
          <w:color w:val="auto"/>
          <w:sz w:val="22"/>
          <w:szCs w:val="22"/>
          <w:u w:val="single"/>
        </w:rPr>
        <w:t>Interpretation</w:t>
      </w:r>
      <w:r w:rsidRPr="00681F67">
        <w:rPr>
          <w:rFonts w:ascii="Arial" w:hAnsi="Arial" w:cs="Arial"/>
          <w:color w:val="auto"/>
          <w:sz w:val="22"/>
          <w:szCs w:val="22"/>
        </w:rPr>
        <w:t xml:space="preserve">. </w:t>
      </w:r>
      <w:r w:rsidR="0064217D" w:rsidRPr="00681F67">
        <w:rPr>
          <w:rFonts w:ascii="Arial" w:hAnsi="Arial" w:cs="Arial"/>
          <w:color w:val="auto"/>
          <w:sz w:val="22"/>
          <w:szCs w:val="22"/>
        </w:rPr>
        <w:t>This Section 5</w:t>
      </w:r>
      <w:r w:rsidR="003C55B9" w:rsidRPr="00681F67">
        <w:rPr>
          <w:rFonts w:ascii="Arial" w:hAnsi="Arial" w:cs="Arial"/>
          <w:color w:val="auto"/>
          <w:sz w:val="22"/>
          <w:szCs w:val="22"/>
        </w:rPr>
        <w:t xml:space="preserve"> </w:t>
      </w:r>
      <w:r w:rsidR="00805DDC" w:rsidRPr="00681F67">
        <w:rPr>
          <w:rFonts w:ascii="Arial" w:hAnsi="Arial" w:cs="Arial"/>
          <w:color w:val="auto"/>
          <w:sz w:val="22"/>
          <w:szCs w:val="22"/>
        </w:rPr>
        <w:t>governs</w:t>
      </w:r>
      <w:r w:rsidR="003C55B9" w:rsidRPr="00681F67">
        <w:rPr>
          <w:rFonts w:ascii="Arial" w:hAnsi="Arial" w:cs="Arial"/>
          <w:color w:val="auto"/>
          <w:sz w:val="22"/>
          <w:szCs w:val="22"/>
        </w:rPr>
        <w:t xml:space="preserve"> </w:t>
      </w:r>
      <w:r w:rsidR="008E226A" w:rsidRPr="00681F67">
        <w:rPr>
          <w:rFonts w:ascii="Arial" w:hAnsi="Arial" w:cs="Arial"/>
          <w:color w:val="auto"/>
          <w:sz w:val="22"/>
          <w:szCs w:val="22"/>
        </w:rPr>
        <w:t>Demo Guaranteed</w:t>
      </w:r>
      <w:r w:rsidR="00DC7B09" w:rsidRPr="00681F67">
        <w:rPr>
          <w:rFonts w:ascii="Arial" w:hAnsi="Arial" w:cs="Arial"/>
          <w:color w:val="auto"/>
          <w:sz w:val="22"/>
          <w:szCs w:val="22"/>
        </w:rPr>
        <w:t xml:space="preserve"> Campaigns</w:t>
      </w:r>
      <w:r w:rsidR="00805DDC" w:rsidRPr="00681F67">
        <w:rPr>
          <w:rFonts w:ascii="Arial" w:hAnsi="Arial" w:cs="Arial"/>
          <w:color w:val="auto"/>
          <w:sz w:val="22"/>
          <w:szCs w:val="22"/>
        </w:rPr>
        <w:t>. T</w:t>
      </w:r>
      <w:r w:rsidRPr="00681F67">
        <w:rPr>
          <w:rFonts w:ascii="Arial" w:hAnsi="Arial" w:cs="Arial"/>
          <w:color w:val="auto"/>
          <w:sz w:val="22"/>
          <w:szCs w:val="22"/>
        </w:rPr>
        <w:t>he Standard Terms do</w:t>
      </w:r>
      <w:r w:rsidR="00805DDC" w:rsidRPr="00681F67">
        <w:rPr>
          <w:rFonts w:ascii="Arial" w:hAnsi="Arial" w:cs="Arial"/>
          <w:color w:val="auto"/>
          <w:sz w:val="22"/>
          <w:szCs w:val="22"/>
        </w:rPr>
        <w:t xml:space="preserve"> not specifically address </w:t>
      </w:r>
      <w:r w:rsidR="008E226A" w:rsidRPr="00681F67">
        <w:rPr>
          <w:rFonts w:ascii="Arial" w:hAnsi="Arial" w:cs="Arial"/>
          <w:color w:val="auto"/>
          <w:sz w:val="22"/>
          <w:szCs w:val="22"/>
        </w:rPr>
        <w:t>Demo Guaranteed</w:t>
      </w:r>
      <w:r w:rsidR="005315DA" w:rsidRPr="00681F67">
        <w:rPr>
          <w:rFonts w:ascii="Arial" w:hAnsi="Arial" w:cs="Arial"/>
          <w:color w:val="auto"/>
          <w:sz w:val="22"/>
          <w:szCs w:val="22"/>
        </w:rPr>
        <w:t xml:space="preserve"> Campaigns.</w:t>
      </w:r>
    </w:p>
    <w:p w:rsidR="005315DA" w:rsidRPr="00681F67" w:rsidRDefault="00AA7587" w:rsidP="0064217D">
      <w:pPr>
        <w:pStyle w:val="ListParagraph"/>
        <w:numPr>
          <w:ilvl w:val="1"/>
          <w:numId w:val="2"/>
        </w:numPr>
        <w:spacing w:after="240"/>
        <w:ind w:left="360"/>
        <w:contextualSpacing w:val="0"/>
        <w:rPr>
          <w:rFonts w:ascii="Arial" w:hAnsi="Arial" w:cs="Arial"/>
          <w:sz w:val="22"/>
          <w:szCs w:val="22"/>
        </w:rPr>
      </w:pPr>
      <w:r w:rsidRPr="00681F67">
        <w:rPr>
          <w:rFonts w:ascii="Arial" w:hAnsi="Arial" w:cs="Arial"/>
          <w:sz w:val="22"/>
          <w:szCs w:val="22"/>
          <w:u w:val="single"/>
        </w:rPr>
        <w:t xml:space="preserve">Media Company’s </w:t>
      </w:r>
      <w:r w:rsidR="00750AA7" w:rsidRPr="00681F67">
        <w:rPr>
          <w:rFonts w:ascii="Arial" w:hAnsi="Arial" w:cs="Arial"/>
          <w:sz w:val="22"/>
          <w:szCs w:val="22"/>
          <w:u w:val="single"/>
        </w:rPr>
        <w:t>Delivery Plan</w:t>
      </w:r>
      <w:r w:rsidR="00750AA7" w:rsidRPr="00681F67">
        <w:rPr>
          <w:rFonts w:ascii="Arial" w:hAnsi="Arial" w:cs="Arial"/>
          <w:sz w:val="22"/>
          <w:szCs w:val="22"/>
        </w:rPr>
        <w:t xml:space="preserve">. </w:t>
      </w:r>
      <w:r w:rsidR="00D731E6" w:rsidRPr="00681F67">
        <w:rPr>
          <w:rFonts w:ascii="Arial" w:hAnsi="Arial" w:cs="Arial"/>
          <w:sz w:val="22"/>
          <w:szCs w:val="22"/>
        </w:rPr>
        <w:t xml:space="preserve">At the start of each </w:t>
      </w:r>
      <w:r w:rsidR="008E226A" w:rsidRPr="00681F67">
        <w:rPr>
          <w:rFonts w:ascii="Arial" w:hAnsi="Arial" w:cs="Arial"/>
          <w:sz w:val="22"/>
          <w:szCs w:val="22"/>
        </w:rPr>
        <w:t>Demo Guaranteed</w:t>
      </w:r>
      <w:r w:rsidR="00D731E6" w:rsidRPr="00681F67">
        <w:rPr>
          <w:rFonts w:ascii="Arial" w:hAnsi="Arial" w:cs="Arial"/>
          <w:sz w:val="22"/>
          <w:szCs w:val="22"/>
        </w:rPr>
        <w:t xml:space="preserve"> Campaign, </w:t>
      </w:r>
      <w:r w:rsidR="005315DA" w:rsidRPr="00681F67">
        <w:rPr>
          <w:rFonts w:ascii="Arial" w:hAnsi="Arial" w:cs="Arial"/>
          <w:sz w:val="22"/>
          <w:szCs w:val="22"/>
        </w:rPr>
        <w:t xml:space="preserve">Media Company will </w:t>
      </w:r>
      <w:r w:rsidR="00D731E6" w:rsidRPr="00681F67">
        <w:rPr>
          <w:rFonts w:ascii="Arial" w:hAnsi="Arial" w:cs="Arial"/>
          <w:sz w:val="22"/>
          <w:szCs w:val="22"/>
        </w:rPr>
        <w:t>present Agency with</w:t>
      </w:r>
      <w:r w:rsidR="00785621" w:rsidRPr="00681F67">
        <w:rPr>
          <w:rFonts w:ascii="Arial" w:hAnsi="Arial" w:cs="Arial"/>
          <w:sz w:val="22"/>
          <w:szCs w:val="22"/>
        </w:rPr>
        <w:t xml:space="preserve"> a plan for the delivery of </w:t>
      </w:r>
      <w:r w:rsidRPr="00681F67">
        <w:rPr>
          <w:rFonts w:ascii="Arial" w:hAnsi="Arial" w:cs="Arial"/>
          <w:sz w:val="22"/>
          <w:szCs w:val="22"/>
        </w:rPr>
        <w:t xml:space="preserve">the </w:t>
      </w:r>
      <w:r w:rsidR="00CE4816" w:rsidRPr="00681F67">
        <w:rPr>
          <w:rFonts w:ascii="Arial" w:hAnsi="Arial" w:cs="Arial"/>
          <w:sz w:val="22"/>
          <w:szCs w:val="22"/>
        </w:rPr>
        <w:t>Audience Composition</w:t>
      </w:r>
      <w:r w:rsidR="007E4ADE" w:rsidRPr="00681F67">
        <w:rPr>
          <w:rFonts w:ascii="Arial" w:hAnsi="Arial" w:cs="Arial"/>
          <w:sz w:val="22"/>
          <w:szCs w:val="22"/>
        </w:rPr>
        <w:t xml:space="preserve"> and impression goals</w:t>
      </w:r>
      <w:r w:rsidR="00785621" w:rsidRPr="00681F67">
        <w:rPr>
          <w:rFonts w:ascii="Arial" w:hAnsi="Arial" w:cs="Arial"/>
          <w:sz w:val="22"/>
          <w:szCs w:val="22"/>
        </w:rPr>
        <w:t xml:space="preserve"> guaranteed in the IO,</w:t>
      </w:r>
      <w:r w:rsidR="005315DA" w:rsidRPr="00681F67">
        <w:rPr>
          <w:rFonts w:ascii="Arial" w:hAnsi="Arial" w:cs="Arial"/>
          <w:sz w:val="22"/>
          <w:szCs w:val="22"/>
        </w:rPr>
        <w:t xml:space="preserve"> and </w:t>
      </w:r>
      <w:r w:rsidR="00785621" w:rsidRPr="00681F67">
        <w:rPr>
          <w:rFonts w:ascii="Arial" w:hAnsi="Arial" w:cs="Arial"/>
          <w:sz w:val="22"/>
          <w:szCs w:val="22"/>
        </w:rPr>
        <w:t xml:space="preserve">an estimate of the </w:t>
      </w:r>
      <w:r w:rsidR="00F7638F" w:rsidRPr="00681F67">
        <w:rPr>
          <w:rFonts w:ascii="Arial" w:hAnsi="Arial" w:cs="Arial"/>
          <w:sz w:val="22"/>
          <w:szCs w:val="22"/>
        </w:rPr>
        <w:t>P2+ I</w:t>
      </w:r>
      <w:r w:rsidR="005315DA" w:rsidRPr="00681F67">
        <w:rPr>
          <w:rFonts w:ascii="Arial" w:hAnsi="Arial" w:cs="Arial"/>
          <w:sz w:val="22"/>
          <w:szCs w:val="22"/>
        </w:rPr>
        <w:t xml:space="preserve">mpressions necessary to deliver </w:t>
      </w:r>
      <w:r w:rsidR="007E4ADE" w:rsidRPr="00681F67">
        <w:rPr>
          <w:rFonts w:ascii="Arial" w:hAnsi="Arial" w:cs="Arial"/>
          <w:sz w:val="22"/>
          <w:szCs w:val="22"/>
        </w:rPr>
        <w:t>the</w:t>
      </w:r>
      <w:r w:rsidR="00785621" w:rsidRPr="00681F67">
        <w:rPr>
          <w:rFonts w:ascii="Arial" w:hAnsi="Arial" w:cs="Arial"/>
          <w:sz w:val="22"/>
          <w:szCs w:val="22"/>
        </w:rPr>
        <w:t xml:space="preserve"> guarantee</w:t>
      </w:r>
      <w:r w:rsidR="00F20B7C" w:rsidRPr="00681F67">
        <w:rPr>
          <w:rFonts w:ascii="Arial" w:hAnsi="Arial" w:cs="Arial"/>
          <w:sz w:val="22"/>
          <w:szCs w:val="22"/>
        </w:rPr>
        <w:t>d</w:t>
      </w:r>
      <w:r w:rsidR="00CE4816" w:rsidRPr="00681F67">
        <w:rPr>
          <w:rFonts w:ascii="Arial" w:hAnsi="Arial" w:cs="Arial"/>
          <w:sz w:val="22"/>
          <w:szCs w:val="22"/>
        </w:rPr>
        <w:t xml:space="preserve"> demographic</w:t>
      </w:r>
      <w:r w:rsidR="00785621" w:rsidRPr="00681F67">
        <w:rPr>
          <w:rFonts w:ascii="Arial" w:hAnsi="Arial" w:cs="Arial"/>
          <w:sz w:val="22"/>
          <w:szCs w:val="22"/>
        </w:rPr>
        <w:t xml:space="preserve"> impressions</w:t>
      </w:r>
      <w:r w:rsidR="005315DA" w:rsidRPr="00681F67">
        <w:rPr>
          <w:rFonts w:ascii="Arial" w:hAnsi="Arial" w:cs="Arial"/>
          <w:sz w:val="22"/>
          <w:szCs w:val="22"/>
        </w:rPr>
        <w:t>.</w:t>
      </w:r>
      <w:r w:rsidR="00191444" w:rsidRPr="00681F67">
        <w:rPr>
          <w:rFonts w:ascii="Arial" w:hAnsi="Arial" w:cs="Arial"/>
          <w:sz w:val="22"/>
          <w:szCs w:val="22"/>
        </w:rPr>
        <w:t xml:space="preserve"> </w:t>
      </w:r>
    </w:p>
    <w:p w:rsidR="00011E37" w:rsidRPr="00681F67" w:rsidRDefault="00750AA7" w:rsidP="00011E37">
      <w:pPr>
        <w:pStyle w:val="ListParagraph"/>
        <w:numPr>
          <w:ilvl w:val="1"/>
          <w:numId w:val="2"/>
        </w:numPr>
        <w:spacing w:after="240"/>
        <w:ind w:left="360"/>
        <w:contextualSpacing w:val="0"/>
        <w:rPr>
          <w:rFonts w:ascii="Arial" w:hAnsi="Arial" w:cs="Arial"/>
          <w:sz w:val="22"/>
          <w:szCs w:val="22"/>
        </w:rPr>
      </w:pPr>
      <w:r w:rsidRPr="00681F67">
        <w:rPr>
          <w:rFonts w:ascii="Arial" w:hAnsi="Arial" w:cs="Arial"/>
          <w:sz w:val="22"/>
          <w:szCs w:val="22"/>
          <w:u w:val="single"/>
        </w:rPr>
        <w:t>Cost to Agency of Excess Impressions</w:t>
      </w:r>
      <w:r w:rsidRPr="00681F67">
        <w:rPr>
          <w:rFonts w:ascii="Arial" w:hAnsi="Arial" w:cs="Arial"/>
          <w:sz w:val="22"/>
          <w:szCs w:val="22"/>
        </w:rPr>
        <w:t xml:space="preserve">. </w:t>
      </w:r>
    </w:p>
    <w:p w:rsidR="005315DA" w:rsidRPr="00681F67" w:rsidRDefault="00BB3948" w:rsidP="000250AE">
      <w:pPr>
        <w:pStyle w:val="ListParagraph"/>
        <w:numPr>
          <w:ilvl w:val="2"/>
          <w:numId w:val="2"/>
        </w:numPr>
        <w:spacing w:after="240"/>
        <w:ind w:left="720" w:hanging="270"/>
        <w:contextualSpacing w:val="0"/>
        <w:rPr>
          <w:rFonts w:ascii="Arial" w:hAnsi="Arial" w:cs="Arial"/>
          <w:sz w:val="22"/>
          <w:szCs w:val="22"/>
        </w:rPr>
      </w:pPr>
      <w:r w:rsidRPr="00681F67">
        <w:rPr>
          <w:rFonts w:ascii="Arial" w:hAnsi="Arial" w:cs="Arial"/>
          <w:sz w:val="22"/>
          <w:szCs w:val="22"/>
        </w:rPr>
        <w:t>Prior to</w:t>
      </w:r>
      <w:r w:rsidR="005315DA" w:rsidRPr="00681F67">
        <w:rPr>
          <w:rFonts w:ascii="Arial" w:hAnsi="Arial" w:cs="Arial"/>
          <w:sz w:val="22"/>
          <w:szCs w:val="22"/>
        </w:rPr>
        <w:t xml:space="preserve"> entering into an IO for a </w:t>
      </w:r>
      <w:r w:rsidR="008E226A" w:rsidRPr="00681F67">
        <w:rPr>
          <w:rFonts w:ascii="Arial" w:hAnsi="Arial" w:cs="Arial"/>
          <w:sz w:val="22"/>
          <w:szCs w:val="22"/>
        </w:rPr>
        <w:t>Demo Guaranteed</w:t>
      </w:r>
      <w:r w:rsidR="00191444" w:rsidRPr="00681F67">
        <w:rPr>
          <w:rFonts w:ascii="Arial" w:hAnsi="Arial" w:cs="Arial"/>
          <w:sz w:val="22"/>
          <w:szCs w:val="22"/>
        </w:rPr>
        <w:t xml:space="preserve"> Campaign</w:t>
      </w:r>
      <w:r w:rsidR="005315DA" w:rsidRPr="00681F67">
        <w:rPr>
          <w:rFonts w:ascii="Arial" w:hAnsi="Arial" w:cs="Arial"/>
          <w:sz w:val="22"/>
          <w:szCs w:val="22"/>
        </w:rPr>
        <w:t xml:space="preserve">, the parties will negotiate the CPM cost that will be deemed Agency’s </w:t>
      </w:r>
      <w:r w:rsidR="00FC7626" w:rsidRPr="00681F67">
        <w:rPr>
          <w:rFonts w:ascii="Arial" w:hAnsi="Arial" w:cs="Arial"/>
          <w:sz w:val="22"/>
          <w:szCs w:val="22"/>
        </w:rPr>
        <w:t xml:space="preserve">Full Tech Stack </w:t>
      </w:r>
      <w:r w:rsidR="00846BC1" w:rsidRPr="00681F67">
        <w:rPr>
          <w:rFonts w:ascii="Arial" w:hAnsi="Arial" w:cs="Arial"/>
          <w:sz w:val="22"/>
          <w:szCs w:val="22"/>
        </w:rPr>
        <w:t>CPM</w:t>
      </w:r>
      <w:r w:rsidR="005315DA" w:rsidRPr="00681F67">
        <w:rPr>
          <w:rFonts w:ascii="Arial" w:hAnsi="Arial" w:cs="Arial"/>
          <w:sz w:val="22"/>
          <w:szCs w:val="22"/>
        </w:rPr>
        <w:t xml:space="preserve">. </w:t>
      </w:r>
      <w:r w:rsidRPr="00681F67">
        <w:rPr>
          <w:rFonts w:ascii="Arial" w:hAnsi="Arial" w:cs="Arial"/>
          <w:sz w:val="22"/>
          <w:szCs w:val="22"/>
        </w:rPr>
        <w:t>The “</w:t>
      </w:r>
      <w:r w:rsidRPr="00681F67">
        <w:rPr>
          <w:rFonts w:ascii="Arial" w:hAnsi="Arial" w:cs="Arial"/>
          <w:b/>
          <w:sz w:val="22"/>
          <w:szCs w:val="22"/>
        </w:rPr>
        <w:t>Full Tech Stack CPM</w:t>
      </w:r>
      <w:r w:rsidR="0037621B" w:rsidRPr="00681F67">
        <w:rPr>
          <w:rFonts w:ascii="Arial" w:hAnsi="Arial" w:cs="Arial"/>
          <w:sz w:val="22"/>
          <w:szCs w:val="22"/>
        </w:rPr>
        <w:t xml:space="preserve">” </w:t>
      </w:r>
      <w:r w:rsidR="00BC2B60" w:rsidRPr="00681F67">
        <w:rPr>
          <w:rFonts w:ascii="Arial" w:hAnsi="Arial" w:cs="Arial"/>
          <w:sz w:val="22"/>
          <w:szCs w:val="22"/>
        </w:rPr>
        <w:t>represents</w:t>
      </w:r>
      <w:r w:rsidRPr="00681F67">
        <w:rPr>
          <w:rFonts w:ascii="Arial" w:hAnsi="Arial" w:cs="Arial"/>
          <w:sz w:val="22"/>
          <w:szCs w:val="22"/>
        </w:rPr>
        <w:t xml:space="preserve"> </w:t>
      </w:r>
      <w:r w:rsidR="00F86961" w:rsidRPr="00681F67">
        <w:rPr>
          <w:rFonts w:ascii="Arial" w:hAnsi="Arial" w:cs="Arial"/>
          <w:sz w:val="22"/>
          <w:szCs w:val="22"/>
        </w:rPr>
        <w:t xml:space="preserve">the </w:t>
      </w:r>
      <w:r w:rsidR="00040FC5" w:rsidRPr="00681F67">
        <w:rPr>
          <w:rFonts w:ascii="Arial" w:hAnsi="Arial" w:cs="Arial"/>
          <w:sz w:val="22"/>
          <w:szCs w:val="22"/>
        </w:rPr>
        <w:t xml:space="preserve">out-of-pocket </w:t>
      </w:r>
      <w:r w:rsidR="00390AEE" w:rsidRPr="00681F67">
        <w:rPr>
          <w:rFonts w:ascii="Arial" w:hAnsi="Arial" w:cs="Arial"/>
          <w:sz w:val="22"/>
          <w:szCs w:val="22"/>
        </w:rPr>
        <w:t>cost</w:t>
      </w:r>
      <w:r w:rsidR="00F86961" w:rsidRPr="00681F67">
        <w:rPr>
          <w:rFonts w:ascii="Arial" w:hAnsi="Arial" w:cs="Arial"/>
          <w:sz w:val="22"/>
          <w:szCs w:val="22"/>
        </w:rPr>
        <w:t xml:space="preserve">s </w:t>
      </w:r>
      <w:r w:rsidR="000250AE" w:rsidRPr="00681F67">
        <w:rPr>
          <w:rFonts w:ascii="Arial" w:hAnsi="Arial" w:cs="Arial"/>
          <w:sz w:val="22"/>
          <w:szCs w:val="22"/>
        </w:rPr>
        <w:t>that</w:t>
      </w:r>
      <w:r w:rsidR="00F86961" w:rsidRPr="00681F67">
        <w:rPr>
          <w:rFonts w:ascii="Arial" w:hAnsi="Arial" w:cs="Arial"/>
          <w:sz w:val="22"/>
          <w:szCs w:val="22"/>
        </w:rPr>
        <w:t xml:space="preserve"> Agency</w:t>
      </w:r>
      <w:r w:rsidR="000250AE" w:rsidRPr="00681F67">
        <w:rPr>
          <w:rFonts w:ascii="Arial" w:hAnsi="Arial" w:cs="Arial"/>
          <w:sz w:val="22"/>
          <w:szCs w:val="22"/>
        </w:rPr>
        <w:t xml:space="preserve"> incurs</w:t>
      </w:r>
      <w:r w:rsidR="001B0180" w:rsidRPr="00681F67">
        <w:rPr>
          <w:rFonts w:ascii="Arial" w:hAnsi="Arial" w:cs="Arial"/>
          <w:sz w:val="22"/>
          <w:szCs w:val="22"/>
        </w:rPr>
        <w:t xml:space="preserve"> </w:t>
      </w:r>
      <w:r w:rsidR="00ED2B8F" w:rsidRPr="00681F67">
        <w:rPr>
          <w:rFonts w:ascii="Arial" w:hAnsi="Arial" w:cs="Arial"/>
          <w:sz w:val="22"/>
          <w:szCs w:val="22"/>
        </w:rPr>
        <w:t xml:space="preserve">for Ad rendering </w:t>
      </w:r>
      <w:r w:rsidR="00C02D80" w:rsidRPr="00681F67">
        <w:rPr>
          <w:rFonts w:ascii="Arial" w:hAnsi="Arial" w:cs="Arial"/>
          <w:sz w:val="22"/>
          <w:szCs w:val="22"/>
        </w:rPr>
        <w:t>(</w:t>
      </w:r>
      <w:r w:rsidR="00C02D80" w:rsidRPr="00681F67">
        <w:rPr>
          <w:rFonts w:ascii="Arial" w:hAnsi="Arial" w:cs="Arial"/>
          <w:i/>
          <w:sz w:val="22"/>
          <w:szCs w:val="22"/>
        </w:rPr>
        <w:t>i.e.</w:t>
      </w:r>
      <w:r w:rsidR="00C02D80" w:rsidRPr="00681F67">
        <w:rPr>
          <w:rFonts w:ascii="Arial" w:hAnsi="Arial" w:cs="Arial"/>
          <w:sz w:val="22"/>
          <w:szCs w:val="22"/>
        </w:rPr>
        <w:t xml:space="preserve">, ad server) </w:t>
      </w:r>
      <w:r w:rsidR="00ED2B8F" w:rsidRPr="00681F67">
        <w:rPr>
          <w:rFonts w:ascii="Arial" w:hAnsi="Arial" w:cs="Arial"/>
          <w:sz w:val="22"/>
          <w:szCs w:val="22"/>
        </w:rPr>
        <w:t xml:space="preserve">and </w:t>
      </w:r>
      <w:r w:rsidR="00C02D80" w:rsidRPr="00681F67">
        <w:rPr>
          <w:rFonts w:ascii="Arial" w:hAnsi="Arial" w:cs="Arial"/>
          <w:sz w:val="22"/>
          <w:szCs w:val="22"/>
        </w:rPr>
        <w:t xml:space="preserve">Ad </w:t>
      </w:r>
      <w:r w:rsidR="00ED2B8F" w:rsidRPr="00681F67">
        <w:rPr>
          <w:rFonts w:ascii="Arial" w:hAnsi="Arial" w:cs="Arial"/>
          <w:sz w:val="22"/>
          <w:szCs w:val="22"/>
        </w:rPr>
        <w:t>measurement</w:t>
      </w:r>
      <w:r w:rsidR="00C02D80" w:rsidRPr="00681F67">
        <w:rPr>
          <w:rFonts w:ascii="Arial" w:hAnsi="Arial" w:cs="Arial"/>
          <w:sz w:val="22"/>
          <w:szCs w:val="22"/>
        </w:rPr>
        <w:t xml:space="preserve"> (</w:t>
      </w:r>
      <w:r w:rsidR="00C02D80" w:rsidRPr="00681F67">
        <w:rPr>
          <w:rFonts w:ascii="Arial" w:hAnsi="Arial" w:cs="Arial"/>
          <w:i/>
          <w:sz w:val="22"/>
          <w:szCs w:val="22"/>
        </w:rPr>
        <w:t>e.g.</w:t>
      </w:r>
      <w:r w:rsidR="00C02D80" w:rsidRPr="00681F67">
        <w:rPr>
          <w:rFonts w:ascii="Arial" w:hAnsi="Arial" w:cs="Arial"/>
          <w:sz w:val="22"/>
          <w:szCs w:val="22"/>
        </w:rPr>
        <w:t>, demographic information, viewability, or invalid traffic)</w:t>
      </w:r>
      <w:r w:rsidR="00ED2B8F" w:rsidRPr="00681F67">
        <w:rPr>
          <w:rFonts w:ascii="Arial" w:hAnsi="Arial" w:cs="Arial"/>
          <w:sz w:val="22"/>
          <w:szCs w:val="22"/>
        </w:rPr>
        <w:t xml:space="preserve"> </w:t>
      </w:r>
      <w:r w:rsidR="001B0180" w:rsidRPr="00681F67">
        <w:rPr>
          <w:rFonts w:ascii="Arial" w:hAnsi="Arial" w:cs="Arial"/>
          <w:sz w:val="22"/>
          <w:szCs w:val="22"/>
        </w:rPr>
        <w:t>when Media Company delivers</w:t>
      </w:r>
      <w:r w:rsidR="00F604A3" w:rsidRPr="00681F67">
        <w:rPr>
          <w:rFonts w:ascii="Arial" w:hAnsi="Arial" w:cs="Arial"/>
          <w:sz w:val="22"/>
          <w:szCs w:val="22"/>
        </w:rPr>
        <w:t xml:space="preserve"> 1,000 impressions</w:t>
      </w:r>
      <w:r w:rsidR="0044259C" w:rsidRPr="00681F67">
        <w:rPr>
          <w:rFonts w:ascii="Arial" w:hAnsi="Arial" w:cs="Arial"/>
          <w:sz w:val="22"/>
          <w:szCs w:val="22"/>
        </w:rPr>
        <w:t xml:space="preserve">. </w:t>
      </w:r>
      <w:r w:rsidR="00011E37" w:rsidRPr="00681F67">
        <w:rPr>
          <w:rFonts w:ascii="Arial" w:hAnsi="Arial" w:cs="Arial"/>
          <w:sz w:val="22"/>
          <w:szCs w:val="22"/>
        </w:rPr>
        <w:t>The</w:t>
      </w:r>
      <w:r w:rsidR="00ED2B8F" w:rsidRPr="00681F67">
        <w:rPr>
          <w:rFonts w:ascii="Arial" w:hAnsi="Arial" w:cs="Arial"/>
          <w:sz w:val="22"/>
          <w:szCs w:val="22"/>
        </w:rPr>
        <w:t xml:space="preserve"> categories of out-of-pocket costs</w:t>
      </w:r>
      <w:r w:rsidR="00BC7F3A" w:rsidRPr="00681F67">
        <w:rPr>
          <w:rFonts w:ascii="Arial" w:hAnsi="Arial" w:cs="Arial"/>
          <w:sz w:val="22"/>
          <w:szCs w:val="22"/>
        </w:rPr>
        <w:t xml:space="preserve"> </w:t>
      </w:r>
      <w:r w:rsidR="0044259C" w:rsidRPr="00681F67">
        <w:rPr>
          <w:rFonts w:ascii="Arial" w:hAnsi="Arial" w:cs="Arial"/>
          <w:sz w:val="22"/>
          <w:szCs w:val="22"/>
        </w:rPr>
        <w:t>to be included</w:t>
      </w:r>
      <w:r w:rsidR="00BC7F3A" w:rsidRPr="00681F67">
        <w:rPr>
          <w:rFonts w:ascii="Arial" w:hAnsi="Arial" w:cs="Arial"/>
          <w:sz w:val="22"/>
          <w:szCs w:val="22"/>
        </w:rPr>
        <w:t xml:space="preserve"> in the Full Tech Stack CPM will be agreed</w:t>
      </w:r>
      <w:r w:rsidR="00ED2B8F" w:rsidRPr="00681F67">
        <w:rPr>
          <w:rFonts w:ascii="Arial" w:hAnsi="Arial" w:cs="Arial"/>
          <w:sz w:val="22"/>
          <w:szCs w:val="22"/>
        </w:rPr>
        <w:t xml:space="preserve"> in advance</w:t>
      </w:r>
      <w:r w:rsidR="00011E37" w:rsidRPr="00681F67">
        <w:rPr>
          <w:rFonts w:ascii="Arial" w:hAnsi="Arial" w:cs="Arial"/>
          <w:sz w:val="22"/>
          <w:szCs w:val="22"/>
        </w:rPr>
        <w:t xml:space="preserve"> </w:t>
      </w:r>
      <w:r w:rsidR="00BC7F3A" w:rsidRPr="00681F67">
        <w:rPr>
          <w:rFonts w:ascii="Arial" w:hAnsi="Arial" w:cs="Arial"/>
          <w:sz w:val="22"/>
          <w:szCs w:val="22"/>
        </w:rPr>
        <w:t>by the parties and</w:t>
      </w:r>
      <w:r w:rsidR="0044259C" w:rsidRPr="00681F67">
        <w:rPr>
          <w:rFonts w:ascii="Arial" w:hAnsi="Arial" w:cs="Arial"/>
          <w:sz w:val="22"/>
          <w:szCs w:val="22"/>
        </w:rPr>
        <w:t xml:space="preserve"> </w:t>
      </w:r>
      <w:r w:rsidR="006E0AC5" w:rsidRPr="00681F67">
        <w:rPr>
          <w:rFonts w:ascii="Arial" w:hAnsi="Arial" w:cs="Arial"/>
          <w:sz w:val="22"/>
          <w:szCs w:val="22"/>
        </w:rPr>
        <w:t>may</w:t>
      </w:r>
      <w:r w:rsidR="0044259C" w:rsidRPr="00681F67">
        <w:rPr>
          <w:rFonts w:ascii="Arial" w:hAnsi="Arial" w:cs="Arial"/>
          <w:sz w:val="22"/>
          <w:szCs w:val="22"/>
        </w:rPr>
        <w:t xml:space="preserve"> include</w:t>
      </w:r>
      <w:r w:rsidR="00BC7F3A" w:rsidRPr="00681F67">
        <w:rPr>
          <w:rFonts w:ascii="Arial" w:hAnsi="Arial" w:cs="Arial"/>
          <w:sz w:val="22"/>
          <w:szCs w:val="22"/>
        </w:rPr>
        <w:t xml:space="preserve"> </w:t>
      </w:r>
      <w:r w:rsidRPr="00681F67">
        <w:rPr>
          <w:rFonts w:ascii="Arial" w:hAnsi="Arial" w:cs="Arial"/>
          <w:sz w:val="22"/>
          <w:szCs w:val="22"/>
        </w:rPr>
        <w:t xml:space="preserve">the </w:t>
      </w:r>
      <w:r w:rsidR="0006614A" w:rsidRPr="00681F67">
        <w:rPr>
          <w:rFonts w:ascii="Arial" w:hAnsi="Arial" w:cs="Arial"/>
          <w:sz w:val="22"/>
          <w:szCs w:val="22"/>
        </w:rPr>
        <w:t xml:space="preserve">out-of-pocket </w:t>
      </w:r>
      <w:r w:rsidR="000764AC" w:rsidRPr="00681F67">
        <w:rPr>
          <w:rFonts w:ascii="Arial" w:hAnsi="Arial" w:cs="Arial"/>
          <w:sz w:val="22"/>
          <w:szCs w:val="22"/>
        </w:rPr>
        <w:t>cost</w:t>
      </w:r>
      <w:r w:rsidR="00BC2B60" w:rsidRPr="00681F67">
        <w:rPr>
          <w:rFonts w:ascii="Arial" w:hAnsi="Arial" w:cs="Arial"/>
          <w:sz w:val="22"/>
          <w:szCs w:val="22"/>
        </w:rPr>
        <w:t>s</w:t>
      </w:r>
      <w:r w:rsidR="000764AC" w:rsidRPr="00681F67">
        <w:rPr>
          <w:rFonts w:ascii="Arial" w:hAnsi="Arial" w:cs="Arial"/>
          <w:sz w:val="22"/>
          <w:szCs w:val="22"/>
        </w:rPr>
        <w:t xml:space="preserve"> incurred</w:t>
      </w:r>
      <w:r w:rsidR="00BC2B60" w:rsidRPr="00681F67">
        <w:rPr>
          <w:rFonts w:ascii="Arial" w:hAnsi="Arial" w:cs="Arial"/>
          <w:sz w:val="22"/>
          <w:szCs w:val="22"/>
        </w:rPr>
        <w:t xml:space="preserve"> by Agency</w:t>
      </w:r>
      <w:r w:rsidR="000764AC" w:rsidRPr="00681F67">
        <w:rPr>
          <w:rFonts w:ascii="Arial" w:hAnsi="Arial" w:cs="Arial"/>
          <w:sz w:val="22"/>
          <w:szCs w:val="22"/>
        </w:rPr>
        <w:t xml:space="preserve"> </w:t>
      </w:r>
      <w:r w:rsidR="00BC2B60" w:rsidRPr="00681F67">
        <w:rPr>
          <w:rFonts w:ascii="Arial" w:hAnsi="Arial" w:cs="Arial"/>
          <w:sz w:val="22"/>
          <w:szCs w:val="22"/>
        </w:rPr>
        <w:t>when Agency’s providers deliver content, monitor invalid traffic, and measure viewability</w:t>
      </w:r>
      <w:r w:rsidRPr="00681F67">
        <w:rPr>
          <w:rFonts w:ascii="Arial" w:hAnsi="Arial" w:cs="Arial"/>
          <w:sz w:val="22"/>
          <w:szCs w:val="22"/>
        </w:rPr>
        <w:t xml:space="preserve">. </w:t>
      </w:r>
      <w:r w:rsidR="00F1591D" w:rsidRPr="00681F67">
        <w:rPr>
          <w:rFonts w:ascii="Arial" w:hAnsi="Arial" w:cs="Arial"/>
          <w:sz w:val="22"/>
          <w:szCs w:val="22"/>
        </w:rPr>
        <w:t>In</w:t>
      </w:r>
      <w:r w:rsidR="006613DD" w:rsidRPr="00681F67">
        <w:rPr>
          <w:rFonts w:ascii="Arial" w:hAnsi="Arial" w:cs="Arial"/>
          <w:sz w:val="22"/>
          <w:szCs w:val="22"/>
        </w:rPr>
        <w:t xml:space="preserve"> cases where the Full Tech Stack CPM </w:t>
      </w:r>
      <w:r w:rsidR="00F1591D" w:rsidRPr="00681F67">
        <w:rPr>
          <w:rFonts w:ascii="Arial" w:hAnsi="Arial" w:cs="Arial"/>
          <w:sz w:val="22"/>
          <w:szCs w:val="22"/>
        </w:rPr>
        <w:t>is a constant that does not vary over Agency’s Demo Guaranteed Campaigns</w:t>
      </w:r>
      <w:r w:rsidR="006613DD" w:rsidRPr="00681F67">
        <w:rPr>
          <w:rFonts w:ascii="Arial" w:hAnsi="Arial" w:cs="Arial"/>
          <w:sz w:val="22"/>
          <w:szCs w:val="22"/>
        </w:rPr>
        <w:t xml:space="preserve">, </w:t>
      </w:r>
      <w:r w:rsidR="00F1591D" w:rsidRPr="00681F67">
        <w:rPr>
          <w:rFonts w:ascii="Arial" w:hAnsi="Arial" w:cs="Arial"/>
          <w:sz w:val="22"/>
          <w:szCs w:val="22"/>
        </w:rPr>
        <w:t>then the parties will review t</w:t>
      </w:r>
      <w:r w:rsidR="005315DA" w:rsidRPr="00681F67">
        <w:rPr>
          <w:rFonts w:ascii="Arial" w:hAnsi="Arial" w:cs="Arial"/>
          <w:sz w:val="22"/>
          <w:szCs w:val="22"/>
        </w:rPr>
        <w:t xml:space="preserve">he </w:t>
      </w:r>
      <w:r w:rsidR="00FC7626" w:rsidRPr="00681F67">
        <w:rPr>
          <w:rFonts w:ascii="Arial" w:hAnsi="Arial" w:cs="Arial"/>
          <w:sz w:val="22"/>
          <w:szCs w:val="22"/>
        </w:rPr>
        <w:t xml:space="preserve">Full Tech Stack </w:t>
      </w:r>
      <w:r w:rsidR="00846BC1" w:rsidRPr="00681F67">
        <w:rPr>
          <w:rFonts w:ascii="Arial" w:hAnsi="Arial" w:cs="Arial"/>
          <w:sz w:val="22"/>
          <w:szCs w:val="22"/>
        </w:rPr>
        <w:t>CPM</w:t>
      </w:r>
      <w:r w:rsidR="005315DA" w:rsidRPr="00681F67">
        <w:rPr>
          <w:rFonts w:ascii="Arial" w:hAnsi="Arial" w:cs="Arial"/>
          <w:sz w:val="22"/>
          <w:szCs w:val="22"/>
        </w:rPr>
        <w:t xml:space="preserve"> on an annual basis</w:t>
      </w:r>
      <w:r w:rsidRPr="00681F67">
        <w:rPr>
          <w:rFonts w:ascii="Arial" w:hAnsi="Arial" w:cs="Arial"/>
          <w:sz w:val="22"/>
          <w:szCs w:val="22"/>
        </w:rPr>
        <w:t xml:space="preserve"> and revise</w:t>
      </w:r>
      <w:r w:rsidR="00FC7626" w:rsidRPr="00681F67">
        <w:rPr>
          <w:rFonts w:ascii="Arial" w:hAnsi="Arial" w:cs="Arial"/>
          <w:sz w:val="22"/>
          <w:szCs w:val="22"/>
        </w:rPr>
        <w:t xml:space="preserve"> as appropriate</w:t>
      </w:r>
      <w:r w:rsidR="005315DA" w:rsidRPr="00681F67">
        <w:rPr>
          <w:rFonts w:ascii="Arial" w:hAnsi="Arial" w:cs="Arial"/>
          <w:sz w:val="22"/>
          <w:szCs w:val="22"/>
        </w:rPr>
        <w:t>.</w:t>
      </w:r>
      <w:r w:rsidR="00191444" w:rsidRPr="00681F67">
        <w:rPr>
          <w:rFonts w:ascii="Arial" w:hAnsi="Arial" w:cs="Arial"/>
          <w:sz w:val="22"/>
          <w:szCs w:val="22"/>
        </w:rPr>
        <w:t xml:space="preserve"> </w:t>
      </w:r>
    </w:p>
    <w:p w:rsidR="00011E37" w:rsidRPr="00681F67" w:rsidRDefault="00011E37" w:rsidP="000250AE">
      <w:pPr>
        <w:pStyle w:val="p1"/>
        <w:numPr>
          <w:ilvl w:val="2"/>
          <w:numId w:val="2"/>
        </w:numPr>
        <w:tabs>
          <w:tab w:val="left" w:pos="0"/>
        </w:tabs>
        <w:spacing w:after="240"/>
        <w:ind w:left="720" w:hanging="270"/>
        <w:jc w:val="left"/>
        <w:rPr>
          <w:rFonts w:ascii="Arial" w:hAnsi="Arial" w:cs="Arial"/>
          <w:color w:val="auto"/>
          <w:sz w:val="22"/>
          <w:szCs w:val="22"/>
          <w:lang w:eastAsia="en-US"/>
        </w:rPr>
      </w:pPr>
      <w:r w:rsidRPr="00681F67">
        <w:rPr>
          <w:rFonts w:ascii="Arial" w:hAnsi="Arial" w:cs="Arial"/>
          <w:color w:val="auto"/>
          <w:sz w:val="22"/>
          <w:szCs w:val="22"/>
        </w:rPr>
        <w:t>Media Company will be responsible for the Full Tech Stack Costs for impressions served in excess of [</w:t>
      </w:r>
      <w:r w:rsidRPr="00681F67">
        <w:rPr>
          <w:rFonts w:ascii="Arial" w:hAnsi="Arial" w:cs="Arial"/>
          <w:i/>
          <w:color w:val="auto"/>
          <w:sz w:val="22"/>
          <w:szCs w:val="22"/>
        </w:rPr>
        <w:t>insert 100+__</w:t>
      </w:r>
      <w:r w:rsidRPr="00681F67">
        <w:rPr>
          <w:rFonts w:ascii="Arial" w:hAnsi="Arial" w:cs="Arial"/>
          <w:color w:val="auto"/>
          <w:sz w:val="22"/>
          <w:szCs w:val="22"/>
        </w:rPr>
        <w:t xml:space="preserve"> ]%</w:t>
      </w:r>
      <w:r w:rsidR="00EA16C4" w:rsidRPr="00681F67">
        <w:rPr>
          <w:rFonts w:ascii="Arial" w:hAnsi="Arial" w:cs="Arial"/>
          <w:color w:val="auto"/>
          <w:sz w:val="22"/>
          <w:szCs w:val="22"/>
        </w:rPr>
        <w:t xml:space="preserve"> </w:t>
      </w:r>
      <w:r w:rsidRPr="00681F67">
        <w:rPr>
          <w:rFonts w:ascii="Arial" w:hAnsi="Arial" w:cs="Arial"/>
          <w:color w:val="auto"/>
          <w:sz w:val="22"/>
          <w:szCs w:val="22"/>
        </w:rPr>
        <w:t>of the P2+ Impressions presented in Media Company’s plan (the number over such threshold, the “</w:t>
      </w:r>
      <w:r w:rsidRPr="00681F67">
        <w:rPr>
          <w:rFonts w:ascii="Arial" w:hAnsi="Arial" w:cs="Arial"/>
          <w:b/>
          <w:color w:val="auto"/>
          <w:sz w:val="22"/>
          <w:szCs w:val="22"/>
        </w:rPr>
        <w:t>Excess Impressions</w:t>
      </w:r>
      <w:r w:rsidRPr="00681F67">
        <w:rPr>
          <w:rFonts w:ascii="Arial" w:hAnsi="Arial" w:cs="Arial"/>
          <w:color w:val="auto"/>
          <w:sz w:val="22"/>
          <w:szCs w:val="22"/>
        </w:rPr>
        <w:t xml:space="preserve">”). </w:t>
      </w:r>
      <w:r w:rsidRPr="00681F67">
        <w:rPr>
          <w:rFonts w:ascii="Arial" w:hAnsi="Arial" w:cs="Arial"/>
          <w:color w:val="auto"/>
          <w:sz w:val="22"/>
          <w:szCs w:val="22"/>
          <w:lang w:eastAsia="en-US"/>
        </w:rPr>
        <w:t>“</w:t>
      </w:r>
      <w:r w:rsidRPr="00681F67">
        <w:rPr>
          <w:rFonts w:ascii="Arial" w:hAnsi="Arial" w:cs="Arial"/>
          <w:b/>
          <w:color w:val="auto"/>
          <w:sz w:val="22"/>
          <w:szCs w:val="22"/>
          <w:lang w:eastAsia="en-US"/>
        </w:rPr>
        <w:t>Full Tech Stack Costs</w:t>
      </w:r>
      <w:r w:rsidRPr="00681F67">
        <w:rPr>
          <w:rFonts w:ascii="Arial" w:hAnsi="Arial" w:cs="Arial"/>
          <w:color w:val="auto"/>
          <w:sz w:val="22"/>
          <w:szCs w:val="22"/>
          <w:lang w:eastAsia="en-US"/>
        </w:rPr>
        <w:t xml:space="preserve">” means the Full Tech Stack CPM </w:t>
      </w:r>
      <w:r w:rsidRPr="00681F67">
        <w:rPr>
          <w:rFonts w:ascii="Arial" w:hAnsi="Arial" w:cs="Arial"/>
          <w:i/>
          <w:color w:val="auto"/>
          <w:sz w:val="22"/>
          <w:szCs w:val="22"/>
          <w:lang w:eastAsia="en-US"/>
        </w:rPr>
        <w:t>multiplied by</w:t>
      </w:r>
      <w:r w:rsidRPr="00681F67">
        <w:rPr>
          <w:rFonts w:ascii="Arial" w:hAnsi="Arial" w:cs="Arial"/>
          <w:color w:val="auto"/>
          <w:sz w:val="22"/>
          <w:szCs w:val="22"/>
          <w:lang w:eastAsia="en-US"/>
        </w:rPr>
        <w:t xml:space="preserve"> the Excess Impressions.</w:t>
      </w:r>
    </w:p>
    <w:p w:rsidR="00011E37" w:rsidRDefault="00011E37" w:rsidP="000250AE">
      <w:pPr>
        <w:pStyle w:val="p1"/>
        <w:numPr>
          <w:ilvl w:val="2"/>
          <w:numId w:val="2"/>
        </w:numPr>
        <w:tabs>
          <w:tab w:val="left" w:pos="0"/>
        </w:tabs>
        <w:spacing w:after="240"/>
        <w:ind w:left="720" w:hanging="270"/>
        <w:jc w:val="left"/>
        <w:rPr>
          <w:rFonts w:ascii="Arial" w:hAnsi="Arial" w:cs="Arial"/>
          <w:color w:val="auto"/>
          <w:sz w:val="22"/>
          <w:szCs w:val="22"/>
          <w:lang w:eastAsia="en-US"/>
        </w:rPr>
      </w:pPr>
      <w:r w:rsidRPr="00681F67">
        <w:rPr>
          <w:rFonts w:ascii="Arial" w:hAnsi="Arial" w:cs="Arial"/>
          <w:color w:val="auto"/>
          <w:sz w:val="22"/>
          <w:szCs w:val="22"/>
        </w:rPr>
        <w:t xml:space="preserve">In the event that Media Company has delivered Excess Impressions, then the parties will agree whether (i) Media Company will issue a credit memo to Agency, or (ii) Agency will issue an invoice to Media Company; and the amount of such credit memo or invoice will be equal to the Excess Impressions </w:t>
      </w:r>
      <w:r w:rsidRPr="00681F67">
        <w:rPr>
          <w:rFonts w:ascii="Arial" w:hAnsi="Arial" w:cs="Arial"/>
          <w:i/>
          <w:color w:val="auto"/>
          <w:sz w:val="22"/>
          <w:szCs w:val="22"/>
        </w:rPr>
        <w:t>multiplied by</w:t>
      </w:r>
      <w:r w:rsidRPr="00681F67">
        <w:rPr>
          <w:rFonts w:ascii="Arial" w:hAnsi="Arial" w:cs="Arial"/>
          <w:color w:val="auto"/>
          <w:sz w:val="22"/>
          <w:szCs w:val="22"/>
        </w:rPr>
        <w:t xml:space="preserve"> the then-current Full Tech Stack CPM </w:t>
      </w:r>
      <w:r w:rsidRPr="00681F67">
        <w:rPr>
          <w:rFonts w:ascii="Arial" w:hAnsi="Arial" w:cs="Arial"/>
          <w:i/>
          <w:color w:val="auto"/>
          <w:sz w:val="22"/>
          <w:szCs w:val="22"/>
        </w:rPr>
        <w:t>divided by</w:t>
      </w:r>
      <w:r w:rsidRPr="00681F67">
        <w:rPr>
          <w:rFonts w:ascii="Arial" w:hAnsi="Arial" w:cs="Arial"/>
          <w:color w:val="auto"/>
          <w:sz w:val="22"/>
          <w:szCs w:val="22"/>
        </w:rPr>
        <w:t xml:space="preserve"> 1,000.</w:t>
      </w:r>
    </w:p>
    <w:p w:rsidR="00C53558" w:rsidRPr="00681F67" w:rsidRDefault="00C53558" w:rsidP="00C53558">
      <w:pPr>
        <w:pStyle w:val="p1"/>
        <w:tabs>
          <w:tab w:val="left" w:pos="0"/>
        </w:tabs>
        <w:spacing w:after="240"/>
        <w:ind w:left="720"/>
        <w:jc w:val="left"/>
        <w:rPr>
          <w:rFonts w:ascii="Arial" w:hAnsi="Arial" w:cs="Arial"/>
          <w:color w:val="auto"/>
          <w:sz w:val="22"/>
          <w:szCs w:val="22"/>
          <w:lang w:eastAsia="en-US"/>
        </w:rPr>
      </w:pPr>
    </w:p>
    <w:p w:rsidR="00C02D80" w:rsidRPr="00681F67" w:rsidRDefault="00DA4079" w:rsidP="00C02D80">
      <w:pPr>
        <w:pStyle w:val="p1"/>
        <w:numPr>
          <w:ilvl w:val="0"/>
          <w:numId w:val="2"/>
        </w:numPr>
        <w:tabs>
          <w:tab w:val="left" w:pos="0"/>
        </w:tabs>
        <w:spacing w:after="240"/>
        <w:ind w:left="0"/>
        <w:jc w:val="left"/>
        <w:rPr>
          <w:rFonts w:ascii="Arial" w:hAnsi="Arial" w:cs="Arial"/>
          <w:color w:val="auto"/>
          <w:sz w:val="22"/>
          <w:szCs w:val="22"/>
        </w:rPr>
      </w:pPr>
      <w:r w:rsidRPr="00681F67">
        <w:rPr>
          <w:rFonts w:ascii="Arial" w:hAnsi="Arial" w:cs="Arial"/>
          <w:color w:val="auto"/>
          <w:sz w:val="22"/>
          <w:szCs w:val="22"/>
          <w:u w:val="single"/>
        </w:rPr>
        <w:lastRenderedPageBreak/>
        <w:t>Cancellation and Termination</w:t>
      </w:r>
    </w:p>
    <w:p w:rsidR="00DA4079" w:rsidRPr="00681F67" w:rsidRDefault="00DA4079" w:rsidP="00DA4079">
      <w:pPr>
        <w:pStyle w:val="p1"/>
        <w:numPr>
          <w:ilvl w:val="1"/>
          <w:numId w:val="1"/>
        </w:numPr>
        <w:tabs>
          <w:tab w:val="left" w:pos="0"/>
        </w:tabs>
        <w:spacing w:after="240"/>
        <w:ind w:left="360"/>
        <w:jc w:val="left"/>
        <w:rPr>
          <w:rFonts w:ascii="Arial" w:hAnsi="Arial" w:cs="Arial"/>
          <w:color w:val="auto"/>
          <w:sz w:val="22"/>
          <w:szCs w:val="22"/>
          <w:u w:val="single"/>
        </w:rPr>
      </w:pPr>
      <w:r w:rsidRPr="00681F67">
        <w:rPr>
          <w:rFonts w:ascii="Arial" w:hAnsi="Arial" w:cs="Arial"/>
          <w:color w:val="auto"/>
          <w:sz w:val="22"/>
          <w:szCs w:val="22"/>
        </w:rPr>
        <w:t>Notwithstanding Section V.a. (Without Cause) of the Standard Terms,</w:t>
      </w:r>
      <w:r w:rsidR="00224A95" w:rsidRPr="00681F67">
        <w:rPr>
          <w:rFonts w:ascii="Arial" w:hAnsi="Arial" w:cs="Arial"/>
          <w:color w:val="auto"/>
          <w:sz w:val="22"/>
          <w:szCs w:val="22"/>
        </w:rPr>
        <w:t xml:space="preserve"> </w:t>
      </w:r>
      <w:r w:rsidRPr="00681F67">
        <w:rPr>
          <w:rFonts w:ascii="Arial" w:hAnsi="Arial" w:cs="Arial"/>
          <w:color w:val="auto"/>
          <w:sz w:val="22"/>
          <w:szCs w:val="22"/>
        </w:rPr>
        <w:t xml:space="preserve">and unless otherwise specified in the IO or </w:t>
      </w:r>
      <w:r w:rsidR="00CE4816" w:rsidRPr="00681F67">
        <w:rPr>
          <w:rFonts w:ascii="Arial" w:hAnsi="Arial" w:cs="Arial"/>
          <w:color w:val="auto"/>
          <w:sz w:val="22"/>
          <w:szCs w:val="22"/>
        </w:rPr>
        <w:t>an</w:t>
      </w:r>
      <w:r w:rsidRPr="00681F67">
        <w:rPr>
          <w:rFonts w:ascii="Arial" w:hAnsi="Arial" w:cs="Arial"/>
          <w:color w:val="auto"/>
          <w:sz w:val="22"/>
          <w:szCs w:val="22"/>
        </w:rPr>
        <w:t>other agreement between the parties:</w:t>
      </w:r>
    </w:p>
    <w:p w:rsidR="00061E5A" w:rsidRPr="00681F67" w:rsidRDefault="00DA4079" w:rsidP="00061E5A">
      <w:pPr>
        <w:pStyle w:val="p1"/>
        <w:numPr>
          <w:ilvl w:val="2"/>
          <w:numId w:val="1"/>
        </w:numPr>
        <w:tabs>
          <w:tab w:val="left" w:pos="0"/>
          <w:tab w:val="left" w:pos="3780"/>
        </w:tabs>
        <w:spacing w:after="240"/>
        <w:ind w:left="900" w:hanging="360"/>
        <w:jc w:val="left"/>
        <w:rPr>
          <w:rFonts w:ascii="Arial" w:hAnsi="Arial" w:cs="Arial"/>
          <w:color w:val="auto"/>
          <w:sz w:val="22"/>
          <w:szCs w:val="22"/>
          <w:u w:val="single"/>
        </w:rPr>
      </w:pPr>
      <w:r w:rsidRPr="00681F67">
        <w:rPr>
          <w:rFonts w:ascii="Arial" w:hAnsi="Arial" w:cs="Arial"/>
          <w:color w:val="auto"/>
          <w:sz w:val="22"/>
          <w:szCs w:val="22"/>
          <w:u w:val="single"/>
        </w:rPr>
        <w:t>IO for a Unified Buy</w:t>
      </w:r>
      <w:r w:rsidRPr="00681F67">
        <w:rPr>
          <w:rFonts w:ascii="Arial" w:hAnsi="Arial" w:cs="Arial"/>
          <w:color w:val="auto"/>
          <w:sz w:val="22"/>
          <w:szCs w:val="22"/>
        </w:rPr>
        <w:t xml:space="preserve">. LFV Deliverables in a Unified Buy, whether purchased in the Upfront or Scatter </w:t>
      </w:r>
      <w:r w:rsidR="009179B0" w:rsidRPr="00681F67">
        <w:rPr>
          <w:rFonts w:ascii="Arial" w:hAnsi="Arial" w:cs="Arial"/>
          <w:color w:val="auto"/>
          <w:sz w:val="22"/>
          <w:szCs w:val="22"/>
        </w:rPr>
        <w:t>markets</w:t>
      </w:r>
      <w:r w:rsidRPr="00681F67">
        <w:rPr>
          <w:rFonts w:ascii="Arial" w:hAnsi="Arial" w:cs="Arial"/>
          <w:color w:val="auto"/>
          <w:sz w:val="22"/>
          <w:szCs w:val="22"/>
        </w:rPr>
        <w:t xml:space="preserve">, may be canceled by Advertiser only in accordance with the terms </w:t>
      </w:r>
      <w:r w:rsidR="00061E5A" w:rsidRPr="00681F67">
        <w:rPr>
          <w:rFonts w:ascii="Arial" w:hAnsi="Arial" w:cs="Arial"/>
          <w:color w:val="auto"/>
          <w:sz w:val="22"/>
          <w:szCs w:val="22"/>
        </w:rPr>
        <w:t xml:space="preserve">in place between the parties for purchases of </w:t>
      </w:r>
      <w:r w:rsidR="001E1AAA" w:rsidRPr="00681F67">
        <w:rPr>
          <w:rFonts w:ascii="Arial" w:hAnsi="Arial" w:cs="Arial"/>
          <w:color w:val="auto"/>
          <w:sz w:val="22"/>
          <w:szCs w:val="22"/>
        </w:rPr>
        <w:t xml:space="preserve">Linear </w:t>
      </w:r>
      <w:r w:rsidR="00061E5A" w:rsidRPr="00681F67">
        <w:rPr>
          <w:rFonts w:ascii="Arial" w:hAnsi="Arial" w:cs="Arial"/>
          <w:color w:val="auto"/>
          <w:sz w:val="22"/>
          <w:szCs w:val="22"/>
        </w:rPr>
        <w:t>TV Ad inventory (“</w:t>
      </w:r>
      <w:r w:rsidR="00061E5A" w:rsidRPr="00681F67">
        <w:rPr>
          <w:rFonts w:ascii="Arial" w:hAnsi="Arial" w:cs="Arial"/>
          <w:b/>
          <w:color w:val="auto"/>
          <w:sz w:val="22"/>
          <w:szCs w:val="22"/>
        </w:rPr>
        <w:t>TV Terms</w:t>
      </w:r>
      <w:r w:rsidR="00061E5A" w:rsidRPr="00681F67">
        <w:rPr>
          <w:rFonts w:ascii="Arial" w:hAnsi="Arial" w:cs="Arial"/>
          <w:color w:val="auto"/>
          <w:sz w:val="22"/>
          <w:szCs w:val="22"/>
        </w:rPr>
        <w:t>”); provided, however, that if the parties do not have TV Terms, then the parties will agree in writing on the terms, if any, on which Advertiser will have the right to cancel such LFV Deliverables</w:t>
      </w:r>
      <w:r w:rsidR="000D2183" w:rsidRPr="00681F67">
        <w:rPr>
          <w:rFonts w:ascii="Arial" w:hAnsi="Arial" w:cs="Arial"/>
          <w:color w:val="auto"/>
          <w:sz w:val="22"/>
          <w:szCs w:val="22"/>
        </w:rPr>
        <w:t>.</w:t>
      </w:r>
    </w:p>
    <w:p w:rsidR="00DD3FB4" w:rsidRPr="00681F67" w:rsidRDefault="0023630B" w:rsidP="00B67174">
      <w:pPr>
        <w:pStyle w:val="p1"/>
        <w:numPr>
          <w:ilvl w:val="2"/>
          <w:numId w:val="1"/>
        </w:numPr>
        <w:tabs>
          <w:tab w:val="left" w:pos="0"/>
        </w:tabs>
        <w:spacing w:after="240"/>
        <w:ind w:left="900" w:hanging="360"/>
        <w:jc w:val="left"/>
        <w:rPr>
          <w:rFonts w:ascii="Arial" w:hAnsi="Arial" w:cs="Arial"/>
          <w:color w:val="auto"/>
          <w:sz w:val="22"/>
          <w:szCs w:val="22"/>
        </w:rPr>
      </w:pPr>
      <w:r w:rsidRPr="00681F67">
        <w:rPr>
          <w:rFonts w:ascii="Arial" w:hAnsi="Arial" w:cs="Arial"/>
          <w:color w:val="auto"/>
          <w:sz w:val="22"/>
          <w:szCs w:val="22"/>
          <w:u w:val="single"/>
        </w:rPr>
        <w:t xml:space="preserve">IO for </w:t>
      </w:r>
      <w:r w:rsidR="00FE724E" w:rsidRPr="00681F67">
        <w:rPr>
          <w:rFonts w:ascii="Arial" w:hAnsi="Arial" w:cs="Arial"/>
          <w:color w:val="auto"/>
          <w:sz w:val="22"/>
          <w:szCs w:val="22"/>
          <w:u w:val="single"/>
        </w:rPr>
        <w:t>an Upfront</w:t>
      </w:r>
      <w:r w:rsidR="00C503DE" w:rsidRPr="00681F67">
        <w:rPr>
          <w:rFonts w:ascii="Arial" w:hAnsi="Arial" w:cs="Arial"/>
          <w:color w:val="auto"/>
          <w:sz w:val="22"/>
          <w:szCs w:val="22"/>
          <w:u w:val="single"/>
        </w:rPr>
        <w:t>,</w:t>
      </w:r>
      <w:r w:rsidRPr="00681F67">
        <w:rPr>
          <w:rFonts w:ascii="Arial" w:hAnsi="Arial" w:cs="Arial"/>
          <w:color w:val="auto"/>
          <w:sz w:val="22"/>
          <w:szCs w:val="22"/>
          <w:u w:val="single"/>
        </w:rPr>
        <w:t xml:space="preserve"> Digital-Only Buy</w:t>
      </w:r>
      <w:r w:rsidR="000A3765" w:rsidRPr="00681F67">
        <w:rPr>
          <w:rFonts w:ascii="Arial" w:hAnsi="Arial" w:cs="Arial"/>
          <w:color w:val="auto"/>
          <w:sz w:val="22"/>
          <w:szCs w:val="22"/>
        </w:rPr>
        <w:t xml:space="preserve">. </w:t>
      </w:r>
    </w:p>
    <w:p w:rsidR="009E27CA" w:rsidRPr="00681F67" w:rsidRDefault="00DD3FB4" w:rsidP="001057F2">
      <w:pPr>
        <w:pStyle w:val="p1"/>
        <w:numPr>
          <w:ilvl w:val="3"/>
          <w:numId w:val="1"/>
        </w:numPr>
        <w:tabs>
          <w:tab w:val="left" w:pos="0"/>
        </w:tabs>
        <w:spacing w:after="240"/>
        <w:ind w:left="1260"/>
        <w:jc w:val="left"/>
        <w:rPr>
          <w:rFonts w:ascii="Arial" w:hAnsi="Arial" w:cs="Arial"/>
          <w:color w:val="auto"/>
          <w:sz w:val="22"/>
          <w:szCs w:val="22"/>
        </w:rPr>
      </w:pPr>
      <w:r w:rsidRPr="00681F67">
        <w:rPr>
          <w:rFonts w:ascii="Arial" w:hAnsi="Arial" w:cs="Arial"/>
          <w:color w:val="auto"/>
          <w:sz w:val="22"/>
          <w:szCs w:val="22"/>
          <w:u w:val="single"/>
        </w:rPr>
        <w:t>Broadcast Calendar Upfront</w:t>
      </w:r>
      <w:r w:rsidRPr="00681F67">
        <w:rPr>
          <w:rFonts w:ascii="Arial" w:hAnsi="Arial" w:cs="Arial"/>
          <w:color w:val="auto"/>
          <w:sz w:val="22"/>
          <w:szCs w:val="22"/>
        </w:rPr>
        <w:t xml:space="preserve">. </w:t>
      </w:r>
      <w:r w:rsidR="000A3765" w:rsidRPr="00681F67">
        <w:rPr>
          <w:rFonts w:ascii="Arial" w:hAnsi="Arial" w:cs="Arial"/>
          <w:color w:val="auto"/>
          <w:sz w:val="22"/>
          <w:szCs w:val="22"/>
        </w:rPr>
        <w:t>In an IO for a</w:t>
      </w:r>
      <w:r w:rsidRPr="00681F67">
        <w:rPr>
          <w:rFonts w:ascii="Arial" w:hAnsi="Arial" w:cs="Arial"/>
          <w:color w:val="auto"/>
          <w:sz w:val="22"/>
          <w:szCs w:val="22"/>
        </w:rPr>
        <w:t xml:space="preserve"> Broadcast Calendar Upfront Buy, Advertiser has the right to cancel, without penalty, up to ___%</w:t>
      </w:r>
      <w:r w:rsidR="00632218" w:rsidRPr="00681F67">
        <w:rPr>
          <w:rFonts w:ascii="Arial" w:hAnsi="Arial" w:cs="Arial"/>
          <w:color w:val="auto"/>
          <w:sz w:val="22"/>
          <w:szCs w:val="22"/>
        </w:rPr>
        <w:t xml:space="preserve"> </w:t>
      </w:r>
      <w:r w:rsidRPr="00681F67">
        <w:rPr>
          <w:rFonts w:ascii="Arial" w:hAnsi="Arial" w:cs="Arial"/>
          <w:color w:val="auto"/>
          <w:sz w:val="22"/>
          <w:szCs w:val="22"/>
        </w:rPr>
        <w:t>of the LFV Deliverables by giving Media Company written notice of cancellation not less than _____ (__) days</w:t>
      </w:r>
      <w:r w:rsidR="00632218" w:rsidRPr="00681F67">
        <w:rPr>
          <w:rFonts w:ascii="Arial" w:hAnsi="Arial" w:cs="Arial"/>
          <w:color w:val="auto"/>
          <w:sz w:val="22"/>
          <w:szCs w:val="22"/>
        </w:rPr>
        <w:t xml:space="preserve"> </w:t>
      </w:r>
      <w:r w:rsidR="00FE724E" w:rsidRPr="00681F67">
        <w:rPr>
          <w:rFonts w:ascii="Arial" w:hAnsi="Arial" w:cs="Arial"/>
          <w:color w:val="auto"/>
          <w:sz w:val="22"/>
          <w:szCs w:val="22"/>
        </w:rPr>
        <w:t>before the start of the Q</w:t>
      </w:r>
      <w:r w:rsidRPr="00681F67">
        <w:rPr>
          <w:rFonts w:ascii="Arial" w:hAnsi="Arial" w:cs="Arial"/>
          <w:color w:val="auto"/>
          <w:sz w:val="22"/>
          <w:szCs w:val="22"/>
        </w:rPr>
        <w:t>uarter; except that the LFV Deliverables allocated to OND are not cancelable.</w:t>
      </w:r>
    </w:p>
    <w:p w:rsidR="00DD3FB4" w:rsidRPr="00681F67" w:rsidRDefault="00DD3FB4" w:rsidP="00B67174">
      <w:pPr>
        <w:pStyle w:val="p1"/>
        <w:numPr>
          <w:ilvl w:val="3"/>
          <w:numId w:val="1"/>
        </w:numPr>
        <w:tabs>
          <w:tab w:val="left" w:pos="0"/>
        </w:tabs>
        <w:spacing w:after="240"/>
        <w:ind w:left="1260"/>
        <w:jc w:val="left"/>
        <w:rPr>
          <w:rFonts w:ascii="Arial" w:hAnsi="Arial" w:cs="Arial"/>
          <w:sz w:val="22"/>
          <w:szCs w:val="22"/>
        </w:rPr>
      </w:pPr>
      <w:r w:rsidRPr="00681F67">
        <w:rPr>
          <w:rFonts w:ascii="Arial" w:hAnsi="Arial" w:cs="Arial"/>
          <w:color w:val="auto"/>
          <w:sz w:val="22"/>
          <w:szCs w:val="22"/>
          <w:u w:val="single"/>
        </w:rPr>
        <w:t>Calendar Upfront</w:t>
      </w:r>
      <w:r w:rsidRPr="00681F67">
        <w:rPr>
          <w:rFonts w:ascii="Arial" w:hAnsi="Arial" w:cs="Arial"/>
          <w:color w:val="auto"/>
          <w:sz w:val="22"/>
          <w:szCs w:val="22"/>
        </w:rPr>
        <w:t xml:space="preserve">. In an IO </w:t>
      </w:r>
      <w:r w:rsidR="00FE724E" w:rsidRPr="00681F67">
        <w:rPr>
          <w:rFonts w:ascii="Arial" w:hAnsi="Arial" w:cs="Arial"/>
          <w:color w:val="auto"/>
          <w:sz w:val="22"/>
          <w:szCs w:val="22"/>
        </w:rPr>
        <w:t xml:space="preserve">for a </w:t>
      </w:r>
      <w:r w:rsidRPr="00681F67">
        <w:rPr>
          <w:rFonts w:ascii="Arial" w:hAnsi="Arial" w:cs="Arial"/>
          <w:color w:val="auto"/>
          <w:sz w:val="22"/>
          <w:szCs w:val="22"/>
        </w:rPr>
        <w:t>Calendar Upfront Buy, Advertiser has the right to can</w:t>
      </w:r>
      <w:r w:rsidR="00FE724E" w:rsidRPr="00681F67">
        <w:rPr>
          <w:rFonts w:ascii="Arial" w:hAnsi="Arial" w:cs="Arial"/>
          <w:color w:val="auto"/>
          <w:sz w:val="22"/>
          <w:szCs w:val="22"/>
        </w:rPr>
        <w:t>cel, without penalty, up to ___%</w:t>
      </w:r>
      <w:r w:rsidRPr="00681F67">
        <w:rPr>
          <w:rFonts w:ascii="Arial" w:hAnsi="Arial" w:cs="Arial"/>
          <w:color w:val="auto"/>
          <w:sz w:val="22"/>
          <w:szCs w:val="22"/>
        </w:rPr>
        <w:t xml:space="preserve"> of the LFV Deliverables by giving Media Company written notice of cancellation not less than _____ (__) days before the start of the quarter</w:t>
      </w:r>
      <w:r w:rsidR="00FE724E" w:rsidRPr="00681F67">
        <w:rPr>
          <w:rFonts w:ascii="Arial" w:hAnsi="Arial" w:cs="Arial"/>
          <w:color w:val="auto"/>
          <w:sz w:val="22"/>
          <w:szCs w:val="22"/>
        </w:rPr>
        <w:t>; except that the LFV Deliverables allocated</w:t>
      </w:r>
      <w:r w:rsidR="00693725" w:rsidRPr="00681F67">
        <w:rPr>
          <w:rFonts w:ascii="Arial" w:hAnsi="Arial" w:cs="Arial"/>
          <w:color w:val="auto"/>
          <w:sz w:val="22"/>
          <w:szCs w:val="22"/>
        </w:rPr>
        <w:t xml:space="preserve"> to JFM</w:t>
      </w:r>
      <w:r w:rsidR="00FE724E" w:rsidRPr="00681F67">
        <w:rPr>
          <w:rFonts w:ascii="Arial" w:hAnsi="Arial" w:cs="Arial"/>
          <w:color w:val="auto"/>
          <w:sz w:val="22"/>
          <w:szCs w:val="22"/>
        </w:rPr>
        <w:t xml:space="preserve"> are not cancelable</w:t>
      </w:r>
      <w:r w:rsidRPr="00681F67">
        <w:rPr>
          <w:rFonts w:ascii="Arial" w:hAnsi="Arial" w:cs="Arial"/>
          <w:sz w:val="22"/>
          <w:szCs w:val="22"/>
        </w:rPr>
        <w:t>.</w:t>
      </w:r>
    </w:p>
    <w:p w:rsidR="00390AEE" w:rsidRPr="00681F67" w:rsidRDefault="00390AEE" w:rsidP="00390AEE">
      <w:pPr>
        <w:pStyle w:val="p1"/>
        <w:numPr>
          <w:ilvl w:val="2"/>
          <w:numId w:val="1"/>
        </w:numPr>
        <w:tabs>
          <w:tab w:val="left" w:pos="0"/>
        </w:tabs>
        <w:spacing w:after="240"/>
        <w:ind w:left="900" w:hanging="360"/>
        <w:jc w:val="left"/>
        <w:rPr>
          <w:rFonts w:ascii="Arial" w:hAnsi="Arial" w:cs="Arial"/>
          <w:color w:val="auto"/>
          <w:sz w:val="22"/>
          <w:szCs w:val="22"/>
          <w:u w:val="single"/>
        </w:rPr>
      </w:pPr>
      <w:r w:rsidRPr="00681F67">
        <w:rPr>
          <w:rFonts w:ascii="Arial" w:hAnsi="Arial" w:cs="Arial"/>
          <w:color w:val="auto"/>
          <w:sz w:val="22"/>
          <w:szCs w:val="22"/>
          <w:u w:val="single"/>
        </w:rPr>
        <w:t>IO for a Scatter, Digital-Only Buy</w:t>
      </w:r>
      <w:r w:rsidRPr="00681F67">
        <w:rPr>
          <w:rFonts w:ascii="Arial" w:hAnsi="Arial" w:cs="Arial"/>
          <w:color w:val="auto"/>
          <w:sz w:val="22"/>
          <w:szCs w:val="22"/>
        </w:rPr>
        <w:t>.</w:t>
      </w:r>
      <w:r w:rsidR="00A91847" w:rsidRPr="00681F67">
        <w:rPr>
          <w:rFonts w:ascii="Arial" w:hAnsi="Arial" w:cs="Arial"/>
          <w:color w:val="auto"/>
          <w:sz w:val="22"/>
          <w:szCs w:val="22"/>
        </w:rPr>
        <w:t xml:space="preserve"> </w:t>
      </w:r>
      <w:r w:rsidRPr="00681F67">
        <w:rPr>
          <w:rFonts w:ascii="Arial" w:hAnsi="Arial" w:cs="Arial"/>
          <w:color w:val="auto"/>
          <w:sz w:val="22"/>
          <w:szCs w:val="22"/>
        </w:rPr>
        <w:t>In an IO for the purchase of digital-only inventory in a Scatter buy, whether multi-quarter or single quarter, Advertiser has the right to cancel, without penalty, up to ___% of the LFV Deliverables by giving Media Company written notice of cancellation not less than _____ (__) days before the start of the quarter; except that the LFV Deliverables allocated to OND are not cancelable.</w:t>
      </w:r>
    </w:p>
    <w:p w:rsidR="00DA4079" w:rsidRPr="00681F67" w:rsidRDefault="00DA4079" w:rsidP="00DA4079">
      <w:pPr>
        <w:pStyle w:val="p1"/>
        <w:numPr>
          <w:ilvl w:val="1"/>
          <w:numId w:val="1"/>
        </w:numPr>
        <w:tabs>
          <w:tab w:val="left" w:pos="0"/>
        </w:tabs>
        <w:spacing w:after="240"/>
        <w:ind w:left="360"/>
        <w:jc w:val="left"/>
        <w:rPr>
          <w:rFonts w:ascii="Arial" w:hAnsi="Arial" w:cs="Arial"/>
          <w:color w:val="auto"/>
          <w:sz w:val="22"/>
          <w:szCs w:val="22"/>
          <w:u w:val="single"/>
        </w:rPr>
      </w:pPr>
      <w:r w:rsidRPr="00681F67">
        <w:rPr>
          <w:rFonts w:ascii="Arial" w:hAnsi="Arial" w:cs="Arial"/>
          <w:color w:val="auto"/>
          <w:sz w:val="22"/>
          <w:szCs w:val="22"/>
        </w:rPr>
        <w:t xml:space="preserve">For the avoidance of doubt, the provisions of subsection a. </w:t>
      </w:r>
      <w:r w:rsidR="00760B4A" w:rsidRPr="00681F67">
        <w:rPr>
          <w:rFonts w:ascii="Arial" w:hAnsi="Arial" w:cs="Arial"/>
          <w:color w:val="auto"/>
          <w:sz w:val="22"/>
          <w:szCs w:val="22"/>
        </w:rPr>
        <w:t xml:space="preserve">of this </w:t>
      </w:r>
      <w:r w:rsidR="00760B4A" w:rsidRPr="00681F67">
        <w:rPr>
          <w:rFonts w:ascii="Arial" w:hAnsi="Arial" w:cs="Arial"/>
          <w:b/>
          <w:color w:val="auto"/>
          <w:sz w:val="22"/>
          <w:szCs w:val="22"/>
        </w:rPr>
        <w:t xml:space="preserve">Section 6 </w:t>
      </w:r>
      <w:r w:rsidRPr="00681F67">
        <w:rPr>
          <w:rFonts w:ascii="Arial" w:hAnsi="Arial" w:cs="Arial"/>
          <w:color w:val="auto"/>
          <w:sz w:val="22"/>
          <w:szCs w:val="22"/>
        </w:rPr>
        <w:t xml:space="preserve">do not apply to </w:t>
      </w:r>
      <w:r w:rsidR="00760B4A" w:rsidRPr="00681F67">
        <w:rPr>
          <w:rFonts w:ascii="Arial" w:hAnsi="Arial" w:cs="Arial"/>
          <w:color w:val="auto"/>
          <w:sz w:val="22"/>
          <w:szCs w:val="22"/>
        </w:rPr>
        <w:t xml:space="preserve">the cancellation of </w:t>
      </w:r>
      <w:r w:rsidR="007E4ADE" w:rsidRPr="00681F67">
        <w:rPr>
          <w:rFonts w:ascii="Arial" w:hAnsi="Arial" w:cs="Arial"/>
          <w:color w:val="auto"/>
          <w:sz w:val="22"/>
          <w:szCs w:val="22"/>
        </w:rPr>
        <w:t xml:space="preserve">any </w:t>
      </w:r>
      <w:r w:rsidR="00982C3F" w:rsidRPr="00681F67">
        <w:rPr>
          <w:rFonts w:ascii="Arial" w:hAnsi="Arial" w:cs="Arial"/>
          <w:color w:val="auto"/>
          <w:sz w:val="22"/>
          <w:szCs w:val="22"/>
        </w:rPr>
        <w:t>C</w:t>
      </w:r>
      <w:r w:rsidRPr="00681F67">
        <w:rPr>
          <w:rFonts w:ascii="Arial" w:hAnsi="Arial" w:cs="Arial"/>
          <w:color w:val="auto"/>
          <w:sz w:val="22"/>
          <w:szCs w:val="22"/>
        </w:rPr>
        <w:t xml:space="preserve">ustom </w:t>
      </w:r>
      <w:r w:rsidR="00982C3F" w:rsidRPr="00681F67">
        <w:rPr>
          <w:rFonts w:ascii="Arial" w:hAnsi="Arial" w:cs="Arial"/>
          <w:color w:val="auto"/>
          <w:sz w:val="22"/>
          <w:szCs w:val="22"/>
        </w:rPr>
        <w:t xml:space="preserve">Material </w:t>
      </w:r>
      <w:r w:rsidRPr="00681F67">
        <w:rPr>
          <w:rFonts w:ascii="Arial" w:hAnsi="Arial" w:cs="Arial"/>
          <w:color w:val="auto"/>
          <w:sz w:val="22"/>
          <w:szCs w:val="22"/>
        </w:rPr>
        <w:t>(including sponsorship content)</w:t>
      </w:r>
      <w:r w:rsidR="007E4ADE" w:rsidRPr="00681F67">
        <w:rPr>
          <w:rFonts w:ascii="Arial" w:hAnsi="Arial" w:cs="Arial"/>
          <w:color w:val="auto"/>
          <w:sz w:val="22"/>
          <w:szCs w:val="22"/>
        </w:rPr>
        <w:t xml:space="preserve"> that is</w:t>
      </w:r>
      <w:r w:rsidRPr="00681F67">
        <w:rPr>
          <w:rFonts w:ascii="Arial" w:hAnsi="Arial" w:cs="Arial"/>
          <w:color w:val="auto"/>
          <w:sz w:val="22"/>
          <w:szCs w:val="22"/>
        </w:rPr>
        <w:t xml:space="preserve"> created by Media Company for Advertiser. The terms governing </w:t>
      </w:r>
      <w:r w:rsidR="00760B4A" w:rsidRPr="00681F67">
        <w:rPr>
          <w:rFonts w:ascii="Arial" w:hAnsi="Arial" w:cs="Arial"/>
          <w:color w:val="auto"/>
          <w:sz w:val="22"/>
          <w:szCs w:val="22"/>
        </w:rPr>
        <w:t xml:space="preserve">the cancellation of </w:t>
      </w:r>
      <w:r w:rsidR="00982C3F" w:rsidRPr="00681F67">
        <w:rPr>
          <w:rFonts w:ascii="Arial" w:hAnsi="Arial" w:cs="Arial"/>
          <w:color w:val="auto"/>
          <w:sz w:val="22"/>
          <w:szCs w:val="22"/>
        </w:rPr>
        <w:t>Custom Material</w:t>
      </w:r>
      <w:r w:rsidRPr="00681F67">
        <w:rPr>
          <w:rFonts w:ascii="Arial" w:hAnsi="Arial" w:cs="Arial"/>
          <w:color w:val="auto"/>
          <w:sz w:val="22"/>
          <w:szCs w:val="22"/>
        </w:rPr>
        <w:t xml:space="preserve"> </w:t>
      </w:r>
      <w:r w:rsidR="007E4ADE" w:rsidRPr="00681F67">
        <w:rPr>
          <w:rFonts w:ascii="Arial" w:hAnsi="Arial" w:cs="Arial"/>
          <w:color w:val="auto"/>
          <w:sz w:val="22"/>
          <w:szCs w:val="22"/>
        </w:rPr>
        <w:t>are</w:t>
      </w:r>
      <w:r w:rsidRPr="00681F67">
        <w:rPr>
          <w:rFonts w:ascii="Arial" w:hAnsi="Arial" w:cs="Arial"/>
          <w:color w:val="auto"/>
          <w:sz w:val="22"/>
          <w:szCs w:val="22"/>
        </w:rPr>
        <w:t xml:space="preserve"> </w:t>
      </w:r>
      <w:r w:rsidR="00172C27" w:rsidRPr="00681F67">
        <w:rPr>
          <w:rFonts w:ascii="Arial" w:hAnsi="Arial" w:cs="Arial"/>
          <w:color w:val="auto"/>
          <w:sz w:val="22"/>
          <w:szCs w:val="22"/>
        </w:rPr>
        <w:t xml:space="preserve">set forth </w:t>
      </w:r>
      <w:r w:rsidR="00982C3F" w:rsidRPr="00681F67">
        <w:rPr>
          <w:rFonts w:ascii="Arial" w:hAnsi="Arial" w:cs="Arial"/>
          <w:color w:val="auto"/>
          <w:sz w:val="22"/>
          <w:szCs w:val="22"/>
        </w:rPr>
        <w:t>in Section V.a.iv. of the Standard Terms</w:t>
      </w:r>
      <w:r w:rsidRPr="00681F67">
        <w:rPr>
          <w:rFonts w:ascii="Arial" w:hAnsi="Arial" w:cs="Arial"/>
          <w:color w:val="auto"/>
          <w:sz w:val="22"/>
          <w:szCs w:val="22"/>
        </w:rPr>
        <w:t>.</w:t>
      </w:r>
    </w:p>
    <w:p w:rsidR="00AF28D7" w:rsidRPr="00681F67" w:rsidRDefault="00AF28D7" w:rsidP="00AF28D7">
      <w:pPr>
        <w:pStyle w:val="p1"/>
        <w:numPr>
          <w:ilvl w:val="0"/>
          <w:numId w:val="2"/>
        </w:numPr>
        <w:tabs>
          <w:tab w:val="left" w:pos="0"/>
        </w:tabs>
        <w:spacing w:after="240"/>
        <w:ind w:left="0"/>
        <w:jc w:val="left"/>
        <w:rPr>
          <w:rFonts w:ascii="Arial" w:hAnsi="Arial" w:cs="Arial"/>
          <w:color w:val="auto"/>
          <w:sz w:val="22"/>
          <w:szCs w:val="22"/>
        </w:rPr>
      </w:pPr>
      <w:r w:rsidRPr="00681F67">
        <w:rPr>
          <w:rFonts w:ascii="Arial" w:hAnsi="Arial" w:cs="Arial"/>
          <w:color w:val="auto"/>
          <w:sz w:val="22"/>
          <w:szCs w:val="22"/>
          <w:u w:val="single"/>
        </w:rPr>
        <w:t>Ad Materials</w:t>
      </w:r>
    </w:p>
    <w:p w:rsidR="00AF28D7" w:rsidRPr="00681F67" w:rsidRDefault="00AF28D7" w:rsidP="00AF28D7">
      <w:pPr>
        <w:pStyle w:val="p1"/>
        <w:numPr>
          <w:ilvl w:val="0"/>
          <w:numId w:val="10"/>
        </w:numPr>
        <w:tabs>
          <w:tab w:val="left" w:pos="0"/>
        </w:tabs>
        <w:spacing w:after="240"/>
        <w:jc w:val="left"/>
        <w:rPr>
          <w:rFonts w:ascii="Arial" w:hAnsi="Arial" w:cs="Arial"/>
          <w:b/>
          <w:color w:val="auto"/>
          <w:sz w:val="22"/>
          <w:szCs w:val="22"/>
        </w:rPr>
      </w:pPr>
      <w:r w:rsidRPr="00681F67">
        <w:rPr>
          <w:rFonts w:ascii="Arial" w:hAnsi="Arial" w:cs="Arial"/>
          <w:color w:val="auto"/>
          <w:sz w:val="22"/>
          <w:szCs w:val="22"/>
          <w:u w:val="single"/>
        </w:rPr>
        <w:t>Interpretation</w:t>
      </w:r>
      <w:r w:rsidRPr="00681F67">
        <w:rPr>
          <w:rFonts w:ascii="Arial" w:hAnsi="Arial" w:cs="Arial"/>
          <w:color w:val="auto"/>
          <w:sz w:val="22"/>
          <w:szCs w:val="22"/>
        </w:rPr>
        <w:t>. Thi</w:t>
      </w:r>
      <w:r w:rsidR="00625ADA" w:rsidRPr="00681F67">
        <w:rPr>
          <w:rFonts w:ascii="Arial" w:hAnsi="Arial" w:cs="Arial"/>
          <w:color w:val="auto"/>
          <w:sz w:val="22"/>
          <w:szCs w:val="22"/>
        </w:rPr>
        <w:t>s Section 7</w:t>
      </w:r>
      <w:r w:rsidRPr="00681F67">
        <w:rPr>
          <w:rFonts w:ascii="Arial" w:hAnsi="Arial" w:cs="Arial"/>
          <w:color w:val="auto"/>
          <w:sz w:val="22"/>
          <w:szCs w:val="22"/>
        </w:rPr>
        <w:t xml:space="preserve"> supplements Section IX (Ad Materials) of the Stand</w:t>
      </w:r>
      <w:r w:rsidR="00625ADA" w:rsidRPr="00681F67">
        <w:rPr>
          <w:rFonts w:ascii="Arial" w:hAnsi="Arial" w:cs="Arial"/>
          <w:color w:val="auto"/>
          <w:sz w:val="22"/>
          <w:szCs w:val="22"/>
        </w:rPr>
        <w:t xml:space="preserve">ard Terms, except that </w:t>
      </w:r>
      <w:r w:rsidR="00B161A0" w:rsidRPr="00681F67">
        <w:rPr>
          <w:rFonts w:ascii="Arial" w:hAnsi="Arial" w:cs="Arial"/>
          <w:color w:val="auto"/>
          <w:sz w:val="22"/>
          <w:szCs w:val="22"/>
        </w:rPr>
        <w:t xml:space="preserve">(i) </w:t>
      </w:r>
      <w:r w:rsidR="00625ADA" w:rsidRPr="00681F67">
        <w:rPr>
          <w:rFonts w:ascii="Arial" w:hAnsi="Arial" w:cs="Arial"/>
          <w:color w:val="auto"/>
          <w:sz w:val="22"/>
          <w:szCs w:val="22"/>
        </w:rPr>
        <w:t>Section 7</w:t>
      </w:r>
      <w:r w:rsidRPr="00681F67">
        <w:rPr>
          <w:rFonts w:ascii="Arial" w:hAnsi="Arial" w:cs="Arial"/>
          <w:color w:val="auto"/>
          <w:sz w:val="22"/>
          <w:szCs w:val="22"/>
        </w:rPr>
        <w:t>.</w:t>
      </w:r>
      <w:r w:rsidR="00F929D7" w:rsidRPr="00681F67">
        <w:rPr>
          <w:rFonts w:ascii="Arial" w:hAnsi="Arial" w:cs="Arial"/>
          <w:color w:val="auto"/>
          <w:sz w:val="22"/>
          <w:szCs w:val="22"/>
        </w:rPr>
        <w:t>e</w:t>
      </w:r>
      <w:r w:rsidRPr="00681F67">
        <w:rPr>
          <w:rFonts w:ascii="Arial" w:hAnsi="Arial" w:cs="Arial"/>
          <w:color w:val="auto"/>
          <w:sz w:val="22"/>
          <w:szCs w:val="22"/>
        </w:rPr>
        <w:t>. replaces</w:t>
      </w:r>
      <w:r w:rsidR="00B161A0" w:rsidRPr="00681F67">
        <w:rPr>
          <w:rFonts w:ascii="Arial" w:hAnsi="Arial" w:cs="Arial"/>
          <w:color w:val="auto"/>
          <w:sz w:val="22"/>
          <w:szCs w:val="22"/>
        </w:rPr>
        <w:t xml:space="preserve"> Section IX.b.</w:t>
      </w:r>
      <w:r w:rsidR="001A3410" w:rsidRPr="00681F67">
        <w:rPr>
          <w:rFonts w:ascii="Arial" w:hAnsi="Arial" w:cs="Arial"/>
          <w:color w:val="auto"/>
          <w:sz w:val="22"/>
          <w:szCs w:val="22"/>
        </w:rPr>
        <w:t xml:space="preserve"> (Late Creative)</w:t>
      </w:r>
      <w:r w:rsidR="00B161A0" w:rsidRPr="00681F67">
        <w:rPr>
          <w:rFonts w:ascii="Arial" w:hAnsi="Arial" w:cs="Arial"/>
          <w:color w:val="auto"/>
          <w:sz w:val="22"/>
          <w:szCs w:val="22"/>
        </w:rPr>
        <w:t xml:space="preserve"> of the Standard Terms, and (ii) Section IX.d. of the Standard Terms will not apply to any </w:t>
      </w:r>
      <w:r w:rsidR="00F929D7" w:rsidRPr="00681F67">
        <w:rPr>
          <w:rFonts w:ascii="Arial" w:hAnsi="Arial" w:cs="Arial"/>
          <w:color w:val="auto"/>
          <w:sz w:val="22"/>
          <w:szCs w:val="22"/>
        </w:rPr>
        <w:t xml:space="preserve">LFV Deliverables </w:t>
      </w:r>
      <w:r w:rsidR="00B161A0" w:rsidRPr="00681F67">
        <w:rPr>
          <w:rFonts w:ascii="Arial" w:hAnsi="Arial" w:cs="Arial"/>
          <w:color w:val="auto"/>
          <w:sz w:val="22"/>
          <w:szCs w:val="22"/>
        </w:rPr>
        <w:t xml:space="preserve">subject to the </w:t>
      </w:r>
      <w:r w:rsidR="00811553" w:rsidRPr="00681F67">
        <w:rPr>
          <w:rFonts w:ascii="Arial" w:hAnsi="Arial" w:cs="Arial"/>
          <w:color w:val="auto"/>
          <w:sz w:val="22"/>
          <w:szCs w:val="22"/>
        </w:rPr>
        <w:t>LFV</w:t>
      </w:r>
      <w:r w:rsidR="00F524A4" w:rsidRPr="00681F67">
        <w:rPr>
          <w:rFonts w:ascii="Arial" w:hAnsi="Arial" w:cs="Arial"/>
          <w:color w:val="auto"/>
          <w:sz w:val="22"/>
          <w:szCs w:val="22"/>
        </w:rPr>
        <w:t xml:space="preserve"> Addendum</w:t>
      </w:r>
      <w:r w:rsidR="00B161A0" w:rsidRPr="00681F67">
        <w:rPr>
          <w:rFonts w:ascii="Arial" w:hAnsi="Arial" w:cs="Arial"/>
          <w:color w:val="auto"/>
          <w:sz w:val="22"/>
          <w:szCs w:val="22"/>
        </w:rPr>
        <w:t xml:space="preserve"> Terms</w:t>
      </w:r>
      <w:r w:rsidRPr="00681F67">
        <w:rPr>
          <w:rFonts w:ascii="Arial" w:hAnsi="Arial" w:cs="Arial"/>
          <w:color w:val="auto"/>
          <w:sz w:val="22"/>
          <w:szCs w:val="22"/>
        </w:rPr>
        <w:t>.</w:t>
      </w:r>
    </w:p>
    <w:p w:rsidR="00AF28D7" w:rsidRPr="00681F67" w:rsidRDefault="00AF28D7" w:rsidP="00084CF5">
      <w:pPr>
        <w:pStyle w:val="p1"/>
        <w:numPr>
          <w:ilvl w:val="0"/>
          <w:numId w:val="10"/>
        </w:numPr>
        <w:tabs>
          <w:tab w:val="left" w:pos="0"/>
        </w:tabs>
        <w:spacing w:after="240"/>
        <w:jc w:val="left"/>
        <w:rPr>
          <w:rFonts w:ascii="Arial" w:hAnsi="Arial" w:cs="Arial"/>
          <w:b/>
          <w:color w:val="auto"/>
          <w:sz w:val="22"/>
          <w:szCs w:val="22"/>
        </w:rPr>
      </w:pPr>
      <w:r w:rsidRPr="00681F67">
        <w:rPr>
          <w:rFonts w:ascii="Arial" w:hAnsi="Arial" w:cs="Arial"/>
          <w:color w:val="auto"/>
          <w:sz w:val="22"/>
          <w:szCs w:val="22"/>
          <w:u w:val="single"/>
        </w:rPr>
        <w:t>Agency Submissions</w:t>
      </w:r>
      <w:r w:rsidRPr="00681F67">
        <w:rPr>
          <w:rFonts w:ascii="Arial" w:hAnsi="Arial" w:cs="Arial"/>
          <w:color w:val="auto"/>
          <w:sz w:val="22"/>
          <w:szCs w:val="22"/>
        </w:rPr>
        <w:t xml:space="preserve">. Agency will use </w:t>
      </w:r>
      <w:r w:rsidR="004F4C8D" w:rsidRPr="00681F67">
        <w:rPr>
          <w:rFonts w:ascii="Arial" w:hAnsi="Arial" w:cs="Arial"/>
          <w:color w:val="auto"/>
          <w:sz w:val="22"/>
          <w:szCs w:val="22"/>
        </w:rPr>
        <w:t xml:space="preserve">reasonable </w:t>
      </w:r>
      <w:r w:rsidRPr="00681F67">
        <w:rPr>
          <w:rFonts w:ascii="Arial" w:hAnsi="Arial" w:cs="Arial"/>
          <w:color w:val="auto"/>
          <w:sz w:val="22"/>
          <w:szCs w:val="22"/>
        </w:rPr>
        <w:t>efforts to submit all the following materials to Media Company no later than f</w:t>
      </w:r>
      <w:r w:rsidR="002621D4" w:rsidRPr="00681F67">
        <w:rPr>
          <w:rFonts w:ascii="Arial" w:hAnsi="Arial" w:cs="Arial"/>
          <w:color w:val="auto"/>
          <w:sz w:val="22"/>
          <w:szCs w:val="22"/>
        </w:rPr>
        <w:t xml:space="preserve">ive (5) business days prior to </w:t>
      </w:r>
      <w:r w:rsidRPr="00681F67">
        <w:rPr>
          <w:rFonts w:ascii="Arial" w:hAnsi="Arial" w:cs="Arial"/>
          <w:color w:val="auto"/>
          <w:sz w:val="22"/>
          <w:szCs w:val="22"/>
        </w:rPr>
        <w:t xml:space="preserve">the flight start date: (i) </w:t>
      </w:r>
      <w:r w:rsidR="007B47BC" w:rsidRPr="00681F67">
        <w:rPr>
          <w:rFonts w:ascii="Arial" w:hAnsi="Arial" w:cs="Arial"/>
          <w:color w:val="auto"/>
          <w:sz w:val="22"/>
          <w:szCs w:val="22"/>
        </w:rPr>
        <w:t xml:space="preserve">the </w:t>
      </w:r>
      <w:r w:rsidR="00243EA0" w:rsidRPr="00681F67">
        <w:rPr>
          <w:rFonts w:ascii="Arial" w:hAnsi="Arial" w:cs="Arial"/>
          <w:color w:val="auto"/>
          <w:sz w:val="22"/>
          <w:szCs w:val="22"/>
        </w:rPr>
        <w:t xml:space="preserve">Universal </w:t>
      </w:r>
      <w:r w:rsidR="003D5D1F" w:rsidRPr="00681F67">
        <w:rPr>
          <w:rFonts w:ascii="Arial" w:hAnsi="Arial" w:cs="Arial"/>
          <w:color w:val="auto"/>
          <w:sz w:val="22"/>
          <w:szCs w:val="22"/>
        </w:rPr>
        <w:t>Ad</w:t>
      </w:r>
      <w:r w:rsidR="00F65292" w:rsidRPr="00681F67">
        <w:rPr>
          <w:rFonts w:ascii="Arial" w:hAnsi="Arial" w:cs="Arial"/>
          <w:color w:val="auto"/>
          <w:sz w:val="22"/>
          <w:szCs w:val="22"/>
        </w:rPr>
        <w:t xml:space="preserve"> </w:t>
      </w:r>
      <w:r w:rsidR="003D5D1F" w:rsidRPr="00681F67">
        <w:rPr>
          <w:rFonts w:ascii="Arial" w:hAnsi="Arial" w:cs="Arial"/>
          <w:color w:val="auto"/>
          <w:sz w:val="22"/>
          <w:szCs w:val="22"/>
        </w:rPr>
        <w:t xml:space="preserve">ID </w:t>
      </w:r>
      <w:r w:rsidR="007B47BC" w:rsidRPr="00681F67">
        <w:rPr>
          <w:rFonts w:ascii="Arial" w:hAnsi="Arial" w:cs="Arial"/>
          <w:color w:val="auto"/>
          <w:sz w:val="22"/>
          <w:szCs w:val="22"/>
        </w:rPr>
        <w:t xml:space="preserve">code </w:t>
      </w:r>
      <w:r w:rsidRPr="00681F67">
        <w:rPr>
          <w:rFonts w:ascii="Arial" w:hAnsi="Arial" w:cs="Arial"/>
          <w:color w:val="auto"/>
          <w:sz w:val="22"/>
          <w:szCs w:val="22"/>
        </w:rPr>
        <w:t>for the relevant Ad creative(s),</w:t>
      </w:r>
      <w:r w:rsidR="00F65292" w:rsidRPr="00681F67">
        <w:rPr>
          <w:rFonts w:ascii="Arial" w:hAnsi="Arial" w:cs="Arial"/>
          <w:color w:val="auto"/>
          <w:sz w:val="22"/>
          <w:szCs w:val="22"/>
        </w:rPr>
        <w:t xml:space="preserve"> or if unavailable, </w:t>
      </w:r>
      <w:r w:rsidR="00084CF5" w:rsidRPr="00681F67">
        <w:rPr>
          <w:rFonts w:ascii="Arial" w:hAnsi="Arial" w:cs="Arial"/>
          <w:color w:val="auto"/>
          <w:sz w:val="22"/>
          <w:szCs w:val="22"/>
        </w:rPr>
        <w:t xml:space="preserve">other creative </w:t>
      </w:r>
      <w:r w:rsidR="00FF6F26" w:rsidRPr="00681F67">
        <w:rPr>
          <w:rFonts w:ascii="Arial" w:hAnsi="Arial" w:cs="Arial"/>
          <w:color w:val="auto"/>
          <w:sz w:val="22"/>
          <w:szCs w:val="22"/>
        </w:rPr>
        <w:t xml:space="preserve">asset </w:t>
      </w:r>
      <w:r w:rsidR="00F65292" w:rsidRPr="00681F67">
        <w:rPr>
          <w:rFonts w:ascii="Arial" w:hAnsi="Arial" w:cs="Arial"/>
          <w:color w:val="auto"/>
          <w:sz w:val="22"/>
          <w:szCs w:val="22"/>
        </w:rPr>
        <w:t>code,</w:t>
      </w:r>
      <w:r w:rsidR="00084CF5" w:rsidRPr="00681F67">
        <w:rPr>
          <w:rFonts w:ascii="Arial" w:hAnsi="Arial" w:cs="Arial"/>
          <w:color w:val="auto"/>
          <w:sz w:val="22"/>
          <w:szCs w:val="22"/>
        </w:rPr>
        <w:t xml:space="preserve"> </w:t>
      </w:r>
      <w:r w:rsidRPr="00681F67">
        <w:rPr>
          <w:rFonts w:ascii="Arial" w:hAnsi="Arial" w:cs="Arial"/>
          <w:color w:val="auto"/>
          <w:sz w:val="22"/>
          <w:szCs w:val="22"/>
        </w:rPr>
        <w:t xml:space="preserve">(ii) </w:t>
      </w:r>
      <w:r w:rsidR="00834AB0" w:rsidRPr="00681F67">
        <w:rPr>
          <w:rFonts w:ascii="Arial" w:hAnsi="Arial" w:cs="Arial"/>
          <w:color w:val="auto"/>
          <w:sz w:val="22"/>
          <w:szCs w:val="22"/>
        </w:rPr>
        <w:t>either VAST Ad tags or mezzanine file creative assets</w:t>
      </w:r>
      <w:r w:rsidRPr="00681F67">
        <w:rPr>
          <w:rFonts w:ascii="Arial" w:hAnsi="Arial" w:cs="Arial"/>
          <w:color w:val="auto"/>
          <w:sz w:val="22"/>
          <w:szCs w:val="22"/>
        </w:rPr>
        <w:t xml:space="preserve">, (iii) </w:t>
      </w:r>
      <w:r w:rsidR="00834AB0" w:rsidRPr="00681F67">
        <w:rPr>
          <w:rFonts w:ascii="Arial" w:hAnsi="Arial" w:cs="Arial"/>
          <w:color w:val="auto"/>
          <w:sz w:val="22"/>
          <w:szCs w:val="22"/>
        </w:rPr>
        <w:t>any other optional additional tags (</w:t>
      </w:r>
      <w:r w:rsidR="00834AB0" w:rsidRPr="00681F67">
        <w:rPr>
          <w:rFonts w:ascii="Arial" w:hAnsi="Arial" w:cs="Arial"/>
          <w:i/>
          <w:color w:val="auto"/>
          <w:sz w:val="22"/>
          <w:szCs w:val="22"/>
        </w:rPr>
        <w:t>e.g.</w:t>
      </w:r>
      <w:r w:rsidR="00834AB0" w:rsidRPr="00681F67">
        <w:rPr>
          <w:rFonts w:ascii="Arial" w:hAnsi="Arial" w:cs="Arial"/>
          <w:color w:val="auto"/>
          <w:sz w:val="22"/>
          <w:szCs w:val="22"/>
        </w:rPr>
        <w:t xml:space="preserve">, VPAID tags), </w:t>
      </w:r>
      <w:r w:rsidRPr="00681F67">
        <w:rPr>
          <w:rFonts w:ascii="Arial" w:hAnsi="Arial" w:cs="Arial"/>
          <w:color w:val="auto"/>
          <w:sz w:val="22"/>
          <w:szCs w:val="22"/>
        </w:rPr>
        <w:t xml:space="preserve">and (iv) access by Media Company to the mezzanine file </w:t>
      </w:r>
      <w:r w:rsidR="00834AB0" w:rsidRPr="00681F67">
        <w:rPr>
          <w:rFonts w:ascii="Arial" w:hAnsi="Arial" w:cs="Arial"/>
          <w:color w:val="auto"/>
          <w:sz w:val="22"/>
          <w:szCs w:val="22"/>
        </w:rPr>
        <w:t>within the VAST tag</w:t>
      </w:r>
      <w:r w:rsidRPr="00681F67">
        <w:rPr>
          <w:rFonts w:ascii="Arial" w:hAnsi="Arial" w:cs="Arial"/>
          <w:color w:val="auto"/>
          <w:sz w:val="22"/>
          <w:szCs w:val="22"/>
        </w:rPr>
        <w:t>; in each case, as required by the campaign and in accordance with the parties’ agreed-upon implementation.</w:t>
      </w:r>
    </w:p>
    <w:p w:rsidR="00AF28D7" w:rsidRPr="00681F67" w:rsidRDefault="00AF28D7" w:rsidP="00AF28D7">
      <w:pPr>
        <w:pStyle w:val="p1"/>
        <w:numPr>
          <w:ilvl w:val="0"/>
          <w:numId w:val="10"/>
        </w:numPr>
        <w:tabs>
          <w:tab w:val="left" w:pos="0"/>
        </w:tabs>
        <w:spacing w:after="240"/>
        <w:jc w:val="left"/>
        <w:rPr>
          <w:rFonts w:ascii="Arial" w:hAnsi="Arial" w:cs="Arial"/>
          <w:b/>
          <w:color w:val="auto"/>
          <w:sz w:val="22"/>
          <w:szCs w:val="22"/>
        </w:rPr>
      </w:pPr>
      <w:r w:rsidRPr="00681F67">
        <w:rPr>
          <w:rFonts w:ascii="Arial" w:hAnsi="Arial" w:cs="Arial"/>
          <w:color w:val="auto"/>
          <w:sz w:val="22"/>
          <w:szCs w:val="22"/>
          <w:u w:val="single"/>
        </w:rPr>
        <w:t>Media Company Testing</w:t>
      </w:r>
      <w:r w:rsidRPr="00681F67">
        <w:rPr>
          <w:rFonts w:ascii="Arial" w:hAnsi="Arial" w:cs="Arial"/>
          <w:color w:val="auto"/>
          <w:sz w:val="22"/>
          <w:szCs w:val="22"/>
        </w:rPr>
        <w:t>. Media Company will review and test the materials submitted by Agency within two (2) business days</w:t>
      </w:r>
      <w:r w:rsidR="00F929D7" w:rsidRPr="00681F67">
        <w:rPr>
          <w:rFonts w:ascii="Arial" w:hAnsi="Arial" w:cs="Arial"/>
          <w:color w:val="auto"/>
          <w:sz w:val="22"/>
          <w:szCs w:val="22"/>
        </w:rPr>
        <w:t xml:space="preserve"> of receipt</w:t>
      </w:r>
      <w:r w:rsidRPr="00681F67">
        <w:rPr>
          <w:rFonts w:ascii="Arial" w:hAnsi="Arial" w:cs="Arial"/>
          <w:color w:val="auto"/>
          <w:sz w:val="22"/>
          <w:szCs w:val="22"/>
        </w:rPr>
        <w:t xml:space="preserve">, to confirm that the submissions are complete </w:t>
      </w:r>
      <w:r w:rsidRPr="00681F67">
        <w:rPr>
          <w:rFonts w:ascii="Arial" w:hAnsi="Arial" w:cs="Arial"/>
          <w:color w:val="auto"/>
          <w:sz w:val="22"/>
          <w:szCs w:val="22"/>
        </w:rPr>
        <w:lastRenderedPageBreak/>
        <w:t>and comply with the campaign parameters and Policies. Media Company will immediately notify Agency of material that is missing</w:t>
      </w:r>
      <w:r w:rsidR="00775A17" w:rsidRPr="00681F67">
        <w:rPr>
          <w:rFonts w:ascii="Arial" w:hAnsi="Arial" w:cs="Arial"/>
          <w:color w:val="auto"/>
          <w:sz w:val="22"/>
          <w:szCs w:val="22"/>
        </w:rPr>
        <w:t xml:space="preserve">, </w:t>
      </w:r>
      <w:r w:rsidRPr="00681F67">
        <w:rPr>
          <w:rFonts w:ascii="Arial" w:hAnsi="Arial" w:cs="Arial"/>
          <w:color w:val="auto"/>
          <w:sz w:val="22"/>
          <w:szCs w:val="22"/>
        </w:rPr>
        <w:t>not working properly</w:t>
      </w:r>
      <w:r w:rsidR="00775A17" w:rsidRPr="00681F67">
        <w:rPr>
          <w:rFonts w:ascii="Arial" w:hAnsi="Arial" w:cs="Arial"/>
          <w:color w:val="auto"/>
          <w:sz w:val="22"/>
          <w:szCs w:val="22"/>
        </w:rPr>
        <w:t>, or not compliant with campaign parameters and Polices</w:t>
      </w:r>
      <w:r w:rsidRPr="00681F67">
        <w:rPr>
          <w:rFonts w:ascii="Arial" w:hAnsi="Arial" w:cs="Arial"/>
          <w:color w:val="auto"/>
          <w:sz w:val="22"/>
          <w:szCs w:val="22"/>
        </w:rPr>
        <w:t>.</w:t>
      </w:r>
    </w:p>
    <w:p w:rsidR="00AF28D7" w:rsidRPr="00681F67" w:rsidRDefault="00AF28D7" w:rsidP="00AF28D7">
      <w:pPr>
        <w:pStyle w:val="p1"/>
        <w:numPr>
          <w:ilvl w:val="0"/>
          <w:numId w:val="10"/>
        </w:numPr>
        <w:tabs>
          <w:tab w:val="left" w:pos="0"/>
        </w:tabs>
        <w:spacing w:after="240"/>
        <w:jc w:val="left"/>
        <w:rPr>
          <w:rFonts w:ascii="Arial" w:hAnsi="Arial" w:cs="Arial"/>
          <w:b/>
          <w:color w:val="auto"/>
          <w:sz w:val="22"/>
          <w:szCs w:val="22"/>
        </w:rPr>
      </w:pPr>
      <w:r w:rsidRPr="00681F67">
        <w:rPr>
          <w:rFonts w:ascii="Arial" w:hAnsi="Arial" w:cs="Arial"/>
          <w:color w:val="auto"/>
          <w:sz w:val="22"/>
          <w:szCs w:val="22"/>
          <w:u w:val="single"/>
        </w:rPr>
        <w:t>Agency Response to Media Company Notification</w:t>
      </w:r>
      <w:r w:rsidRPr="00681F67">
        <w:rPr>
          <w:rFonts w:ascii="Arial" w:hAnsi="Arial" w:cs="Arial"/>
          <w:color w:val="auto"/>
          <w:sz w:val="22"/>
          <w:szCs w:val="22"/>
        </w:rPr>
        <w:t xml:space="preserve">. Agency will use </w:t>
      </w:r>
      <w:r w:rsidR="004F4C8D" w:rsidRPr="00681F67">
        <w:rPr>
          <w:rFonts w:ascii="Arial" w:hAnsi="Arial" w:cs="Arial"/>
          <w:color w:val="auto"/>
          <w:sz w:val="22"/>
          <w:szCs w:val="22"/>
        </w:rPr>
        <w:t xml:space="preserve">reasonable </w:t>
      </w:r>
      <w:r w:rsidRPr="00681F67">
        <w:rPr>
          <w:rFonts w:ascii="Arial" w:hAnsi="Arial" w:cs="Arial"/>
          <w:color w:val="auto"/>
          <w:sz w:val="22"/>
          <w:szCs w:val="22"/>
        </w:rPr>
        <w:t>efforts to ensure that properly-working material is submitted or resubmitted to Media Company within two (2) business days following notice of an issue, and in any event prior to the flight start date. Where appropriate, Media Company and Agency will consider in good faith options to replace material that is missing</w:t>
      </w:r>
      <w:r w:rsidR="00775A17" w:rsidRPr="00681F67">
        <w:rPr>
          <w:rFonts w:ascii="Arial" w:hAnsi="Arial" w:cs="Arial"/>
          <w:color w:val="auto"/>
          <w:sz w:val="22"/>
          <w:szCs w:val="22"/>
        </w:rPr>
        <w:t xml:space="preserve">, </w:t>
      </w:r>
      <w:r w:rsidRPr="00681F67">
        <w:rPr>
          <w:rFonts w:ascii="Arial" w:hAnsi="Arial" w:cs="Arial"/>
          <w:color w:val="auto"/>
          <w:sz w:val="22"/>
          <w:szCs w:val="22"/>
        </w:rPr>
        <w:t>not working properly</w:t>
      </w:r>
      <w:r w:rsidR="00775A17" w:rsidRPr="00681F67">
        <w:rPr>
          <w:rFonts w:ascii="Arial" w:hAnsi="Arial" w:cs="Arial"/>
          <w:color w:val="auto"/>
          <w:sz w:val="22"/>
          <w:szCs w:val="22"/>
        </w:rPr>
        <w:t>, or not compliant with campaign parameters and Policies</w:t>
      </w:r>
      <w:r w:rsidRPr="00681F67">
        <w:rPr>
          <w:rFonts w:ascii="Arial" w:hAnsi="Arial" w:cs="Arial"/>
          <w:color w:val="auto"/>
          <w:sz w:val="22"/>
          <w:szCs w:val="22"/>
        </w:rPr>
        <w:t xml:space="preserve">, including having Media Company transcode </w:t>
      </w:r>
      <w:r w:rsidR="001E1AAA" w:rsidRPr="00681F67">
        <w:rPr>
          <w:rFonts w:ascii="Arial" w:hAnsi="Arial" w:cs="Arial"/>
          <w:color w:val="auto"/>
          <w:sz w:val="22"/>
          <w:szCs w:val="22"/>
        </w:rPr>
        <w:t xml:space="preserve">Linear </w:t>
      </w:r>
      <w:r w:rsidRPr="00681F67">
        <w:rPr>
          <w:rFonts w:ascii="Arial" w:hAnsi="Arial" w:cs="Arial"/>
          <w:color w:val="auto"/>
          <w:sz w:val="22"/>
          <w:szCs w:val="22"/>
        </w:rPr>
        <w:t xml:space="preserve">TV creative </w:t>
      </w:r>
      <w:r w:rsidR="00B161A0" w:rsidRPr="00681F67">
        <w:rPr>
          <w:rFonts w:ascii="Arial" w:hAnsi="Arial" w:cs="Arial"/>
          <w:color w:val="auto"/>
          <w:sz w:val="22"/>
          <w:szCs w:val="22"/>
        </w:rPr>
        <w:t>for</w:t>
      </w:r>
      <w:r w:rsidRPr="00681F67">
        <w:rPr>
          <w:rFonts w:ascii="Arial" w:hAnsi="Arial" w:cs="Arial"/>
          <w:color w:val="auto"/>
          <w:sz w:val="22"/>
          <w:szCs w:val="22"/>
        </w:rPr>
        <w:t xml:space="preserve"> use in digital delivery.</w:t>
      </w:r>
    </w:p>
    <w:p w:rsidR="00AF28D7" w:rsidRPr="00681F67" w:rsidRDefault="00AF28D7" w:rsidP="00AF28D7">
      <w:pPr>
        <w:pStyle w:val="p1"/>
        <w:numPr>
          <w:ilvl w:val="0"/>
          <w:numId w:val="10"/>
        </w:numPr>
        <w:tabs>
          <w:tab w:val="left" w:pos="0"/>
        </w:tabs>
        <w:spacing w:after="240"/>
        <w:jc w:val="left"/>
        <w:rPr>
          <w:rFonts w:ascii="Arial" w:hAnsi="Arial" w:cs="Arial"/>
          <w:color w:val="auto"/>
          <w:sz w:val="22"/>
          <w:szCs w:val="22"/>
        </w:rPr>
      </w:pPr>
      <w:r w:rsidRPr="00681F67">
        <w:rPr>
          <w:rFonts w:ascii="Arial" w:hAnsi="Arial" w:cs="Arial"/>
          <w:color w:val="auto"/>
          <w:sz w:val="22"/>
          <w:szCs w:val="22"/>
          <w:u w:val="single"/>
        </w:rPr>
        <w:t>Incomplete Materials</w:t>
      </w:r>
      <w:r w:rsidRPr="00681F67">
        <w:rPr>
          <w:rFonts w:ascii="Arial" w:hAnsi="Arial" w:cs="Arial"/>
          <w:color w:val="auto"/>
          <w:sz w:val="22"/>
          <w:szCs w:val="22"/>
        </w:rPr>
        <w:t>. If Media Company is unable to launch a campaign on the flight start date due to material that is missing, incomplete</w:t>
      </w:r>
      <w:r w:rsidR="00775A17" w:rsidRPr="00681F67">
        <w:rPr>
          <w:rFonts w:ascii="Arial" w:hAnsi="Arial" w:cs="Arial"/>
          <w:color w:val="auto"/>
          <w:sz w:val="22"/>
          <w:szCs w:val="22"/>
        </w:rPr>
        <w:t>,</w:t>
      </w:r>
      <w:r w:rsidRPr="00681F67">
        <w:rPr>
          <w:rFonts w:ascii="Arial" w:hAnsi="Arial" w:cs="Arial"/>
          <w:color w:val="auto"/>
          <w:sz w:val="22"/>
          <w:szCs w:val="22"/>
        </w:rPr>
        <w:t xml:space="preserve"> not working properly, </w:t>
      </w:r>
      <w:r w:rsidR="00775A17" w:rsidRPr="00681F67">
        <w:rPr>
          <w:rFonts w:ascii="Arial" w:hAnsi="Arial" w:cs="Arial"/>
          <w:color w:val="auto"/>
          <w:sz w:val="22"/>
          <w:szCs w:val="22"/>
        </w:rPr>
        <w:t xml:space="preserve">or not compliant with campaign parameters and Policies, </w:t>
      </w:r>
      <w:r w:rsidRPr="00681F67">
        <w:rPr>
          <w:rFonts w:ascii="Arial" w:hAnsi="Arial" w:cs="Arial"/>
          <w:color w:val="auto"/>
          <w:sz w:val="22"/>
          <w:szCs w:val="22"/>
        </w:rPr>
        <w:t>then the parties will review the affected campaigns in good faith, and</w:t>
      </w:r>
      <w:r w:rsidR="00375303" w:rsidRPr="00681F67">
        <w:rPr>
          <w:rFonts w:ascii="Arial" w:hAnsi="Arial" w:cs="Arial"/>
          <w:color w:val="auto"/>
          <w:sz w:val="22"/>
          <w:szCs w:val="22"/>
        </w:rPr>
        <w:t xml:space="preserve">, if </w:t>
      </w:r>
      <w:r w:rsidR="002621D4" w:rsidRPr="00681F67">
        <w:rPr>
          <w:rFonts w:ascii="Arial" w:hAnsi="Arial" w:cs="Arial"/>
          <w:color w:val="auto"/>
          <w:sz w:val="22"/>
          <w:szCs w:val="22"/>
        </w:rPr>
        <w:t>agreed,</w:t>
      </w:r>
      <w:r w:rsidRPr="00681F67">
        <w:rPr>
          <w:rFonts w:ascii="Arial" w:hAnsi="Arial" w:cs="Arial"/>
          <w:color w:val="auto"/>
          <w:sz w:val="22"/>
          <w:szCs w:val="22"/>
        </w:rPr>
        <w:t xml:space="preserve"> will modify the parameters of the campaigns (</w:t>
      </w:r>
      <w:r w:rsidRPr="00681F67">
        <w:rPr>
          <w:rFonts w:ascii="Arial" w:hAnsi="Arial" w:cs="Arial"/>
          <w:i/>
          <w:color w:val="auto"/>
          <w:sz w:val="22"/>
          <w:szCs w:val="22"/>
        </w:rPr>
        <w:t>e.g.</w:t>
      </w:r>
      <w:r w:rsidRPr="00681F67">
        <w:rPr>
          <w:rFonts w:ascii="Arial" w:hAnsi="Arial" w:cs="Arial"/>
          <w:color w:val="auto"/>
          <w:sz w:val="22"/>
          <w:szCs w:val="22"/>
        </w:rPr>
        <w:t xml:space="preserve">, to extend the end of the flight, or to modify the pacing or frequency cap </w:t>
      </w:r>
      <w:r w:rsidR="002621D4" w:rsidRPr="00681F67">
        <w:rPr>
          <w:rFonts w:ascii="Arial" w:hAnsi="Arial" w:cs="Arial"/>
          <w:color w:val="auto"/>
          <w:sz w:val="22"/>
          <w:szCs w:val="22"/>
        </w:rPr>
        <w:t>requirement)</w:t>
      </w:r>
      <w:r w:rsidRPr="00681F67">
        <w:rPr>
          <w:rFonts w:ascii="Arial" w:hAnsi="Arial" w:cs="Arial"/>
          <w:color w:val="auto"/>
          <w:sz w:val="22"/>
          <w:szCs w:val="22"/>
        </w:rPr>
        <w:t>.</w:t>
      </w:r>
    </w:p>
    <w:p w:rsidR="00850D45" w:rsidRPr="00681F67" w:rsidRDefault="00850D45" w:rsidP="00024FA9">
      <w:pPr>
        <w:pStyle w:val="p1"/>
        <w:numPr>
          <w:ilvl w:val="0"/>
          <w:numId w:val="2"/>
        </w:numPr>
        <w:tabs>
          <w:tab w:val="left" w:pos="0"/>
        </w:tabs>
        <w:spacing w:after="240"/>
        <w:ind w:left="0"/>
        <w:jc w:val="left"/>
        <w:rPr>
          <w:rFonts w:ascii="Arial" w:hAnsi="Arial" w:cs="Arial"/>
          <w:sz w:val="22"/>
          <w:szCs w:val="22"/>
          <w:u w:val="single"/>
        </w:rPr>
      </w:pPr>
      <w:r w:rsidRPr="00681F67">
        <w:rPr>
          <w:rFonts w:ascii="Arial" w:hAnsi="Arial" w:cs="Arial"/>
          <w:sz w:val="22"/>
          <w:szCs w:val="22"/>
          <w:u w:val="single"/>
        </w:rPr>
        <w:t>Billing Metrics and Controlling Measurements</w:t>
      </w:r>
    </w:p>
    <w:p w:rsidR="002D3083" w:rsidRPr="00681F67" w:rsidRDefault="002D3083" w:rsidP="00024FA9">
      <w:pPr>
        <w:pStyle w:val="ListParagraph"/>
        <w:numPr>
          <w:ilvl w:val="1"/>
          <w:numId w:val="18"/>
        </w:numPr>
        <w:tabs>
          <w:tab w:val="left" w:pos="0"/>
        </w:tabs>
        <w:spacing w:after="240"/>
        <w:ind w:left="360"/>
        <w:contextualSpacing w:val="0"/>
        <w:rPr>
          <w:rFonts w:ascii="Arial" w:hAnsi="Arial" w:cs="Arial"/>
          <w:sz w:val="22"/>
          <w:szCs w:val="22"/>
        </w:rPr>
      </w:pPr>
      <w:r w:rsidRPr="00681F67">
        <w:rPr>
          <w:rFonts w:ascii="Arial" w:hAnsi="Arial" w:cs="Arial"/>
          <w:sz w:val="22"/>
          <w:szCs w:val="22"/>
          <w:u w:val="single"/>
        </w:rPr>
        <w:t>Interpretation</w:t>
      </w:r>
      <w:r w:rsidR="00F91376" w:rsidRPr="00681F67">
        <w:rPr>
          <w:rFonts w:ascii="Arial" w:hAnsi="Arial" w:cs="Arial"/>
          <w:sz w:val="22"/>
          <w:szCs w:val="22"/>
        </w:rPr>
        <w:t>. Section XIII (Third-</w:t>
      </w:r>
      <w:r w:rsidRPr="00681F67">
        <w:rPr>
          <w:rFonts w:ascii="Arial" w:hAnsi="Arial" w:cs="Arial"/>
          <w:sz w:val="22"/>
          <w:szCs w:val="22"/>
        </w:rPr>
        <w:t>Party Ad Serving and Tracking) of the Standard Terms</w:t>
      </w:r>
      <w:r w:rsidR="00850E55" w:rsidRPr="00681F67">
        <w:rPr>
          <w:rFonts w:ascii="Arial" w:hAnsi="Arial" w:cs="Arial"/>
          <w:sz w:val="22"/>
          <w:szCs w:val="22"/>
        </w:rPr>
        <w:t xml:space="preserve"> is hereby replaced by </w:t>
      </w:r>
      <w:r w:rsidR="00850E55" w:rsidRPr="00681F67">
        <w:rPr>
          <w:rFonts w:ascii="Arial" w:hAnsi="Arial" w:cs="Arial"/>
          <w:b/>
          <w:sz w:val="22"/>
          <w:szCs w:val="22"/>
        </w:rPr>
        <w:t>Sections 8, 9 and 10</w:t>
      </w:r>
      <w:r w:rsidR="00850E55" w:rsidRPr="00681F67">
        <w:rPr>
          <w:rFonts w:ascii="Arial" w:hAnsi="Arial" w:cs="Arial"/>
          <w:sz w:val="22"/>
          <w:szCs w:val="22"/>
        </w:rPr>
        <w:t xml:space="preserve"> of the LFV Addendum</w:t>
      </w:r>
      <w:r w:rsidRPr="00681F67">
        <w:rPr>
          <w:rFonts w:ascii="Arial" w:hAnsi="Arial" w:cs="Arial"/>
          <w:sz w:val="22"/>
          <w:szCs w:val="22"/>
        </w:rPr>
        <w:t xml:space="preserve">. For clarity, Section XIII of the Standard Terms does not apply to any LFV Deliverables subject to the </w:t>
      </w:r>
      <w:r w:rsidR="00811553" w:rsidRPr="00681F67">
        <w:rPr>
          <w:rFonts w:ascii="Arial" w:hAnsi="Arial" w:cs="Arial"/>
          <w:sz w:val="22"/>
          <w:szCs w:val="22"/>
        </w:rPr>
        <w:t>LFV</w:t>
      </w:r>
      <w:r w:rsidR="00F524A4" w:rsidRPr="00681F67">
        <w:rPr>
          <w:rFonts w:ascii="Arial" w:hAnsi="Arial" w:cs="Arial"/>
          <w:sz w:val="22"/>
          <w:szCs w:val="22"/>
        </w:rPr>
        <w:t xml:space="preserve"> Addendum</w:t>
      </w:r>
      <w:r w:rsidRPr="00681F67">
        <w:rPr>
          <w:rFonts w:ascii="Arial" w:hAnsi="Arial" w:cs="Arial"/>
          <w:sz w:val="22"/>
          <w:szCs w:val="22"/>
        </w:rPr>
        <w:t xml:space="preserve"> Terms.</w:t>
      </w:r>
    </w:p>
    <w:p w:rsidR="00172C27" w:rsidRPr="00681F67" w:rsidRDefault="002D3083" w:rsidP="002D3083">
      <w:pPr>
        <w:pStyle w:val="CommentText"/>
        <w:numPr>
          <w:ilvl w:val="1"/>
          <w:numId w:val="18"/>
        </w:numPr>
        <w:tabs>
          <w:tab w:val="left" w:pos="0"/>
        </w:tabs>
        <w:spacing w:after="240"/>
        <w:ind w:left="360"/>
        <w:rPr>
          <w:rFonts w:ascii="Arial" w:hAnsi="Arial" w:cs="Arial"/>
          <w:sz w:val="22"/>
          <w:szCs w:val="22"/>
        </w:rPr>
      </w:pPr>
      <w:r w:rsidRPr="00681F67">
        <w:rPr>
          <w:rFonts w:ascii="Arial" w:hAnsi="Arial" w:cs="Arial"/>
          <w:sz w:val="22"/>
          <w:szCs w:val="22"/>
          <w:u w:val="single"/>
        </w:rPr>
        <w:t>Gross</w:t>
      </w:r>
      <w:r w:rsidR="00172C27" w:rsidRPr="00681F67">
        <w:rPr>
          <w:rFonts w:ascii="Arial" w:hAnsi="Arial" w:cs="Arial"/>
          <w:sz w:val="22"/>
          <w:szCs w:val="22"/>
          <w:u w:val="single"/>
        </w:rPr>
        <w:t xml:space="preserve"> Ad </w:t>
      </w:r>
      <w:r w:rsidRPr="00681F67">
        <w:rPr>
          <w:rFonts w:ascii="Arial" w:hAnsi="Arial" w:cs="Arial"/>
          <w:sz w:val="22"/>
          <w:szCs w:val="22"/>
          <w:u w:val="single"/>
        </w:rPr>
        <w:t>Impressions</w:t>
      </w:r>
      <w:r w:rsidR="00172C27" w:rsidRPr="00681F67">
        <w:rPr>
          <w:rFonts w:ascii="Arial" w:hAnsi="Arial" w:cs="Arial"/>
          <w:sz w:val="22"/>
          <w:szCs w:val="22"/>
          <w:u w:val="single"/>
        </w:rPr>
        <w:t xml:space="preserve"> Delivered; P2+ Impressions</w:t>
      </w:r>
      <w:r w:rsidRPr="00681F67">
        <w:rPr>
          <w:rFonts w:ascii="Arial" w:hAnsi="Arial" w:cs="Arial"/>
          <w:sz w:val="22"/>
          <w:szCs w:val="22"/>
        </w:rPr>
        <w:t>.</w:t>
      </w:r>
    </w:p>
    <w:p w:rsidR="002D3083" w:rsidRPr="00681F67" w:rsidRDefault="00195269" w:rsidP="00B67174">
      <w:pPr>
        <w:pStyle w:val="CommentText"/>
        <w:numPr>
          <w:ilvl w:val="2"/>
          <w:numId w:val="18"/>
        </w:numPr>
        <w:tabs>
          <w:tab w:val="left" w:pos="0"/>
        </w:tabs>
        <w:spacing w:after="240"/>
        <w:ind w:left="900" w:hanging="360"/>
        <w:rPr>
          <w:rFonts w:ascii="Arial" w:hAnsi="Arial" w:cs="Arial"/>
          <w:sz w:val="22"/>
          <w:szCs w:val="22"/>
        </w:rPr>
      </w:pPr>
      <w:r w:rsidRPr="00681F67">
        <w:rPr>
          <w:rFonts w:ascii="Arial" w:eastAsia="Times New Roman" w:hAnsi="Arial" w:cs="Arial"/>
          <w:sz w:val="22"/>
          <w:szCs w:val="22"/>
        </w:rPr>
        <w:t xml:space="preserve">Subject to </w:t>
      </w:r>
      <w:r w:rsidRPr="00681F67">
        <w:rPr>
          <w:rFonts w:ascii="Arial" w:eastAsia="Times New Roman" w:hAnsi="Arial" w:cs="Arial"/>
          <w:b/>
          <w:sz w:val="22"/>
          <w:szCs w:val="22"/>
        </w:rPr>
        <w:t>Section 10</w:t>
      </w:r>
      <w:r w:rsidRPr="00681F67">
        <w:rPr>
          <w:rFonts w:ascii="Arial" w:eastAsia="Times New Roman" w:hAnsi="Arial" w:cs="Arial"/>
          <w:sz w:val="22"/>
          <w:szCs w:val="22"/>
        </w:rPr>
        <w:t xml:space="preserve"> below, t</w:t>
      </w:r>
      <w:r w:rsidR="002D3083" w:rsidRPr="00681F67">
        <w:rPr>
          <w:rFonts w:ascii="Arial" w:hAnsi="Arial" w:cs="Arial"/>
          <w:sz w:val="22"/>
          <w:szCs w:val="22"/>
        </w:rPr>
        <w:t xml:space="preserve">he P2+ Impressions measured by Agency’s ad server is </w:t>
      </w:r>
      <w:r w:rsidR="002D3083" w:rsidRPr="00681F67">
        <w:rPr>
          <w:rFonts w:ascii="Arial" w:eastAsia="Times New Roman" w:hAnsi="Arial" w:cs="Arial"/>
          <w:sz w:val="22"/>
          <w:szCs w:val="22"/>
        </w:rPr>
        <w:t xml:space="preserve">the </w:t>
      </w:r>
      <w:r w:rsidR="002D3083" w:rsidRPr="00681F67">
        <w:rPr>
          <w:rFonts w:ascii="Arial" w:hAnsi="Arial" w:cs="Arial"/>
          <w:sz w:val="22"/>
          <w:szCs w:val="22"/>
        </w:rPr>
        <w:t xml:space="preserve">Controlling Measurement for gross </w:t>
      </w:r>
      <w:r w:rsidR="00172C27" w:rsidRPr="00681F67">
        <w:rPr>
          <w:rFonts w:ascii="Arial" w:hAnsi="Arial" w:cs="Arial"/>
          <w:sz w:val="22"/>
          <w:szCs w:val="22"/>
        </w:rPr>
        <w:t>A</w:t>
      </w:r>
      <w:r w:rsidR="002D3083" w:rsidRPr="00681F67">
        <w:rPr>
          <w:rFonts w:ascii="Arial" w:hAnsi="Arial" w:cs="Arial"/>
          <w:sz w:val="22"/>
          <w:szCs w:val="22"/>
        </w:rPr>
        <w:t xml:space="preserve">d impressions delivered; except in the case that (i) Agency does not have an ad server, in which case the P2+ Impressions measured by Media Company’s ad server will be the Controlling Measurement for </w:t>
      </w:r>
      <w:r w:rsidR="00172C27" w:rsidRPr="00681F67">
        <w:rPr>
          <w:rFonts w:ascii="Arial" w:hAnsi="Arial" w:cs="Arial"/>
          <w:sz w:val="22"/>
          <w:szCs w:val="22"/>
        </w:rPr>
        <w:t xml:space="preserve">gross </w:t>
      </w:r>
      <w:r w:rsidR="002D3083" w:rsidRPr="00681F67">
        <w:rPr>
          <w:rFonts w:ascii="Arial" w:hAnsi="Arial" w:cs="Arial"/>
          <w:sz w:val="22"/>
          <w:szCs w:val="22"/>
        </w:rPr>
        <w:t xml:space="preserve">Ad </w:t>
      </w:r>
      <w:r w:rsidR="00172C27" w:rsidRPr="00681F67">
        <w:rPr>
          <w:rFonts w:ascii="Arial" w:hAnsi="Arial" w:cs="Arial"/>
          <w:sz w:val="22"/>
          <w:szCs w:val="22"/>
        </w:rPr>
        <w:t>i</w:t>
      </w:r>
      <w:r w:rsidR="002D3083" w:rsidRPr="00681F67">
        <w:rPr>
          <w:rFonts w:ascii="Arial" w:hAnsi="Arial" w:cs="Arial"/>
          <w:sz w:val="22"/>
          <w:szCs w:val="22"/>
        </w:rPr>
        <w:t>mpressions</w:t>
      </w:r>
      <w:r w:rsidR="00172C27" w:rsidRPr="00681F67">
        <w:rPr>
          <w:rFonts w:ascii="Arial" w:hAnsi="Arial" w:cs="Arial"/>
          <w:sz w:val="22"/>
          <w:szCs w:val="22"/>
        </w:rPr>
        <w:t xml:space="preserve"> delivered</w:t>
      </w:r>
      <w:r w:rsidR="002D3083" w:rsidRPr="00681F67">
        <w:rPr>
          <w:rFonts w:ascii="Arial" w:hAnsi="Arial" w:cs="Arial"/>
          <w:sz w:val="22"/>
          <w:szCs w:val="22"/>
        </w:rPr>
        <w:t xml:space="preserve">, or (ii) the parties agree otherwise in writing to a different Controlling Measurement for </w:t>
      </w:r>
      <w:r w:rsidR="00172C27" w:rsidRPr="00681F67">
        <w:rPr>
          <w:rFonts w:ascii="Arial" w:hAnsi="Arial" w:cs="Arial"/>
          <w:sz w:val="22"/>
          <w:szCs w:val="22"/>
        </w:rPr>
        <w:t>g</w:t>
      </w:r>
      <w:r w:rsidR="002D3083" w:rsidRPr="00681F67">
        <w:rPr>
          <w:rFonts w:ascii="Arial" w:hAnsi="Arial" w:cs="Arial"/>
          <w:sz w:val="22"/>
          <w:szCs w:val="22"/>
        </w:rPr>
        <w:t xml:space="preserve">ross Ad </w:t>
      </w:r>
      <w:r w:rsidR="00172C27" w:rsidRPr="00681F67">
        <w:rPr>
          <w:rFonts w:ascii="Arial" w:hAnsi="Arial" w:cs="Arial"/>
          <w:sz w:val="22"/>
          <w:szCs w:val="22"/>
        </w:rPr>
        <w:t>i</w:t>
      </w:r>
      <w:r w:rsidR="002D3083" w:rsidRPr="00681F67">
        <w:rPr>
          <w:rFonts w:ascii="Arial" w:hAnsi="Arial" w:cs="Arial"/>
          <w:sz w:val="22"/>
          <w:szCs w:val="22"/>
        </w:rPr>
        <w:t>mpressions</w:t>
      </w:r>
      <w:r w:rsidR="00172C27" w:rsidRPr="00681F67">
        <w:rPr>
          <w:rFonts w:ascii="Arial" w:hAnsi="Arial" w:cs="Arial"/>
          <w:sz w:val="22"/>
          <w:szCs w:val="22"/>
        </w:rPr>
        <w:t xml:space="preserve"> delivered</w:t>
      </w:r>
      <w:r w:rsidR="002D3083" w:rsidRPr="00681F67">
        <w:rPr>
          <w:rFonts w:ascii="Arial" w:hAnsi="Arial" w:cs="Arial"/>
          <w:sz w:val="22"/>
          <w:szCs w:val="22"/>
        </w:rPr>
        <w:t>. Unless the parties agree otherwise in writing, P2+ Impressions is also a Billing Metric.</w:t>
      </w:r>
    </w:p>
    <w:p w:rsidR="00172C27" w:rsidRPr="00681F67" w:rsidRDefault="00172C27" w:rsidP="00B67174">
      <w:pPr>
        <w:pStyle w:val="CommentText"/>
        <w:numPr>
          <w:ilvl w:val="2"/>
          <w:numId w:val="18"/>
        </w:numPr>
        <w:tabs>
          <w:tab w:val="left" w:pos="0"/>
        </w:tabs>
        <w:spacing w:after="240"/>
        <w:ind w:left="900" w:hanging="360"/>
        <w:rPr>
          <w:rFonts w:ascii="Arial" w:hAnsi="Arial" w:cs="Arial"/>
          <w:sz w:val="22"/>
          <w:szCs w:val="22"/>
        </w:rPr>
      </w:pPr>
      <w:r w:rsidRPr="00681F67">
        <w:rPr>
          <w:rFonts w:ascii="Arial" w:hAnsi="Arial" w:cs="Arial"/>
          <w:sz w:val="22"/>
          <w:szCs w:val="22"/>
        </w:rPr>
        <w:t xml:space="preserve">The </w:t>
      </w:r>
      <w:r w:rsidR="00766048" w:rsidRPr="00681F67">
        <w:rPr>
          <w:rFonts w:ascii="Arial" w:hAnsi="Arial" w:cs="Arial"/>
          <w:sz w:val="22"/>
          <w:szCs w:val="22"/>
        </w:rPr>
        <w:t>parties will specify the details for the measurement of P2+ Impressions in writing in the LFV Attachment or other agreement between the</w:t>
      </w:r>
      <w:r w:rsidR="00195269" w:rsidRPr="00681F67">
        <w:rPr>
          <w:rFonts w:ascii="Arial" w:hAnsi="Arial" w:cs="Arial"/>
          <w:sz w:val="22"/>
          <w:szCs w:val="22"/>
        </w:rPr>
        <w:t xml:space="preserve"> parties</w:t>
      </w:r>
      <w:r w:rsidR="00766048" w:rsidRPr="00681F67">
        <w:rPr>
          <w:rFonts w:ascii="Arial" w:hAnsi="Arial" w:cs="Arial"/>
          <w:sz w:val="22"/>
          <w:szCs w:val="22"/>
        </w:rPr>
        <w:t>.</w:t>
      </w:r>
    </w:p>
    <w:p w:rsidR="004A0C6B" w:rsidRPr="00681F67" w:rsidRDefault="002D3083" w:rsidP="00011E37">
      <w:pPr>
        <w:pStyle w:val="CommentText"/>
        <w:numPr>
          <w:ilvl w:val="1"/>
          <w:numId w:val="18"/>
        </w:numPr>
        <w:tabs>
          <w:tab w:val="left" w:pos="0"/>
        </w:tabs>
        <w:spacing w:after="240"/>
        <w:ind w:left="360"/>
        <w:rPr>
          <w:rFonts w:ascii="Arial" w:hAnsi="Arial" w:cs="Arial"/>
          <w:sz w:val="22"/>
          <w:szCs w:val="22"/>
        </w:rPr>
      </w:pPr>
      <w:r w:rsidRPr="00681F67">
        <w:rPr>
          <w:rFonts w:ascii="Arial" w:hAnsi="Arial" w:cs="Arial"/>
          <w:sz w:val="22"/>
          <w:szCs w:val="22"/>
          <w:u w:val="single"/>
        </w:rPr>
        <w:t>Controlling Measurement(s) for Additional Billing Metrics.</w:t>
      </w:r>
      <w:r w:rsidR="00DA2875" w:rsidRPr="00681F67">
        <w:rPr>
          <w:rFonts w:ascii="Arial" w:hAnsi="Arial" w:cs="Arial"/>
          <w:sz w:val="22"/>
          <w:szCs w:val="22"/>
          <w:highlight w:val="yellow"/>
        </w:rPr>
        <w:t xml:space="preserve"> </w:t>
      </w:r>
    </w:p>
    <w:p w:rsidR="001648E4" w:rsidRPr="00681F67" w:rsidRDefault="002D3083">
      <w:pPr>
        <w:pStyle w:val="CommentText"/>
        <w:numPr>
          <w:ilvl w:val="2"/>
          <w:numId w:val="18"/>
        </w:numPr>
        <w:tabs>
          <w:tab w:val="left" w:pos="0"/>
        </w:tabs>
        <w:spacing w:after="240"/>
        <w:ind w:left="900" w:hanging="360"/>
        <w:rPr>
          <w:rFonts w:ascii="Arial" w:hAnsi="Arial" w:cs="Arial"/>
          <w:b/>
          <w:sz w:val="22"/>
          <w:szCs w:val="22"/>
        </w:rPr>
      </w:pPr>
      <w:r w:rsidRPr="00681F67">
        <w:rPr>
          <w:rFonts w:ascii="Arial" w:hAnsi="Arial" w:cs="Arial"/>
          <w:sz w:val="22"/>
          <w:szCs w:val="22"/>
        </w:rPr>
        <w:t>If the IO specifies a</w:t>
      </w:r>
      <w:r w:rsidR="00AD74AD" w:rsidRPr="00681F67">
        <w:rPr>
          <w:rFonts w:ascii="Arial" w:hAnsi="Arial" w:cs="Arial"/>
          <w:sz w:val="22"/>
          <w:szCs w:val="22"/>
        </w:rPr>
        <w:t>n Additional Billing Metric (</w:t>
      </w:r>
      <w:r w:rsidR="00AD74AD" w:rsidRPr="00681F67">
        <w:rPr>
          <w:rFonts w:ascii="Arial" w:hAnsi="Arial" w:cs="Arial"/>
          <w:i/>
          <w:sz w:val="22"/>
          <w:szCs w:val="22"/>
        </w:rPr>
        <w:t>e.g.</w:t>
      </w:r>
      <w:r w:rsidR="00AD74AD" w:rsidRPr="00681F67">
        <w:rPr>
          <w:rFonts w:ascii="Arial" w:hAnsi="Arial" w:cs="Arial"/>
          <w:sz w:val="22"/>
          <w:szCs w:val="22"/>
        </w:rPr>
        <w:t xml:space="preserve">, </w:t>
      </w:r>
      <w:r w:rsidR="00877D7B" w:rsidRPr="00681F67">
        <w:rPr>
          <w:rFonts w:ascii="Arial" w:hAnsi="Arial" w:cs="Arial"/>
          <w:sz w:val="22"/>
          <w:szCs w:val="22"/>
        </w:rPr>
        <w:t xml:space="preserve">Audience Composition, </w:t>
      </w:r>
      <w:r w:rsidR="000C57CD" w:rsidRPr="00681F67">
        <w:rPr>
          <w:rFonts w:ascii="Arial" w:hAnsi="Arial" w:cs="Arial"/>
          <w:sz w:val="22"/>
          <w:szCs w:val="22"/>
        </w:rPr>
        <w:t>V</w:t>
      </w:r>
      <w:r w:rsidR="00AD74AD" w:rsidRPr="00681F67">
        <w:rPr>
          <w:rFonts w:ascii="Arial" w:hAnsi="Arial" w:cs="Arial"/>
          <w:sz w:val="22"/>
          <w:szCs w:val="22"/>
        </w:rPr>
        <w:t>iewability</w:t>
      </w:r>
      <w:r w:rsidR="00877D7B" w:rsidRPr="00681F67">
        <w:rPr>
          <w:rFonts w:ascii="Arial" w:hAnsi="Arial" w:cs="Arial"/>
          <w:sz w:val="22"/>
          <w:szCs w:val="22"/>
        </w:rPr>
        <w:t xml:space="preserve"> or</w:t>
      </w:r>
      <w:r w:rsidR="00AD74AD" w:rsidRPr="00681F67">
        <w:rPr>
          <w:rFonts w:ascii="Arial" w:hAnsi="Arial" w:cs="Arial"/>
          <w:sz w:val="22"/>
          <w:szCs w:val="22"/>
        </w:rPr>
        <w:t xml:space="preserve"> </w:t>
      </w:r>
      <w:r w:rsidR="000C57CD" w:rsidRPr="00681F67">
        <w:rPr>
          <w:rFonts w:ascii="Arial" w:hAnsi="Arial" w:cs="Arial"/>
          <w:sz w:val="22"/>
          <w:szCs w:val="22"/>
        </w:rPr>
        <w:t>IVT</w:t>
      </w:r>
      <w:r w:rsidR="00AD74AD" w:rsidRPr="00681F67">
        <w:rPr>
          <w:rFonts w:ascii="Arial" w:hAnsi="Arial" w:cs="Arial"/>
          <w:sz w:val="22"/>
          <w:szCs w:val="22"/>
        </w:rPr>
        <w:t>)</w:t>
      </w:r>
      <w:r w:rsidRPr="00681F67">
        <w:rPr>
          <w:rFonts w:ascii="Arial" w:hAnsi="Arial" w:cs="Arial"/>
          <w:sz w:val="22"/>
          <w:szCs w:val="22"/>
        </w:rPr>
        <w:t>, then prior to the flight start date, the parties will agree on: (i) the Controlling Measurement(s) for each Additional Billing Metric, including, where applicable, the Controlling Measurement for each relevant Digital Platform to be measured, and the rules to be followed for any relevant Digital Platform that is not measurable (“</w:t>
      </w:r>
      <w:r w:rsidRPr="00681F67">
        <w:rPr>
          <w:rFonts w:ascii="Arial" w:hAnsi="Arial" w:cs="Arial"/>
          <w:b/>
          <w:sz w:val="22"/>
          <w:szCs w:val="22"/>
        </w:rPr>
        <w:t>Unmeasurable Digital Platform Rules</w:t>
      </w:r>
      <w:r w:rsidRPr="00681F67">
        <w:rPr>
          <w:rFonts w:ascii="Arial" w:hAnsi="Arial" w:cs="Arial"/>
          <w:sz w:val="22"/>
          <w:szCs w:val="22"/>
        </w:rPr>
        <w:t>”); and (ii) the methodology used to calculate the Additional Billing Metric from the Controlling Measurement(s).</w:t>
      </w:r>
      <w:r w:rsidR="008F1854" w:rsidRPr="00681F67">
        <w:rPr>
          <w:rFonts w:ascii="Arial" w:hAnsi="Arial" w:cs="Arial"/>
          <w:sz w:val="22"/>
          <w:szCs w:val="22"/>
        </w:rPr>
        <w:t xml:space="preserve"> </w:t>
      </w:r>
      <w:r w:rsidR="007B47BC" w:rsidRPr="00681F67">
        <w:rPr>
          <w:rFonts w:ascii="Arial" w:hAnsi="Arial" w:cs="Arial"/>
          <w:sz w:val="22"/>
          <w:szCs w:val="22"/>
        </w:rPr>
        <w:t>Prior to the flight start date, Media Company will have the right to test the operability of each Controlling Measurement and Unmeasurable Digital Platform Rule in the context of the campaign, and Agency will cooperate with Media Company to facilitate such pre-flight testing.</w:t>
      </w:r>
      <w:r w:rsidR="007B47BC" w:rsidRPr="00681F67">
        <w:rPr>
          <w:rFonts w:ascii="Arial" w:hAnsi="Arial" w:cs="Arial"/>
        </w:rPr>
        <w:t xml:space="preserve"> </w:t>
      </w:r>
      <w:r w:rsidR="00F97E21" w:rsidRPr="00681F67">
        <w:rPr>
          <w:rFonts w:ascii="Arial" w:hAnsi="Arial" w:cs="Arial"/>
          <w:color w:val="000000"/>
          <w:sz w:val="22"/>
          <w:szCs w:val="22"/>
        </w:rPr>
        <w:t>Unless otherwise agreed by the parties and to the extent technically feasible, a Controlling Measurement used to calculate an Additional Billing Metric (</w:t>
      </w:r>
      <w:r w:rsidR="00F97E21" w:rsidRPr="00681F67">
        <w:rPr>
          <w:rFonts w:ascii="Arial" w:hAnsi="Arial" w:cs="Arial"/>
          <w:i/>
          <w:iCs/>
          <w:color w:val="000000"/>
          <w:sz w:val="22"/>
          <w:szCs w:val="22"/>
        </w:rPr>
        <w:t>e.g.</w:t>
      </w:r>
      <w:r w:rsidR="00877D7B" w:rsidRPr="00681F67">
        <w:rPr>
          <w:rFonts w:ascii="Arial" w:hAnsi="Arial" w:cs="Arial"/>
          <w:color w:val="000000"/>
          <w:sz w:val="22"/>
          <w:szCs w:val="22"/>
        </w:rPr>
        <w:t xml:space="preserve">, </w:t>
      </w:r>
      <w:r w:rsidR="00F97E21" w:rsidRPr="00681F67">
        <w:rPr>
          <w:rFonts w:ascii="Arial" w:hAnsi="Arial" w:cs="Arial"/>
          <w:color w:val="000000"/>
          <w:sz w:val="22"/>
          <w:szCs w:val="22"/>
        </w:rPr>
        <w:t>Audience Composition</w:t>
      </w:r>
      <w:r w:rsidR="00877D7B" w:rsidRPr="00681F67">
        <w:rPr>
          <w:rFonts w:ascii="Arial" w:hAnsi="Arial" w:cs="Arial"/>
          <w:color w:val="000000"/>
          <w:sz w:val="22"/>
          <w:szCs w:val="22"/>
        </w:rPr>
        <w:t>, Viewability or IVT</w:t>
      </w:r>
      <w:r w:rsidR="00F97E21" w:rsidRPr="00681F67">
        <w:rPr>
          <w:rFonts w:ascii="Arial" w:hAnsi="Arial" w:cs="Arial"/>
          <w:color w:val="000000"/>
          <w:sz w:val="22"/>
          <w:szCs w:val="22"/>
        </w:rPr>
        <w:t xml:space="preserve">) will be designed to measure each LFV Deliverable </w:t>
      </w:r>
      <w:r w:rsidR="00F97E21" w:rsidRPr="00681F67">
        <w:rPr>
          <w:rFonts w:ascii="Arial" w:hAnsi="Arial" w:cs="Arial"/>
          <w:color w:val="000000"/>
          <w:sz w:val="22"/>
          <w:szCs w:val="22"/>
        </w:rPr>
        <w:lastRenderedPageBreak/>
        <w:t>impression individually. For clarity, a Controlling Measurement that measures only a sample of all LFV Deliverable impressions does not measure each impression individually.</w:t>
      </w:r>
      <w:r w:rsidR="00B83F1A" w:rsidRPr="00681F67">
        <w:rPr>
          <w:rFonts w:ascii="Arial" w:hAnsi="Arial" w:cs="Arial"/>
          <w:sz w:val="22"/>
          <w:szCs w:val="22"/>
        </w:rPr>
        <w:t xml:space="preserve"> </w:t>
      </w:r>
      <w:r w:rsidRPr="00681F67">
        <w:rPr>
          <w:rFonts w:ascii="Arial" w:hAnsi="Arial" w:cs="Arial"/>
          <w:sz w:val="22"/>
          <w:szCs w:val="22"/>
        </w:rPr>
        <w:t xml:space="preserve">The parties acknowledge that </w:t>
      </w:r>
      <w:r w:rsidR="00AD37C4" w:rsidRPr="00681F67">
        <w:rPr>
          <w:rFonts w:ascii="Arial" w:hAnsi="Arial" w:cs="Arial"/>
          <w:sz w:val="22"/>
          <w:szCs w:val="22"/>
        </w:rPr>
        <w:t xml:space="preserve">the </w:t>
      </w:r>
      <w:r w:rsidR="00AC3954" w:rsidRPr="00681F67">
        <w:rPr>
          <w:rFonts w:ascii="Arial" w:hAnsi="Arial" w:cs="Arial"/>
          <w:sz w:val="22"/>
          <w:szCs w:val="22"/>
        </w:rPr>
        <w:t xml:space="preserve">calculation of </w:t>
      </w:r>
      <w:r w:rsidRPr="00681F67">
        <w:rPr>
          <w:rFonts w:ascii="Arial" w:hAnsi="Arial" w:cs="Arial"/>
          <w:sz w:val="22"/>
          <w:szCs w:val="22"/>
        </w:rPr>
        <w:t xml:space="preserve">an Additional Billing Metric may require reference to </w:t>
      </w:r>
      <w:r w:rsidR="00AD37C4" w:rsidRPr="00681F67">
        <w:rPr>
          <w:rFonts w:ascii="Arial" w:hAnsi="Arial" w:cs="Arial"/>
          <w:sz w:val="22"/>
          <w:szCs w:val="22"/>
        </w:rPr>
        <w:t>one or more</w:t>
      </w:r>
      <w:r w:rsidR="00AC3954" w:rsidRPr="00681F67">
        <w:rPr>
          <w:rFonts w:ascii="Arial" w:hAnsi="Arial" w:cs="Arial"/>
          <w:sz w:val="22"/>
          <w:szCs w:val="22"/>
        </w:rPr>
        <w:t xml:space="preserve"> </w:t>
      </w:r>
      <w:r w:rsidRPr="00681F67">
        <w:rPr>
          <w:rFonts w:ascii="Arial" w:hAnsi="Arial" w:cs="Arial"/>
          <w:sz w:val="22"/>
          <w:szCs w:val="22"/>
        </w:rPr>
        <w:t>Billing Metric</w:t>
      </w:r>
      <w:r w:rsidR="00AC3954" w:rsidRPr="00681F67">
        <w:rPr>
          <w:rFonts w:ascii="Arial" w:hAnsi="Arial" w:cs="Arial"/>
          <w:sz w:val="22"/>
          <w:szCs w:val="22"/>
        </w:rPr>
        <w:t>s</w:t>
      </w:r>
      <w:r w:rsidRPr="00681F67">
        <w:rPr>
          <w:rFonts w:ascii="Arial" w:hAnsi="Arial" w:cs="Arial"/>
          <w:sz w:val="22"/>
          <w:szCs w:val="22"/>
        </w:rPr>
        <w:t xml:space="preserve"> or Controlling Measurement</w:t>
      </w:r>
      <w:r w:rsidR="00AC3954" w:rsidRPr="00681F67">
        <w:rPr>
          <w:rFonts w:ascii="Arial" w:hAnsi="Arial" w:cs="Arial"/>
          <w:sz w:val="22"/>
          <w:szCs w:val="22"/>
        </w:rPr>
        <w:t>s</w:t>
      </w:r>
      <w:r w:rsidRPr="00681F67">
        <w:rPr>
          <w:rFonts w:ascii="Arial" w:hAnsi="Arial" w:cs="Arial"/>
          <w:sz w:val="22"/>
          <w:szCs w:val="22"/>
        </w:rPr>
        <w:t>.</w:t>
      </w:r>
    </w:p>
    <w:p w:rsidR="00766048" w:rsidRPr="00681F67" w:rsidRDefault="00C332FC" w:rsidP="00011E37">
      <w:pPr>
        <w:pStyle w:val="CommentText"/>
        <w:numPr>
          <w:ilvl w:val="2"/>
          <w:numId w:val="18"/>
        </w:numPr>
        <w:tabs>
          <w:tab w:val="left" w:pos="0"/>
        </w:tabs>
        <w:spacing w:after="240"/>
        <w:ind w:left="900" w:hanging="360"/>
        <w:rPr>
          <w:rFonts w:ascii="Arial" w:hAnsi="Arial" w:cs="Arial"/>
          <w:sz w:val="22"/>
          <w:szCs w:val="22"/>
        </w:rPr>
      </w:pPr>
      <w:r w:rsidRPr="00681F67">
        <w:rPr>
          <w:rFonts w:ascii="Arial" w:hAnsi="Arial" w:cs="Arial"/>
          <w:sz w:val="22"/>
          <w:szCs w:val="22"/>
        </w:rPr>
        <w:t xml:space="preserve">For each </w:t>
      </w:r>
      <w:r w:rsidR="00D40337" w:rsidRPr="00681F67">
        <w:rPr>
          <w:rFonts w:ascii="Arial" w:hAnsi="Arial" w:cs="Arial"/>
          <w:sz w:val="22"/>
          <w:szCs w:val="22"/>
        </w:rPr>
        <w:t xml:space="preserve">Additional Billing Metric and </w:t>
      </w:r>
      <w:r w:rsidRPr="00681F67">
        <w:rPr>
          <w:rFonts w:ascii="Arial" w:hAnsi="Arial" w:cs="Arial"/>
          <w:sz w:val="22"/>
          <w:szCs w:val="22"/>
        </w:rPr>
        <w:t>Controlling Measurement, the parties will specify in the LFV Addendum or other agreement b</w:t>
      </w:r>
      <w:r w:rsidR="00D40337" w:rsidRPr="00681F67">
        <w:rPr>
          <w:rFonts w:ascii="Arial" w:hAnsi="Arial" w:cs="Arial"/>
          <w:sz w:val="22"/>
          <w:szCs w:val="22"/>
        </w:rPr>
        <w:t>e</w:t>
      </w:r>
      <w:r w:rsidRPr="00681F67">
        <w:rPr>
          <w:rFonts w:ascii="Arial" w:hAnsi="Arial" w:cs="Arial"/>
          <w:sz w:val="22"/>
          <w:szCs w:val="22"/>
        </w:rPr>
        <w:t xml:space="preserve">tween them: (i) the entity performing the measurement, whether Media Company, Agency, or a vendor, and (ii) the specifications </w:t>
      </w:r>
      <w:r w:rsidR="00D40337" w:rsidRPr="00681F67">
        <w:rPr>
          <w:rFonts w:ascii="Arial" w:hAnsi="Arial" w:cs="Arial"/>
          <w:sz w:val="22"/>
          <w:szCs w:val="22"/>
        </w:rPr>
        <w:t xml:space="preserve">and methodology </w:t>
      </w:r>
      <w:r w:rsidRPr="00681F67">
        <w:rPr>
          <w:rFonts w:ascii="Arial" w:hAnsi="Arial" w:cs="Arial"/>
          <w:sz w:val="22"/>
          <w:szCs w:val="22"/>
        </w:rPr>
        <w:t>for the measurement, if variants are available.</w:t>
      </w:r>
    </w:p>
    <w:p w:rsidR="004437D4" w:rsidRPr="00681F67" w:rsidRDefault="002D3083" w:rsidP="001D014D">
      <w:pPr>
        <w:pStyle w:val="ListParagraph"/>
        <w:numPr>
          <w:ilvl w:val="1"/>
          <w:numId w:val="18"/>
        </w:numPr>
        <w:tabs>
          <w:tab w:val="left" w:pos="0"/>
        </w:tabs>
        <w:spacing w:after="240"/>
        <w:ind w:left="360"/>
        <w:contextualSpacing w:val="0"/>
        <w:rPr>
          <w:rFonts w:ascii="Arial" w:hAnsi="Arial" w:cs="Arial"/>
          <w:b/>
          <w:sz w:val="22"/>
          <w:szCs w:val="22"/>
        </w:rPr>
      </w:pPr>
      <w:r w:rsidRPr="00681F67">
        <w:rPr>
          <w:rFonts w:ascii="Arial" w:hAnsi="Arial" w:cs="Arial"/>
          <w:sz w:val="22"/>
          <w:szCs w:val="22"/>
        </w:rPr>
        <w:t>If the parties do not specify a Controlling Measurement for an Additional Billing Metric, then Media Company will provide the needed Controlling Measurement(s) (or if applicable, Unmeasurable Digital Platforms Rules); provided that (1) where available, the methodology used to calculate such Additional Billing Metric or Controlling Measur</w:t>
      </w:r>
      <w:r w:rsidR="00EE6F80" w:rsidRPr="00681F67">
        <w:rPr>
          <w:rFonts w:ascii="Arial" w:hAnsi="Arial" w:cs="Arial"/>
          <w:sz w:val="22"/>
          <w:szCs w:val="22"/>
        </w:rPr>
        <w:t>e</w:t>
      </w:r>
      <w:r w:rsidRPr="00681F67">
        <w:rPr>
          <w:rFonts w:ascii="Arial" w:hAnsi="Arial" w:cs="Arial"/>
          <w:sz w:val="22"/>
          <w:szCs w:val="22"/>
        </w:rPr>
        <w:t xml:space="preserve">ment will have been approved by the </w:t>
      </w:r>
      <w:r w:rsidR="00052BB2" w:rsidRPr="00681F67">
        <w:rPr>
          <w:rFonts w:ascii="Arial" w:hAnsi="Arial" w:cs="Arial"/>
          <w:sz w:val="22"/>
          <w:szCs w:val="22"/>
        </w:rPr>
        <w:t>MRC</w:t>
      </w:r>
      <w:r w:rsidRPr="00681F67">
        <w:rPr>
          <w:rFonts w:ascii="Arial" w:hAnsi="Arial" w:cs="Arial"/>
          <w:sz w:val="22"/>
          <w:szCs w:val="22"/>
        </w:rPr>
        <w:t xml:space="preserve"> or</w:t>
      </w:r>
      <w:r w:rsidR="00190AE1" w:rsidRPr="00681F67">
        <w:rPr>
          <w:rFonts w:ascii="Arial" w:hAnsi="Arial" w:cs="Arial"/>
          <w:sz w:val="22"/>
          <w:szCs w:val="22"/>
        </w:rPr>
        <w:t xml:space="preserve"> </w:t>
      </w:r>
      <w:r w:rsidR="006A37E7" w:rsidRPr="00681F67">
        <w:rPr>
          <w:rFonts w:ascii="Arial" w:hAnsi="Arial" w:cs="Arial"/>
          <w:sz w:val="22"/>
          <w:szCs w:val="22"/>
        </w:rPr>
        <w:t>such other</w:t>
      </w:r>
      <w:r w:rsidRPr="00681F67">
        <w:rPr>
          <w:rFonts w:ascii="Arial" w:hAnsi="Arial" w:cs="Arial"/>
          <w:sz w:val="22"/>
          <w:szCs w:val="22"/>
        </w:rPr>
        <w:t xml:space="preserve"> appropriate standard-setting and accreditation body, if not the </w:t>
      </w:r>
      <w:r w:rsidR="00052BB2" w:rsidRPr="00681F67">
        <w:rPr>
          <w:rFonts w:ascii="Arial" w:hAnsi="Arial" w:cs="Arial"/>
          <w:sz w:val="22"/>
          <w:szCs w:val="22"/>
        </w:rPr>
        <w:t>MRC</w:t>
      </w:r>
      <w:r w:rsidR="00195269" w:rsidRPr="00681F67">
        <w:rPr>
          <w:rFonts w:ascii="Arial" w:hAnsi="Arial" w:cs="Arial"/>
          <w:sz w:val="22"/>
          <w:szCs w:val="22"/>
        </w:rPr>
        <w:t xml:space="preserve">, </w:t>
      </w:r>
      <w:r w:rsidRPr="00681F67">
        <w:rPr>
          <w:rFonts w:ascii="Arial" w:hAnsi="Arial" w:cs="Arial"/>
          <w:sz w:val="22"/>
          <w:szCs w:val="22"/>
        </w:rPr>
        <w:t xml:space="preserve">such methodology </w:t>
      </w:r>
      <w:r w:rsidR="00195269" w:rsidRPr="00681F67">
        <w:rPr>
          <w:rFonts w:ascii="Arial" w:hAnsi="Arial" w:cs="Arial"/>
          <w:sz w:val="22"/>
          <w:szCs w:val="22"/>
        </w:rPr>
        <w:t xml:space="preserve">to </w:t>
      </w:r>
      <w:r w:rsidRPr="00681F67">
        <w:rPr>
          <w:rFonts w:ascii="Arial" w:hAnsi="Arial" w:cs="Arial"/>
          <w:sz w:val="22"/>
          <w:szCs w:val="22"/>
        </w:rPr>
        <w:t>be</w:t>
      </w:r>
      <w:r w:rsidR="00195269" w:rsidRPr="00681F67">
        <w:rPr>
          <w:rFonts w:ascii="Arial" w:hAnsi="Arial" w:cs="Arial"/>
          <w:sz w:val="22"/>
          <w:szCs w:val="22"/>
        </w:rPr>
        <w:t xml:space="preserve"> deemed</w:t>
      </w:r>
      <w:r w:rsidRPr="00681F67">
        <w:rPr>
          <w:rFonts w:ascii="Arial" w:hAnsi="Arial" w:cs="Arial"/>
          <w:sz w:val="22"/>
          <w:szCs w:val="22"/>
        </w:rPr>
        <w:t xml:space="preserve"> “</w:t>
      </w:r>
      <w:r w:rsidRPr="00681F67">
        <w:rPr>
          <w:rFonts w:ascii="Arial" w:hAnsi="Arial" w:cs="Arial"/>
          <w:b/>
          <w:sz w:val="22"/>
          <w:szCs w:val="22"/>
        </w:rPr>
        <w:t>Accredited</w:t>
      </w:r>
      <w:r w:rsidRPr="00681F67">
        <w:rPr>
          <w:rFonts w:ascii="Arial" w:hAnsi="Arial" w:cs="Arial"/>
          <w:sz w:val="22"/>
          <w:szCs w:val="22"/>
        </w:rPr>
        <w:t>”, and (2) if the selected methodology is not Accredited, then Agency may object to such selection, provided that such objection is reasonable and timely made prior to the commencement of campaign delivery.</w:t>
      </w:r>
    </w:p>
    <w:p w:rsidR="007B47BC" w:rsidRPr="00681F67" w:rsidRDefault="007B47BC" w:rsidP="00C74BB3">
      <w:pPr>
        <w:pStyle w:val="ListParagraph"/>
        <w:numPr>
          <w:ilvl w:val="1"/>
          <w:numId w:val="18"/>
        </w:numPr>
        <w:tabs>
          <w:tab w:val="left" w:pos="0"/>
        </w:tabs>
        <w:spacing w:after="240"/>
        <w:ind w:left="360"/>
        <w:contextualSpacing w:val="0"/>
        <w:rPr>
          <w:rFonts w:ascii="Arial" w:hAnsi="Arial" w:cs="Arial"/>
          <w:sz w:val="22"/>
          <w:szCs w:val="22"/>
        </w:rPr>
      </w:pPr>
      <w:r w:rsidRPr="00681F67">
        <w:rPr>
          <w:rFonts w:ascii="Arial" w:hAnsi="Arial" w:cs="Arial"/>
          <w:sz w:val="22"/>
          <w:szCs w:val="22"/>
        </w:rPr>
        <w:t xml:space="preserve">Prior to the </w:t>
      </w:r>
      <w:r w:rsidR="00EB4516" w:rsidRPr="00681F67">
        <w:rPr>
          <w:rFonts w:ascii="Arial" w:hAnsi="Arial" w:cs="Arial"/>
          <w:sz w:val="22"/>
          <w:szCs w:val="22"/>
        </w:rPr>
        <w:t>flight start date</w:t>
      </w:r>
      <w:r w:rsidRPr="00681F67">
        <w:rPr>
          <w:rFonts w:ascii="Arial" w:hAnsi="Arial" w:cs="Arial"/>
          <w:sz w:val="22"/>
          <w:szCs w:val="22"/>
        </w:rPr>
        <w:t>, the parties will agree in writing on the measurement methodology to be used to calculate the Additional Billing Metric in each Digital Platform, whether or not such methodology is Accredited. Notwithstanding the foregoing, Media Company may decline to invoice using an Additional Billing Metric in a particular Digital Platform, if (i) no Accredited methodology is available for that Additional Billing Metric in that Digital Platform; or (ii) Media Company has not had a reasonable opportunity to test a newly-Accredited methodology that is offered by a third</w:t>
      </w:r>
      <w:r w:rsidR="00A17CBD" w:rsidRPr="00681F67">
        <w:rPr>
          <w:rFonts w:ascii="Arial" w:hAnsi="Arial" w:cs="Arial"/>
          <w:sz w:val="22"/>
          <w:szCs w:val="22"/>
        </w:rPr>
        <w:t>-</w:t>
      </w:r>
      <w:r w:rsidRPr="00681F67">
        <w:rPr>
          <w:rFonts w:ascii="Arial" w:hAnsi="Arial" w:cs="Arial"/>
          <w:sz w:val="22"/>
          <w:szCs w:val="22"/>
        </w:rPr>
        <w:t>party provider to measure the Additional Billing Metric in that Digital Platform. If, for example, an Accredited methodology is not yet available to measure in-view Demo Guaranteed Campaign Impressions in a given Digital Platform, then Media Company will not be required to invoice based on the desired Audience Composition impressions that are in view. Unless the parties agree otherwise in writing, Media Company may invoice based upon Audience Composition or</w:t>
      </w:r>
      <w:r w:rsidRPr="00681F67">
        <w:rPr>
          <w:rFonts w:ascii="Arial" w:hAnsi="Arial" w:cs="Arial"/>
          <w:i/>
          <w:sz w:val="22"/>
          <w:szCs w:val="22"/>
        </w:rPr>
        <w:t xml:space="preserve"> </w:t>
      </w:r>
      <w:r w:rsidRPr="00681F67">
        <w:rPr>
          <w:rFonts w:ascii="Arial" w:hAnsi="Arial" w:cs="Arial"/>
          <w:sz w:val="22"/>
          <w:szCs w:val="22"/>
        </w:rPr>
        <w:t>Viewability in that Digital Platform but</w:t>
      </w:r>
      <w:r w:rsidR="00A17CBD" w:rsidRPr="00681F67">
        <w:rPr>
          <w:rFonts w:ascii="Arial" w:hAnsi="Arial" w:cs="Arial"/>
          <w:sz w:val="22"/>
          <w:szCs w:val="22"/>
        </w:rPr>
        <w:t>,</w:t>
      </w:r>
      <w:r w:rsidRPr="00681F67">
        <w:rPr>
          <w:rFonts w:ascii="Arial" w:hAnsi="Arial" w:cs="Arial"/>
          <w:sz w:val="22"/>
          <w:szCs w:val="22"/>
        </w:rPr>
        <w:t xml:space="preserve"> will not be required to invoice based on in-view Audience Composition impressions.</w:t>
      </w:r>
    </w:p>
    <w:p w:rsidR="002D3083" w:rsidRPr="00681F67" w:rsidRDefault="002D3083" w:rsidP="00364EB4">
      <w:pPr>
        <w:pStyle w:val="p1"/>
        <w:numPr>
          <w:ilvl w:val="0"/>
          <w:numId w:val="2"/>
        </w:numPr>
        <w:tabs>
          <w:tab w:val="left" w:pos="0"/>
        </w:tabs>
        <w:spacing w:after="240"/>
        <w:ind w:left="0"/>
        <w:jc w:val="left"/>
        <w:rPr>
          <w:rFonts w:ascii="Arial" w:hAnsi="Arial" w:cs="Arial"/>
          <w:color w:val="auto"/>
          <w:sz w:val="22"/>
          <w:szCs w:val="22"/>
        </w:rPr>
      </w:pPr>
      <w:r w:rsidRPr="00681F67">
        <w:rPr>
          <w:rFonts w:ascii="Arial" w:hAnsi="Arial" w:cs="Arial"/>
          <w:color w:val="auto"/>
          <w:sz w:val="22"/>
          <w:szCs w:val="22"/>
          <w:u w:val="single"/>
        </w:rPr>
        <w:t>Ad Tags for Controlling Measurements</w:t>
      </w:r>
    </w:p>
    <w:p w:rsidR="00EE4CCB" w:rsidRPr="00681F67" w:rsidRDefault="00B82ADE" w:rsidP="00011E37">
      <w:pPr>
        <w:pStyle w:val="p1"/>
        <w:numPr>
          <w:ilvl w:val="1"/>
          <w:numId w:val="19"/>
        </w:numPr>
        <w:tabs>
          <w:tab w:val="left" w:pos="0"/>
        </w:tabs>
        <w:spacing w:after="240"/>
        <w:ind w:left="360"/>
        <w:jc w:val="left"/>
        <w:rPr>
          <w:rFonts w:ascii="Arial" w:hAnsi="Arial" w:cs="Arial"/>
          <w:color w:val="auto"/>
          <w:sz w:val="22"/>
          <w:szCs w:val="22"/>
        </w:rPr>
      </w:pPr>
      <w:r w:rsidRPr="00681F67">
        <w:rPr>
          <w:rFonts w:ascii="Arial" w:hAnsi="Arial" w:cs="Arial"/>
          <w:color w:val="auto"/>
          <w:sz w:val="22"/>
          <w:szCs w:val="22"/>
        </w:rPr>
        <w:t>A</w:t>
      </w:r>
      <w:r w:rsidR="002D3083" w:rsidRPr="00681F67">
        <w:rPr>
          <w:rFonts w:ascii="Arial" w:hAnsi="Arial" w:cs="Arial"/>
          <w:color w:val="auto"/>
          <w:sz w:val="22"/>
          <w:szCs w:val="22"/>
        </w:rPr>
        <w:t xml:space="preserve"> </w:t>
      </w:r>
      <w:r w:rsidR="00527468" w:rsidRPr="00681F67">
        <w:rPr>
          <w:rFonts w:ascii="Arial" w:hAnsi="Arial" w:cs="Arial"/>
          <w:color w:val="auto"/>
          <w:sz w:val="22"/>
          <w:szCs w:val="22"/>
        </w:rPr>
        <w:t>“</w:t>
      </w:r>
      <w:r w:rsidR="002D5CE3" w:rsidRPr="00681F67">
        <w:rPr>
          <w:rFonts w:ascii="Arial" w:hAnsi="Arial" w:cs="Arial"/>
          <w:b/>
          <w:color w:val="auto"/>
          <w:sz w:val="22"/>
          <w:szCs w:val="22"/>
        </w:rPr>
        <w:t>First-</w:t>
      </w:r>
      <w:r w:rsidR="00527468" w:rsidRPr="00681F67">
        <w:rPr>
          <w:rFonts w:ascii="Arial" w:hAnsi="Arial" w:cs="Arial"/>
          <w:b/>
          <w:color w:val="auto"/>
          <w:sz w:val="22"/>
          <w:szCs w:val="22"/>
        </w:rPr>
        <w:t>Party Ad Tag</w:t>
      </w:r>
      <w:r w:rsidR="00527468" w:rsidRPr="00681F67">
        <w:rPr>
          <w:rFonts w:ascii="Arial" w:hAnsi="Arial" w:cs="Arial"/>
          <w:color w:val="auto"/>
          <w:sz w:val="22"/>
          <w:szCs w:val="22"/>
        </w:rPr>
        <w:t>”</w:t>
      </w:r>
      <w:r w:rsidR="002D3083" w:rsidRPr="00681F67">
        <w:rPr>
          <w:rFonts w:ascii="Arial" w:hAnsi="Arial" w:cs="Arial"/>
          <w:color w:val="auto"/>
          <w:sz w:val="22"/>
          <w:szCs w:val="22"/>
        </w:rPr>
        <w:t xml:space="preserve"> is called by the</w:t>
      </w:r>
      <w:r w:rsidR="00AA36C4" w:rsidRPr="00681F67">
        <w:rPr>
          <w:rFonts w:ascii="Arial" w:hAnsi="Arial" w:cs="Arial"/>
          <w:color w:val="auto"/>
          <w:sz w:val="22"/>
          <w:szCs w:val="22"/>
        </w:rPr>
        <w:t xml:space="preserve"> </w:t>
      </w:r>
      <w:r w:rsidR="00451540" w:rsidRPr="00681F67">
        <w:rPr>
          <w:rFonts w:ascii="Arial" w:hAnsi="Arial" w:cs="Arial"/>
          <w:color w:val="auto"/>
          <w:sz w:val="22"/>
          <w:szCs w:val="22"/>
        </w:rPr>
        <w:t>Digital Platform</w:t>
      </w:r>
      <w:r w:rsidR="00AA36C4" w:rsidRPr="00681F67">
        <w:rPr>
          <w:rFonts w:ascii="Arial" w:hAnsi="Arial" w:cs="Arial"/>
          <w:color w:val="auto"/>
          <w:sz w:val="22"/>
          <w:szCs w:val="22"/>
        </w:rPr>
        <w:t xml:space="preserve"> </w:t>
      </w:r>
      <w:r w:rsidR="00EE4CCB" w:rsidRPr="00681F67">
        <w:rPr>
          <w:rFonts w:ascii="Arial" w:hAnsi="Arial" w:cs="Arial"/>
          <w:color w:val="auto"/>
          <w:sz w:val="22"/>
          <w:szCs w:val="22"/>
        </w:rPr>
        <w:t xml:space="preserve">and directs </w:t>
      </w:r>
      <w:r w:rsidR="00AA36C4" w:rsidRPr="00681F67">
        <w:rPr>
          <w:rFonts w:ascii="Arial" w:hAnsi="Arial" w:cs="Arial"/>
          <w:color w:val="auto"/>
          <w:sz w:val="22"/>
          <w:szCs w:val="22"/>
        </w:rPr>
        <w:t xml:space="preserve">to the Media Company’s </w:t>
      </w:r>
      <w:r w:rsidR="00687F57" w:rsidRPr="00681F67">
        <w:rPr>
          <w:rFonts w:ascii="Arial" w:hAnsi="Arial" w:cs="Arial"/>
          <w:color w:val="auto"/>
          <w:sz w:val="22"/>
          <w:szCs w:val="22"/>
        </w:rPr>
        <w:t>a</w:t>
      </w:r>
      <w:r w:rsidR="00AA36C4" w:rsidRPr="00681F67">
        <w:rPr>
          <w:rFonts w:ascii="Arial" w:hAnsi="Arial" w:cs="Arial"/>
          <w:color w:val="auto"/>
          <w:sz w:val="22"/>
          <w:szCs w:val="22"/>
        </w:rPr>
        <w:t>d server</w:t>
      </w:r>
      <w:r w:rsidR="00527468" w:rsidRPr="00681F67">
        <w:rPr>
          <w:rFonts w:ascii="Arial" w:hAnsi="Arial" w:cs="Arial"/>
          <w:color w:val="auto"/>
          <w:sz w:val="22"/>
          <w:szCs w:val="22"/>
        </w:rPr>
        <w:t xml:space="preserve">. A </w:t>
      </w:r>
      <w:r w:rsidR="002D3083" w:rsidRPr="00681F67">
        <w:rPr>
          <w:rFonts w:ascii="Arial" w:hAnsi="Arial" w:cs="Arial"/>
          <w:color w:val="auto"/>
          <w:sz w:val="22"/>
          <w:szCs w:val="22"/>
        </w:rPr>
        <w:t>“</w:t>
      </w:r>
      <w:r w:rsidR="00527468" w:rsidRPr="00681F67">
        <w:rPr>
          <w:rFonts w:ascii="Arial" w:hAnsi="Arial" w:cs="Arial"/>
          <w:b/>
          <w:color w:val="auto"/>
          <w:sz w:val="22"/>
          <w:szCs w:val="22"/>
        </w:rPr>
        <w:t>T</w:t>
      </w:r>
      <w:r w:rsidR="002D3083" w:rsidRPr="00681F67">
        <w:rPr>
          <w:rFonts w:ascii="Arial" w:hAnsi="Arial" w:cs="Arial"/>
          <w:b/>
          <w:color w:val="auto"/>
          <w:sz w:val="22"/>
          <w:szCs w:val="22"/>
        </w:rPr>
        <w:t>hird</w:t>
      </w:r>
      <w:r w:rsidR="002D5CE3" w:rsidRPr="00681F67">
        <w:rPr>
          <w:rFonts w:ascii="Arial" w:hAnsi="Arial" w:cs="Arial"/>
          <w:b/>
          <w:color w:val="auto"/>
          <w:sz w:val="22"/>
          <w:szCs w:val="22"/>
        </w:rPr>
        <w:t>-</w:t>
      </w:r>
      <w:r w:rsidR="00527468" w:rsidRPr="00681F67">
        <w:rPr>
          <w:rFonts w:ascii="Arial" w:hAnsi="Arial" w:cs="Arial"/>
          <w:b/>
          <w:color w:val="auto"/>
          <w:sz w:val="22"/>
          <w:szCs w:val="22"/>
        </w:rPr>
        <w:t>P</w:t>
      </w:r>
      <w:r w:rsidR="002D3083" w:rsidRPr="00681F67">
        <w:rPr>
          <w:rFonts w:ascii="Arial" w:hAnsi="Arial" w:cs="Arial"/>
          <w:b/>
          <w:color w:val="auto"/>
          <w:sz w:val="22"/>
          <w:szCs w:val="22"/>
        </w:rPr>
        <w:t xml:space="preserve">arty Ad </w:t>
      </w:r>
      <w:r w:rsidR="00527468" w:rsidRPr="00681F67">
        <w:rPr>
          <w:rFonts w:ascii="Arial" w:hAnsi="Arial" w:cs="Arial"/>
          <w:b/>
          <w:color w:val="auto"/>
          <w:sz w:val="22"/>
          <w:szCs w:val="22"/>
        </w:rPr>
        <w:t>T</w:t>
      </w:r>
      <w:r w:rsidR="002D3083" w:rsidRPr="00681F67">
        <w:rPr>
          <w:rFonts w:ascii="Arial" w:hAnsi="Arial" w:cs="Arial"/>
          <w:b/>
          <w:color w:val="auto"/>
          <w:sz w:val="22"/>
          <w:szCs w:val="22"/>
        </w:rPr>
        <w:t>ag</w:t>
      </w:r>
      <w:r w:rsidR="00527468" w:rsidRPr="00681F67">
        <w:rPr>
          <w:rFonts w:ascii="Arial" w:hAnsi="Arial" w:cs="Arial"/>
          <w:color w:val="auto"/>
          <w:sz w:val="22"/>
          <w:szCs w:val="22"/>
        </w:rPr>
        <w:t xml:space="preserve">” </w:t>
      </w:r>
      <w:r w:rsidR="00EE4CCB" w:rsidRPr="00681F67">
        <w:rPr>
          <w:rFonts w:ascii="Arial" w:hAnsi="Arial" w:cs="Arial"/>
          <w:color w:val="auto"/>
          <w:sz w:val="22"/>
          <w:szCs w:val="22"/>
        </w:rPr>
        <w:t xml:space="preserve">is called by the Media Company’s ad server, and </w:t>
      </w:r>
      <w:r w:rsidR="00527468" w:rsidRPr="00681F67">
        <w:rPr>
          <w:rFonts w:ascii="Arial" w:hAnsi="Arial" w:cs="Arial"/>
          <w:color w:val="auto"/>
          <w:sz w:val="22"/>
          <w:szCs w:val="22"/>
        </w:rPr>
        <w:t>redirects to</w:t>
      </w:r>
      <w:r w:rsidR="00EE4CCB" w:rsidRPr="00681F67">
        <w:rPr>
          <w:rFonts w:ascii="Arial" w:hAnsi="Arial" w:cs="Arial"/>
          <w:color w:val="auto"/>
          <w:sz w:val="22"/>
          <w:szCs w:val="22"/>
        </w:rPr>
        <w:t xml:space="preserve"> the Agency’s ad server (</w:t>
      </w:r>
      <w:r w:rsidR="00EE4CCB" w:rsidRPr="00681F67">
        <w:rPr>
          <w:rFonts w:ascii="Arial" w:hAnsi="Arial" w:cs="Arial"/>
          <w:i/>
          <w:color w:val="auto"/>
          <w:sz w:val="22"/>
          <w:szCs w:val="22"/>
        </w:rPr>
        <w:t>e.g.</w:t>
      </w:r>
      <w:r w:rsidR="00EE4CCB" w:rsidRPr="00681F67">
        <w:rPr>
          <w:rFonts w:ascii="Arial" w:hAnsi="Arial" w:cs="Arial"/>
          <w:color w:val="auto"/>
          <w:sz w:val="22"/>
          <w:szCs w:val="22"/>
        </w:rPr>
        <w:t xml:space="preserve">, to deliver Ad creative). The Agency’s ad server </w:t>
      </w:r>
      <w:r w:rsidR="003E71B9" w:rsidRPr="00681F67">
        <w:rPr>
          <w:rFonts w:ascii="Arial" w:hAnsi="Arial" w:cs="Arial"/>
          <w:color w:val="auto"/>
          <w:sz w:val="22"/>
          <w:szCs w:val="22"/>
        </w:rPr>
        <w:t>may</w:t>
      </w:r>
      <w:r w:rsidR="00EE4CCB" w:rsidRPr="00681F67">
        <w:rPr>
          <w:rFonts w:ascii="Arial" w:hAnsi="Arial" w:cs="Arial"/>
          <w:color w:val="auto"/>
          <w:sz w:val="22"/>
          <w:szCs w:val="22"/>
        </w:rPr>
        <w:t xml:space="preserve"> also host a “</w:t>
      </w:r>
      <w:r w:rsidR="00EE4CCB" w:rsidRPr="00681F67">
        <w:rPr>
          <w:rFonts w:ascii="Arial" w:hAnsi="Arial" w:cs="Arial"/>
          <w:b/>
          <w:color w:val="auto"/>
          <w:sz w:val="22"/>
          <w:szCs w:val="22"/>
        </w:rPr>
        <w:t>Fourth</w:t>
      </w:r>
      <w:r w:rsidR="002D5CE3" w:rsidRPr="00681F67">
        <w:rPr>
          <w:rFonts w:ascii="Arial" w:hAnsi="Arial" w:cs="Arial"/>
          <w:b/>
          <w:color w:val="auto"/>
          <w:sz w:val="22"/>
          <w:szCs w:val="22"/>
        </w:rPr>
        <w:t>-</w:t>
      </w:r>
      <w:r w:rsidR="00EE4CCB" w:rsidRPr="00681F67">
        <w:rPr>
          <w:rFonts w:ascii="Arial" w:hAnsi="Arial" w:cs="Arial"/>
          <w:b/>
          <w:color w:val="auto"/>
          <w:sz w:val="22"/>
          <w:szCs w:val="22"/>
        </w:rPr>
        <w:t>Party Ad Tag</w:t>
      </w:r>
      <w:r w:rsidR="00EE4CCB" w:rsidRPr="00681F67">
        <w:rPr>
          <w:rFonts w:ascii="Arial" w:hAnsi="Arial" w:cs="Arial"/>
          <w:color w:val="auto"/>
          <w:sz w:val="22"/>
          <w:szCs w:val="22"/>
        </w:rPr>
        <w:t>”</w:t>
      </w:r>
      <w:r w:rsidR="003E71B9" w:rsidRPr="00681F67">
        <w:rPr>
          <w:rFonts w:ascii="Arial" w:hAnsi="Arial" w:cs="Arial"/>
          <w:color w:val="auto"/>
          <w:sz w:val="22"/>
          <w:szCs w:val="22"/>
        </w:rPr>
        <w:t xml:space="preserve"> on its</w:t>
      </w:r>
      <w:r w:rsidR="00EE4CCB" w:rsidRPr="00681F67">
        <w:rPr>
          <w:rFonts w:ascii="Arial" w:hAnsi="Arial" w:cs="Arial"/>
          <w:color w:val="auto"/>
          <w:sz w:val="22"/>
          <w:szCs w:val="22"/>
        </w:rPr>
        <w:t xml:space="preserve"> ad server</w:t>
      </w:r>
      <w:r w:rsidR="003E71B9" w:rsidRPr="00681F67">
        <w:rPr>
          <w:rFonts w:ascii="Arial" w:hAnsi="Arial" w:cs="Arial"/>
          <w:color w:val="auto"/>
          <w:sz w:val="22"/>
          <w:szCs w:val="22"/>
        </w:rPr>
        <w:t>, which redirects to Agency’s vendors</w:t>
      </w:r>
      <w:r w:rsidR="00EE4CCB" w:rsidRPr="00681F67">
        <w:rPr>
          <w:rFonts w:ascii="Arial" w:hAnsi="Arial" w:cs="Arial"/>
          <w:color w:val="auto"/>
          <w:sz w:val="22"/>
          <w:szCs w:val="22"/>
        </w:rPr>
        <w:t xml:space="preserve">. </w:t>
      </w:r>
      <w:r w:rsidR="007B47BC" w:rsidRPr="00681F67">
        <w:rPr>
          <w:rFonts w:ascii="Arial" w:hAnsi="Arial" w:cs="Arial"/>
          <w:sz w:val="22"/>
          <w:szCs w:val="22"/>
        </w:rPr>
        <w:t>Agency</w:t>
      </w:r>
      <w:r w:rsidR="00237B56" w:rsidRPr="00681F67">
        <w:rPr>
          <w:rFonts w:ascii="Arial" w:hAnsi="Arial" w:cs="Arial"/>
          <w:sz w:val="22"/>
          <w:szCs w:val="22"/>
        </w:rPr>
        <w:t xml:space="preserve"> agrees to</w:t>
      </w:r>
      <w:r w:rsidR="007B47BC" w:rsidRPr="00681F67">
        <w:rPr>
          <w:rFonts w:ascii="Arial" w:hAnsi="Arial" w:cs="Arial"/>
          <w:sz w:val="22"/>
          <w:szCs w:val="22"/>
        </w:rPr>
        <w:t xml:space="preserve"> use reasonable efforts to ensure that the</w:t>
      </w:r>
      <w:r w:rsidR="00F91376" w:rsidRPr="00681F67">
        <w:rPr>
          <w:rFonts w:ascii="Arial" w:hAnsi="Arial" w:cs="Arial"/>
          <w:sz w:val="22"/>
          <w:szCs w:val="22"/>
        </w:rPr>
        <w:t xml:space="preserve"> Fourth-</w:t>
      </w:r>
      <w:r w:rsidR="007B47BC" w:rsidRPr="00681F67">
        <w:rPr>
          <w:rFonts w:ascii="Arial" w:hAnsi="Arial" w:cs="Arial"/>
          <w:sz w:val="22"/>
          <w:szCs w:val="22"/>
        </w:rPr>
        <w:t xml:space="preserve">Party Ad Tags will function and perform, and </w:t>
      </w:r>
      <w:r w:rsidR="00237B56" w:rsidRPr="00681F67">
        <w:rPr>
          <w:rFonts w:ascii="Arial" w:hAnsi="Arial" w:cs="Arial"/>
          <w:sz w:val="22"/>
          <w:szCs w:val="22"/>
        </w:rPr>
        <w:t xml:space="preserve">to </w:t>
      </w:r>
      <w:r w:rsidR="007B47BC" w:rsidRPr="00681F67">
        <w:rPr>
          <w:rFonts w:ascii="Arial" w:hAnsi="Arial" w:cs="Arial"/>
          <w:sz w:val="22"/>
          <w:szCs w:val="22"/>
        </w:rPr>
        <w:t xml:space="preserve">cooperate with Media Company to address issues related to such </w:t>
      </w:r>
      <w:r w:rsidR="00F91376" w:rsidRPr="00681F67">
        <w:rPr>
          <w:rFonts w:ascii="Arial" w:hAnsi="Arial" w:cs="Arial"/>
          <w:sz w:val="22"/>
          <w:szCs w:val="22"/>
        </w:rPr>
        <w:t>Fourth-</w:t>
      </w:r>
      <w:r w:rsidR="007B47BC" w:rsidRPr="00681F67">
        <w:rPr>
          <w:rFonts w:ascii="Arial" w:hAnsi="Arial" w:cs="Arial"/>
          <w:sz w:val="22"/>
          <w:szCs w:val="22"/>
        </w:rPr>
        <w:t>Party Ad Tags.</w:t>
      </w:r>
    </w:p>
    <w:p w:rsidR="00337A50" w:rsidRPr="00681F67" w:rsidRDefault="00337A50" w:rsidP="00337A50">
      <w:pPr>
        <w:pStyle w:val="p1"/>
        <w:numPr>
          <w:ilvl w:val="1"/>
          <w:numId w:val="19"/>
        </w:numPr>
        <w:tabs>
          <w:tab w:val="left" w:pos="0"/>
        </w:tabs>
        <w:spacing w:after="240"/>
        <w:ind w:left="360"/>
        <w:jc w:val="left"/>
        <w:rPr>
          <w:rFonts w:ascii="Arial" w:hAnsi="Arial" w:cs="Arial"/>
          <w:color w:val="auto"/>
          <w:sz w:val="22"/>
          <w:szCs w:val="22"/>
        </w:rPr>
      </w:pPr>
      <w:r w:rsidRPr="00681F67">
        <w:rPr>
          <w:rFonts w:ascii="Arial" w:hAnsi="Arial" w:cs="Arial"/>
          <w:color w:val="auto"/>
          <w:sz w:val="22"/>
          <w:szCs w:val="22"/>
        </w:rPr>
        <w:t>The parties will deploy Agency’s Ad tags for P2+ Impressions (</w:t>
      </w:r>
      <w:r w:rsidRPr="00681F67">
        <w:rPr>
          <w:rFonts w:ascii="Arial" w:hAnsi="Arial" w:cs="Arial"/>
          <w:i/>
          <w:color w:val="auto"/>
          <w:sz w:val="22"/>
          <w:szCs w:val="22"/>
        </w:rPr>
        <w:t>i.e.</w:t>
      </w:r>
      <w:r w:rsidRPr="00681F67">
        <w:rPr>
          <w:rFonts w:ascii="Arial" w:hAnsi="Arial" w:cs="Arial"/>
          <w:color w:val="auto"/>
          <w:sz w:val="22"/>
          <w:szCs w:val="22"/>
        </w:rPr>
        <w:t xml:space="preserve"> </w:t>
      </w:r>
      <w:r w:rsidR="00DD79F0" w:rsidRPr="00681F67">
        <w:rPr>
          <w:rFonts w:ascii="Arial" w:hAnsi="Arial" w:cs="Arial"/>
          <w:color w:val="auto"/>
          <w:sz w:val="22"/>
          <w:szCs w:val="22"/>
        </w:rPr>
        <w:t>Fo</w:t>
      </w:r>
      <w:r w:rsidR="00011E37" w:rsidRPr="00681F67">
        <w:rPr>
          <w:rFonts w:ascii="Arial" w:hAnsi="Arial" w:cs="Arial"/>
          <w:color w:val="auto"/>
          <w:sz w:val="22"/>
          <w:szCs w:val="22"/>
        </w:rPr>
        <w:t>u</w:t>
      </w:r>
      <w:r w:rsidR="002D5CE3" w:rsidRPr="00681F67">
        <w:rPr>
          <w:rFonts w:ascii="Arial" w:hAnsi="Arial" w:cs="Arial"/>
          <w:color w:val="auto"/>
          <w:sz w:val="22"/>
          <w:szCs w:val="22"/>
        </w:rPr>
        <w:t>rth-</w:t>
      </w:r>
      <w:r w:rsidR="00DD79F0" w:rsidRPr="00681F67">
        <w:rPr>
          <w:rFonts w:ascii="Arial" w:hAnsi="Arial" w:cs="Arial"/>
          <w:color w:val="auto"/>
          <w:sz w:val="22"/>
          <w:szCs w:val="22"/>
        </w:rPr>
        <w:t>Party Ad Tags</w:t>
      </w:r>
      <w:r w:rsidRPr="00681F67">
        <w:rPr>
          <w:rFonts w:ascii="Arial" w:hAnsi="Arial" w:cs="Arial"/>
          <w:color w:val="auto"/>
          <w:sz w:val="22"/>
          <w:szCs w:val="22"/>
        </w:rPr>
        <w:t>)</w:t>
      </w:r>
      <w:r w:rsidR="004D22EB" w:rsidRPr="00681F67">
        <w:rPr>
          <w:rFonts w:ascii="Arial" w:hAnsi="Arial" w:cs="Arial"/>
          <w:color w:val="auto"/>
          <w:sz w:val="22"/>
          <w:szCs w:val="22"/>
        </w:rPr>
        <w:t xml:space="preserve">, notwithstanding </w:t>
      </w:r>
      <w:r w:rsidR="004D22EB" w:rsidRPr="00681F67">
        <w:rPr>
          <w:rFonts w:ascii="Arial" w:hAnsi="Arial" w:cs="Arial"/>
          <w:b/>
          <w:color w:val="auto"/>
          <w:sz w:val="22"/>
          <w:szCs w:val="22"/>
        </w:rPr>
        <w:t>Section 9.a</w:t>
      </w:r>
      <w:r w:rsidR="004D22EB" w:rsidRPr="00681F67">
        <w:rPr>
          <w:rFonts w:ascii="Arial" w:hAnsi="Arial" w:cs="Arial"/>
          <w:color w:val="auto"/>
          <w:sz w:val="22"/>
          <w:szCs w:val="22"/>
        </w:rPr>
        <w:t>.</w:t>
      </w:r>
    </w:p>
    <w:p w:rsidR="0026306A" w:rsidRPr="00681F67" w:rsidRDefault="00511ED5" w:rsidP="008A7185">
      <w:pPr>
        <w:pStyle w:val="p1"/>
        <w:numPr>
          <w:ilvl w:val="1"/>
          <w:numId w:val="19"/>
        </w:numPr>
        <w:tabs>
          <w:tab w:val="left" w:pos="0"/>
        </w:tabs>
        <w:spacing w:after="240"/>
        <w:ind w:left="360"/>
        <w:jc w:val="left"/>
        <w:rPr>
          <w:rFonts w:ascii="Arial" w:hAnsi="Arial" w:cs="Arial"/>
          <w:color w:val="auto"/>
          <w:sz w:val="22"/>
          <w:szCs w:val="22"/>
        </w:rPr>
      </w:pPr>
      <w:r w:rsidRPr="00681F67">
        <w:rPr>
          <w:rFonts w:ascii="Arial" w:hAnsi="Arial" w:cs="Arial"/>
          <w:color w:val="auto"/>
          <w:sz w:val="22"/>
          <w:szCs w:val="22"/>
        </w:rPr>
        <w:t xml:space="preserve">All non-P2+ </w:t>
      </w:r>
      <w:r w:rsidR="002D3083" w:rsidRPr="00681F67">
        <w:rPr>
          <w:rFonts w:ascii="Arial" w:hAnsi="Arial" w:cs="Arial"/>
          <w:color w:val="auto"/>
          <w:sz w:val="22"/>
          <w:szCs w:val="22"/>
        </w:rPr>
        <w:t>Controlling Measurement</w:t>
      </w:r>
      <w:r w:rsidR="00337A50" w:rsidRPr="00681F67">
        <w:rPr>
          <w:rFonts w:ascii="Arial" w:hAnsi="Arial" w:cs="Arial"/>
          <w:color w:val="auto"/>
          <w:sz w:val="22"/>
          <w:szCs w:val="22"/>
        </w:rPr>
        <w:t>s</w:t>
      </w:r>
      <w:r w:rsidR="002D3083" w:rsidRPr="00681F67">
        <w:rPr>
          <w:rFonts w:ascii="Arial" w:hAnsi="Arial" w:cs="Arial"/>
          <w:color w:val="auto"/>
          <w:sz w:val="22"/>
          <w:szCs w:val="22"/>
        </w:rPr>
        <w:t xml:space="preserve"> </w:t>
      </w:r>
      <w:r w:rsidRPr="00681F67">
        <w:rPr>
          <w:rFonts w:ascii="Arial" w:hAnsi="Arial" w:cs="Arial"/>
          <w:color w:val="auto"/>
          <w:sz w:val="22"/>
          <w:szCs w:val="22"/>
        </w:rPr>
        <w:t xml:space="preserve">(e.g., Viewability and Audience Composition) </w:t>
      </w:r>
      <w:r w:rsidR="002D3083" w:rsidRPr="00681F67">
        <w:rPr>
          <w:rFonts w:ascii="Arial" w:hAnsi="Arial" w:cs="Arial"/>
          <w:color w:val="auto"/>
          <w:sz w:val="22"/>
          <w:szCs w:val="22"/>
        </w:rPr>
        <w:t xml:space="preserve">will be deployed </w:t>
      </w:r>
      <w:r w:rsidR="00D77CAE" w:rsidRPr="00681F67">
        <w:rPr>
          <w:rFonts w:ascii="Arial" w:hAnsi="Arial" w:cs="Arial"/>
          <w:color w:val="auto"/>
          <w:sz w:val="22"/>
          <w:szCs w:val="22"/>
        </w:rPr>
        <w:t>with either</w:t>
      </w:r>
      <w:r w:rsidR="002D3083" w:rsidRPr="00681F67">
        <w:rPr>
          <w:rFonts w:ascii="Arial" w:hAnsi="Arial" w:cs="Arial"/>
          <w:color w:val="auto"/>
          <w:sz w:val="22"/>
          <w:szCs w:val="22"/>
        </w:rPr>
        <w:t xml:space="preserve"> </w:t>
      </w:r>
      <w:r w:rsidR="00DD79F0" w:rsidRPr="00681F67">
        <w:rPr>
          <w:rFonts w:ascii="Arial" w:hAnsi="Arial" w:cs="Arial"/>
          <w:color w:val="auto"/>
          <w:sz w:val="22"/>
          <w:szCs w:val="22"/>
        </w:rPr>
        <w:t>First</w:t>
      </w:r>
      <w:r w:rsidR="00D5408F" w:rsidRPr="00681F67">
        <w:rPr>
          <w:rFonts w:ascii="Arial" w:hAnsi="Arial" w:cs="Arial"/>
          <w:color w:val="auto"/>
          <w:sz w:val="22"/>
          <w:szCs w:val="22"/>
        </w:rPr>
        <w:t>-</w:t>
      </w:r>
      <w:r w:rsidR="00DD79F0" w:rsidRPr="00681F67">
        <w:rPr>
          <w:rFonts w:ascii="Arial" w:hAnsi="Arial" w:cs="Arial"/>
          <w:color w:val="auto"/>
          <w:sz w:val="22"/>
          <w:szCs w:val="22"/>
        </w:rPr>
        <w:t>Party Ad Tags or Third</w:t>
      </w:r>
      <w:r w:rsidR="00D5408F" w:rsidRPr="00681F67">
        <w:rPr>
          <w:rFonts w:ascii="Arial" w:hAnsi="Arial" w:cs="Arial"/>
          <w:color w:val="auto"/>
          <w:sz w:val="22"/>
          <w:szCs w:val="22"/>
        </w:rPr>
        <w:t>-</w:t>
      </w:r>
      <w:r w:rsidR="00DD79F0" w:rsidRPr="00681F67">
        <w:rPr>
          <w:rFonts w:ascii="Arial" w:hAnsi="Arial" w:cs="Arial"/>
          <w:color w:val="auto"/>
          <w:sz w:val="22"/>
          <w:szCs w:val="22"/>
        </w:rPr>
        <w:t>Party Ad Tags</w:t>
      </w:r>
      <w:r w:rsidR="0026306A" w:rsidRPr="00681F67">
        <w:rPr>
          <w:rFonts w:ascii="Arial" w:hAnsi="Arial" w:cs="Arial"/>
          <w:color w:val="auto"/>
          <w:sz w:val="22"/>
          <w:szCs w:val="22"/>
        </w:rPr>
        <w:t xml:space="preserve">. Depending on technical capabilities and approval from Media Company, Agency may include in each such instance </w:t>
      </w:r>
      <w:r w:rsidR="002D5CE3" w:rsidRPr="00681F67">
        <w:rPr>
          <w:rFonts w:ascii="Arial" w:hAnsi="Arial" w:cs="Arial"/>
          <w:color w:val="auto"/>
          <w:sz w:val="22"/>
          <w:szCs w:val="22"/>
        </w:rPr>
        <w:t>a Media Company-approved Fourth-</w:t>
      </w:r>
      <w:r w:rsidR="0026306A" w:rsidRPr="00681F67">
        <w:rPr>
          <w:rFonts w:ascii="Arial" w:hAnsi="Arial" w:cs="Arial"/>
          <w:color w:val="auto"/>
          <w:sz w:val="22"/>
          <w:szCs w:val="22"/>
        </w:rPr>
        <w:t>Party Ad</w:t>
      </w:r>
      <w:r w:rsidR="002D5CE3" w:rsidRPr="00681F67">
        <w:rPr>
          <w:rFonts w:ascii="Arial" w:hAnsi="Arial" w:cs="Arial"/>
          <w:color w:val="auto"/>
          <w:sz w:val="22"/>
          <w:szCs w:val="22"/>
        </w:rPr>
        <w:t xml:space="preserve"> Tag. The Fourth-</w:t>
      </w:r>
      <w:r w:rsidR="0026306A" w:rsidRPr="00681F67">
        <w:rPr>
          <w:rFonts w:ascii="Arial" w:hAnsi="Arial" w:cs="Arial"/>
          <w:color w:val="auto"/>
          <w:sz w:val="22"/>
          <w:szCs w:val="22"/>
        </w:rPr>
        <w:t>Party Ad Tag may be applied to either the Media Company’s or Agency’s ad servers.</w:t>
      </w:r>
    </w:p>
    <w:p w:rsidR="002D3083" w:rsidRPr="00681F67" w:rsidRDefault="002D3083" w:rsidP="00B67174">
      <w:pPr>
        <w:pStyle w:val="p1"/>
        <w:numPr>
          <w:ilvl w:val="1"/>
          <w:numId w:val="19"/>
        </w:numPr>
        <w:tabs>
          <w:tab w:val="left" w:pos="0"/>
        </w:tabs>
        <w:spacing w:after="240"/>
        <w:ind w:left="360"/>
        <w:jc w:val="left"/>
        <w:rPr>
          <w:rFonts w:ascii="Arial" w:hAnsi="Arial" w:cs="Arial"/>
          <w:color w:val="auto"/>
          <w:sz w:val="22"/>
          <w:szCs w:val="22"/>
        </w:rPr>
      </w:pPr>
      <w:r w:rsidRPr="00681F67">
        <w:rPr>
          <w:rFonts w:ascii="Arial" w:hAnsi="Arial" w:cs="Arial"/>
          <w:color w:val="auto"/>
          <w:sz w:val="22"/>
          <w:szCs w:val="22"/>
        </w:rPr>
        <w:lastRenderedPageBreak/>
        <w:t xml:space="preserve">The following rules apply to Ad tags deployed to monitor </w:t>
      </w:r>
      <w:r w:rsidR="004D22EB" w:rsidRPr="00681F67">
        <w:rPr>
          <w:rFonts w:ascii="Arial" w:hAnsi="Arial" w:cs="Arial"/>
          <w:color w:val="auto"/>
          <w:sz w:val="22"/>
          <w:szCs w:val="22"/>
        </w:rPr>
        <w:t xml:space="preserve">non-P2+ </w:t>
      </w:r>
      <w:r w:rsidRPr="00681F67">
        <w:rPr>
          <w:rFonts w:ascii="Arial" w:hAnsi="Arial" w:cs="Arial"/>
          <w:color w:val="auto"/>
          <w:sz w:val="22"/>
          <w:szCs w:val="22"/>
        </w:rPr>
        <w:t>Controlling Measurements (</w:t>
      </w:r>
      <w:r w:rsidR="004D22EB" w:rsidRPr="00681F67">
        <w:rPr>
          <w:rFonts w:ascii="Arial" w:hAnsi="Arial" w:cs="Arial"/>
          <w:i/>
          <w:color w:val="auto"/>
          <w:sz w:val="22"/>
          <w:szCs w:val="22"/>
        </w:rPr>
        <w:t xml:space="preserve">e.g., </w:t>
      </w:r>
      <w:r w:rsidR="004D22EB" w:rsidRPr="00681F67">
        <w:rPr>
          <w:rFonts w:ascii="Arial" w:hAnsi="Arial" w:cs="Arial"/>
          <w:color w:val="auto"/>
          <w:sz w:val="22"/>
          <w:szCs w:val="22"/>
        </w:rPr>
        <w:t>Viewability and</w:t>
      </w:r>
      <w:r w:rsidR="0089373E" w:rsidRPr="00681F67">
        <w:rPr>
          <w:rFonts w:ascii="Arial" w:hAnsi="Arial" w:cs="Arial"/>
          <w:color w:val="auto"/>
          <w:sz w:val="22"/>
          <w:szCs w:val="22"/>
        </w:rPr>
        <w:t xml:space="preserve"> Audience Composition</w:t>
      </w:r>
      <w:r w:rsidR="00172C27" w:rsidRPr="00681F67">
        <w:rPr>
          <w:rFonts w:ascii="Arial" w:hAnsi="Arial" w:cs="Arial"/>
          <w:color w:val="auto"/>
          <w:sz w:val="22"/>
          <w:szCs w:val="22"/>
        </w:rPr>
        <w:t>):</w:t>
      </w:r>
    </w:p>
    <w:p w:rsidR="002D3083" w:rsidRPr="00681F67" w:rsidRDefault="002D3083" w:rsidP="00B67174">
      <w:pPr>
        <w:pStyle w:val="p1"/>
        <w:numPr>
          <w:ilvl w:val="2"/>
          <w:numId w:val="19"/>
        </w:numPr>
        <w:tabs>
          <w:tab w:val="left" w:pos="0"/>
        </w:tabs>
        <w:spacing w:after="240"/>
        <w:ind w:left="900" w:hanging="360"/>
        <w:jc w:val="left"/>
        <w:rPr>
          <w:rFonts w:ascii="Arial" w:hAnsi="Arial" w:cs="Arial"/>
          <w:color w:val="auto"/>
          <w:sz w:val="22"/>
          <w:szCs w:val="22"/>
        </w:rPr>
      </w:pPr>
      <w:r w:rsidRPr="00681F67">
        <w:rPr>
          <w:rFonts w:ascii="Arial" w:hAnsi="Arial" w:cs="Arial"/>
          <w:color w:val="auto"/>
          <w:sz w:val="22"/>
          <w:szCs w:val="22"/>
        </w:rPr>
        <w:t xml:space="preserve">If the </w:t>
      </w:r>
      <w:r w:rsidR="00511ED5" w:rsidRPr="00681F67">
        <w:rPr>
          <w:rFonts w:ascii="Arial" w:hAnsi="Arial" w:cs="Arial"/>
          <w:color w:val="auto"/>
          <w:sz w:val="22"/>
          <w:szCs w:val="22"/>
        </w:rPr>
        <w:t xml:space="preserve">non-P2+ </w:t>
      </w:r>
      <w:r w:rsidRPr="00681F67">
        <w:rPr>
          <w:rFonts w:ascii="Arial" w:hAnsi="Arial" w:cs="Arial"/>
          <w:color w:val="auto"/>
          <w:sz w:val="22"/>
          <w:szCs w:val="22"/>
        </w:rPr>
        <w:t xml:space="preserve">Controlling Measurement is integrated with Media Company’s systems, then the parties will use reasonable efforts to deploy Media Company’s Ad tags for such Controlling Measurement. Notwithstanding the foregoing, Media Company’s Ad tags for Audience Composition will be deployed, </w:t>
      </w:r>
      <w:r w:rsidR="00511ED5" w:rsidRPr="00681F67">
        <w:rPr>
          <w:rFonts w:ascii="Arial" w:hAnsi="Arial" w:cs="Arial"/>
          <w:color w:val="auto"/>
          <w:sz w:val="22"/>
          <w:szCs w:val="22"/>
        </w:rPr>
        <w:t>to enable</w:t>
      </w:r>
      <w:r w:rsidRPr="00681F67">
        <w:rPr>
          <w:rFonts w:ascii="Arial" w:hAnsi="Arial" w:cs="Arial"/>
          <w:color w:val="auto"/>
          <w:sz w:val="22"/>
          <w:szCs w:val="22"/>
        </w:rPr>
        <w:t xml:space="preserve"> Media Company to achieve the impression objectives specified in the IO.</w:t>
      </w:r>
    </w:p>
    <w:p w:rsidR="002D3083" w:rsidRPr="00681F67" w:rsidRDefault="002D3083" w:rsidP="00B67174">
      <w:pPr>
        <w:pStyle w:val="p1"/>
        <w:numPr>
          <w:ilvl w:val="2"/>
          <w:numId w:val="19"/>
        </w:numPr>
        <w:tabs>
          <w:tab w:val="left" w:pos="0"/>
        </w:tabs>
        <w:spacing w:after="240"/>
        <w:ind w:left="900" w:hanging="360"/>
        <w:jc w:val="left"/>
        <w:rPr>
          <w:rFonts w:ascii="Arial" w:hAnsi="Arial" w:cs="Arial"/>
          <w:color w:val="auto"/>
          <w:sz w:val="22"/>
          <w:szCs w:val="22"/>
        </w:rPr>
      </w:pPr>
      <w:r w:rsidRPr="00681F67">
        <w:rPr>
          <w:rFonts w:ascii="Arial" w:hAnsi="Arial" w:cs="Arial"/>
          <w:color w:val="auto"/>
          <w:sz w:val="22"/>
          <w:szCs w:val="22"/>
        </w:rPr>
        <w:t xml:space="preserve">If the parties specify a </w:t>
      </w:r>
      <w:r w:rsidR="00511ED5" w:rsidRPr="00681F67">
        <w:rPr>
          <w:rFonts w:ascii="Arial" w:hAnsi="Arial" w:cs="Arial"/>
          <w:color w:val="auto"/>
          <w:sz w:val="22"/>
          <w:szCs w:val="22"/>
        </w:rPr>
        <w:t xml:space="preserve">non-P2+ </w:t>
      </w:r>
      <w:r w:rsidRPr="00681F67">
        <w:rPr>
          <w:rFonts w:ascii="Arial" w:hAnsi="Arial" w:cs="Arial"/>
          <w:color w:val="auto"/>
          <w:sz w:val="22"/>
          <w:szCs w:val="22"/>
        </w:rPr>
        <w:t xml:space="preserve">Controlling Measurement that is not integrated with Media Company’s systems, or if the </w:t>
      </w:r>
      <w:r w:rsidR="00511ED5" w:rsidRPr="00681F67">
        <w:rPr>
          <w:rFonts w:ascii="Arial" w:hAnsi="Arial" w:cs="Arial"/>
          <w:color w:val="auto"/>
          <w:sz w:val="22"/>
          <w:szCs w:val="22"/>
        </w:rPr>
        <w:t xml:space="preserve">non-P2+ </w:t>
      </w:r>
      <w:r w:rsidRPr="00681F67">
        <w:rPr>
          <w:rFonts w:ascii="Arial" w:hAnsi="Arial" w:cs="Arial"/>
          <w:color w:val="auto"/>
          <w:sz w:val="22"/>
          <w:szCs w:val="22"/>
        </w:rPr>
        <w:t xml:space="preserve">Controlling Measurement is integrated with Media Company’s systems and the parties agree to deploy Agency’s Ad tags for such Controlling Measurement, then Agency will (1) </w:t>
      </w:r>
      <w:r w:rsidR="004F4C8D" w:rsidRPr="00681F67">
        <w:rPr>
          <w:rFonts w:ascii="Arial" w:hAnsi="Arial" w:cs="Arial"/>
          <w:color w:val="auto"/>
          <w:sz w:val="22"/>
          <w:szCs w:val="22"/>
        </w:rPr>
        <w:t xml:space="preserve">use reasonable efforts to </w:t>
      </w:r>
      <w:r w:rsidRPr="00681F67">
        <w:rPr>
          <w:rFonts w:ascii="Arial" w:hAnsi="Arial" w:cs="Arial"/>
          <w:color w:val="auto"/>
          <w:sz w:val="22"/>
          <w:szCs w:val="22"/>
        </w:rPr>
        <w:t xml:space="preserve">deliver to Media Company no later than </w:t>
      </w:r>
      <w:r w:rsidR="004F4C8D" w:rsidRPr="00681F67">
        <w:rPr>
          <w:rFonts w:ascii="Arial" w:hAnsi="Arial" w:cs="Arial"/>
          <w:color w:val="auto"/>
          <w:sz w:val="22"/>
          <w:szCs w:val="22"/>
        </w:rPr>
        <w:t>five</w:t>
      </w:r>
      <w:r w:rsidRPr="00681F67">
        <w:rPr>
          <w:rFonts w:ascii="Arial" w:hAnsi="Arial" w:cs="Arial"/>
          <w:color w:val="auto"/>
          <w:sz w:val="22"/>
          <w:szCs w:val="22"/>
        </w:rPr>
        <w:t xml:space="preserve"> (</w:t>
      </w:r>
      <w:r w:rsidR="004F4C8D" w:rsidRPr="00681F67">
        <w:rPr>
          <w:rFonts w:ascii="Arial" w:hAnsi="Arial" w:cs="Arial"/>
          <w:color w:val="auto"/>
          <w:sz w:val="22"/>
          <w:szCs w:val="22"/>
        </w:rPr>
        <w:t>5</w:t>
      </w:r>
      <w:r w:rsidRPr="00681F67">
        <w:rPr>
          <w:rFonts w:ascii="Arial" w:hAnsi="Arial" w:cs="Arial"/>
          <w:color w:val="auto"/>
          <w:sz w:val="22"/>
          <w:szCs w:val="22"/>
        </w:rPr>
        <w:t xml:space="preserve">) business days prior to campaign launch the Agency’s Ad tags for </w:t>
      </w:r>
      <w:r w:rsidR="00511ED5" w:rsidRPr="00681F67">
        <w:rPr>
          <w:rFonts w:ascii="Arial" w:hAnsi="Arial" w:cs="Arial"/>
          <w:color w:val="auto"/>
          <w:sz w:val="22"/>
          <w:szCs w:val="22"/>
        </w:rPr>
        <w:t xml:space="preserve">such </w:t>
      </w:r>
      <w:r w:rsidRPr="00681F67">
        <w:rPr>
          <w:rFonts w:ascii="Arial" w:hAnsi="Arial" w:cs="Arial"/>
          <w:color w:val="auto"/>
          <w:sz w:val="22"/>
          <w:szCs w:val="22"/>
        </w:rPr>
        <w:t>Controlling Measurement; and (2) cooperate with Media Company to ensure that such Ad tags operate properly prior to launch.</w:t>
      </w:r>
    </w:p>
    <w:p w:rsidR="002D3083" w:rsidRPr="00681F67" w:rsidRDefault="00AA7F5C" w:rsidP="00364EB4">
      <w:pPr>
        <w:pStyle w:val="p1"/>
        <w:numPr>
          <w:ilvl w:val="0"/>
          <w:numId w:val="2"/>
        </w:numPr>
        <w:tabs>
          <w:tab w:val="left" w:pos="0"/>
        </w:tabs>
        <w:spacing w:after="240"/>
        <w:ind w:left="0"/>
        <w:jc w:val="left"/>
        <w:rPr>
          <w:rFonts w:ascii="Arial" w:hAnsi="Arial" w:cs="Arial"/>
          <w:color w:val="auto"/>
          <w:sz w:val="22"/>
          <w:szCs w:val="22"/>
          <w:u w:val="single"/>
        </w:rPr>
      </w:pPr>
      <w:r w:rsidRPr="00681F67">
        <w:rPr>
          <w:rFonts w:ascii="Arial" w:hAnsi="Arial" w:cs="Arial"/>
          <w:color w:val="auto"/>
          <w:sz w:val="22"/>
          <w:szCs w:val="22"/>
          <w:u w:val="single"/>
        </w:rPr>
        <w:t xml:space="preserve">Reports and </w:t>
      </w:r>
      <w:r w:rsidR="002D3083" w:rsidRPr="00681F67">
        <w:rPr>
          <w:rFonts w:ascii="Arial" w:hAnsi="Arial" w:cs="Arial"/>
          <w:color w:val="auto"/>
          <w:sz w:val="22"/>
          <w:szCs w:val="22"/>
          <w:u w:val="single"/>
        </w:rPr>
        <w:t>Measurement Discrepancies</w:t>
      </w:r>
    </w:p>
    <w:p w:rsidR="002D3083" w:rsidRPr="00681F67" w:rsidRDefault="002D3083" w:rsidP="00694547">
      <w:pPr>
        <w:pStyle w:val="p1"/>
        <w:numPr>
          <w:ilvl w:val="0"/>
          <w:numId w:val="25"/>
        </w:numPr>
        <w:tabs>
          <w:tab w:val="left" w:pos="0"/>
        </w:tabs>
        <w:spacing w:after="240"/>
        <w:jc w:val="left"/>
        <w:rPr>
          <w:rFonts w:ascii="Arial" w:eastAsia="Times New Roman" w:hAnsi="Arial" w:cs="Arial"/>
          <w:color w:val="auto"/>
          <w:sz w:val="22"/>
          <w:szCs w:val="22"/>
        </w:rPr>
      </w:pPr>
      <w:r w:rsidRPr="00681F67">
        <w:rPr>
          <w:rFonts w:ascii="Arial" w:eastAsia="Times New Roman" w:hAnsi="Arial" w:cs="Arial"/>
          <w:color w:val="auto"/>
          <w:sz w:val="22"/>
          <w:szCs w:val="22"/>
          <w:u w:val="single"/>
        </w:rPr>
        <w:t>Reporting Access to the Controlling Measurement</w:t>
      </w:r>
      <w:r w:rsidR="003E55E6" w:rsidRPr="00681F67">
        <w:rPr>
          <w:rFonts w:ascii="Arial" w:eastAsia="Times New Roman" w:hAnsi="Arial" w:cs="Arial"/>
          <w:color w:val="auto"/>
          <w:sz w:val="22"/>
          <w:szCs w:val="22"/>
          <w:u w:val="single"/>
        </w:rPr>
        <w:t>s</w:t>
      </w:r>
      <w:r w:rsidRPr="00681F67">
        <w:rPr>
          <w:rFonts w:ascii="Arial" w:eastAsia="Times New Roman" w:hAnsi="Arial" w:cs="Arial"/>
          <w:color w:val="auto"/>
          <w:sz w:val="22"/>
          <w:szCs w:val="22"/>
        </w:rPr>
        <w:t>. The party responsible for the applicable Billing Metric and Controlling Measurement will</w:t>
      </w:r>
      <w:r w:rsidR="00EF3B6E" w:rsidRPr="00681F67">
        <w:rPr>
          <w:rFonts w:ascii="Arial" w:eastAsia="Times New Roman" w:hAnsi="Arial" w:cs="Arial"/>
          <w:color w:val="auto"/>
          <w:sz w:val="22"/>
          <w:szCs w:val="22"/>
        </w:rPr>
        <w:t>, within one (1) day after campaign launch,</w:t>
      </w:r>
      <w:r w:rsidRPr="00681F67">
        <w:rPr>
          <w:rFonts w:ascii="Arial" w:eastAsia="Times New Roman" w:hAnsi="Arial" w:cs="Arial"/>
          <w:color w:val="auto"/>
          <w:sz w:val="22"/>
          <w:szCs w:val="22"/>
        </w:rPr>
        <w:t xml:space="preserve"> provide the other party with</w:t>
      </w:r>
      <w:r w:rsidR="00EF3B6E" w:rsidRPr="00681F67">
        <w:rPr>
          <w:rFonts w:ascii="Arial" w:eastAsia="Times New Roman" w:hAnsi="Arial" w:cs="Arial"/>
          <w:color w:val="auto"/>
          <w:sz w:val="22"/>
          <w:szCs w:val="22"/>
        </w:rPr>
        <w:t xml:space="preserve"> </w:t>
      </w:r>
      <w:r w:rsidR="00B2324F" w:rsidRPr="00681F67">
        <w:rPr>
          <w:rFonts w:ascii="Arial" w:eastAsia="Times New Roman" w:hAnsi="Arial" w:cs="Arial"/>
          <w:color w:val="auto"/>
          <w:sz w:val="22"/>
          <w:szCs w:val="22"/>
        </w:rPr>
        <w:t>online or</w:t>
      </w:r>
      <w:r w:rsidR="00EF3B6E" w:rsidRPr="00681F67">
        <w:rPr>
          <w:rFonts w:ascii="Arial" w:eastAsia="Times New Roman" w:hAnsi="Arial" w:cs="Arial"/>
          <w:color w:val="auto"/>
          <w:sz w:val="22"/>
          <w:szCs w:val="22"/>
        </w:rPr>
        <w:t xml:space="preserve"> other</w:t>
      </w:r>
      <w:r w:rsidR="00B2324F" w:rsidRPr="00681F67">
        <w:rPr>
          <w:rFonts w:ascii="Arial" w:eastAsia="Times New Roman" w:hAnsi="Arial" w:cs="Arial"/>
          <w:color w:val="auto"/>
          <w:sz w:val="22"/>
          <w:szCs w:val="22"/>
        </w:rPr>
        <w:t xml:space="preserve"> automated access</w:t>
      </w:r>
      <w:r w:rsidR="00A564CD" w:rsidRPr="00681F67">
        <w:rPr>
          <w:rFonts w:ascii="Arial" w:eastAsia="Times New Roman" w:hAnsi="Arial" w:cs="Arial"/>
          <w:color w:val="auto"/>
          <w:sz w:val="22"/>
          <w:szCs w:val="22"/>
        </w:rPr>
        <w:t>,</w:t>
      </w:r>
      <w:r w:rsidR="00B2324F" w:rsidRPr="00681F67">
        <w:rPr>
          <w:rFonts w:ascii="Arial" w:eastAsia="Times New Roman" w:hAnsi="Arial" w:cs="Arial"/>
          <w:color w:val="auto"/>
          <w:sz w:val="22"/>
          <w:szCs w:val="22"/>
        </w:rPr>
        <w:t xml:space="preserve"> </w:t>
      </w:r>
      <w:r w:rsidR="00EF3B6E" w:rsidRPr="00681F67">
        <w:rPr>
          <w:rFonts w:ascii="Arial" w:eastAsia="Times New Roman" w:hAnsi="Arial" w:cs="Arial"/>
          <w:color w:val="auto"/>
          <w:sz w:val="22"/>
          <w:szCs w:val="22"/>
        </w:rPr>
        <w:t xml:space="preserve">as available, </w:t>
      </w:r>
      <w:r w:rsidR="00B2324F" w:rsidRPr="00681F67">
        <w:rPr>
          <w:rFonts w:ascii="Arial" w:eastAsia="Times New Roman" w:hAnsi="Arial" w:cs="Arial"/>
          <w:color w:val="auto"/>
          <w:sz w:val="22"/>
          <w:szCs w:val="22"/>
        </w:rPr>
        <w:t>to the relevant reporting platform</w:t>
      </w:r>
      <w:r w:rsidR="00A564CD" w:rsidRPr="00681F67">
        <w:rPr>
          <w:rFonts w:ascii="Arial" w:eastAsia="Times New Roman" w:hAnsi="Arial" w:cs="Arial"/>
          <w:color w:val="auto"/>
          <w:sz w:val="22"/>
          <w:szCs w:val="22"/>
        </w:rPr>
        <w:t xml:space="preserve">. The reports for each Billing Metric and Controlling Measurement will be provided to the other party as they become available, </w:t>
      </w:r>
      <w:r w:rsidR="00AD37C4" w:rsidRPr="00681F67">
        <w:rPr>
          <w:rFonts w:ascii="Arial" w:eastAsia="Times New Roman" w:hAnsi="Arial" w:cs="Arial"/>
          <w:color w:val="auto"/>
          <w:sz w:val="22"/>
          <w:szCs w:val="22"/>
        </w:rPr>
        <w:t>and the first report will be available</w:t>
      </w:r>
      <w:r w:rsidR="00A564CD" w:rsidRPr="00681F67">
        <w:rPr>
          <w:rFonts w:ascii="Arial" w:eastAsia="Times New Roman" w:hAnsi="Arial" w:cs="Arial"/>
          <w:color w:val="auto"/>
          <w:sz w:val="22"/>
          <w:szCs w:val="22"/>
        </w:rPr>
        <w:t xml:space="preserve"> no later than one (1) week after campaign launch.</w:t>
      </w:r>
      <w:r w:rsidRPr="00681F67">
        <w:rPr>
          <w:rFonts w:ascii="Arial" w:eastAsia="Times New Roman" w:hAnsi="Arial" w:cs="Arial"/>
          <w:color w:val="auto"/>
          <w:sz w:val="22"/>
          <w:szCs w:val="22"/>
        </w:rPr>
        <w:t xml:space="preserve"> </w:t>
      </w:r>
      <w:r w:rsidR="00511ED5" w:rsidRPr="00681F67">
        <w:rPr>
          <w:rFonts w:ascii="Arial" w:eastAsia="Times New Roman" w:hAnsi="Arial" w:cs="Arial"/>
          <w:color w:val="auto"/>
          <w:sz w:val="22"/>
          <w:szCs w:val="22"/>
        </w:rPr>
        <w:t xml:space="preserve">In general, </w:t>
      </w:r>
      <w:r w:rsidR="00B67174" w:rsidRPr="00681F67">
        <w:rPr>
          <w:rFonts w:ascii="Arial" w:eastAsia="Times New Roman" w:hAnsi="Arial" w:cs="Arial"/>
          <w:color w:val="auto"/>
          <w:sz w:val="22"/>
          <w:szCs w:val="22"/>
        </w:rPr>
        <w:t xml:space="preserve">Media Company will provide Agency with access to all non-P2+ Controlling Measurements for which Media Company’s Ad tags are used; and </w:t>
      </w:r>
      <w:r w:rsidR="00511ED5" w:rsidRPr="00681F67">
        <w:rPr>
          <w:rFonts w:ascii="Arial" w:eastAsia="Times New Roman" w:hAnsi="Arial" w:cs="Arial"/>
          <w:color w:val="auto"/>
          <w:sz w:val="22"/>
          <w:szCs w:val="22"/>
        </w:rPr>
        <w:t xml:space="preserve">Agency will provide Media Company with access to reporting for P2+ Impressions, and any non-P2+ Controlling Measurement (if any) for which Agency’s Ad tags </w:t>
      </w:r>
      <w:r w:rsidR="00942481" w:rsidRPr="00681F67">
        <w:rPr>
          <w:rFonts w:ascii="Arial" w:eastAsia="Times New Roman" w:hAnsi="Arial" w:cs="Arial"/>
          <w:color w:val="auto"/>
          <w:sz w:val="22"/>
          <w:szCs w:val="22"/>
        </w:rPr>
        <w:t>are</w:t>
      </w:r>
      <w:r w:rsidR="00511ED5" w:rsidRPr="00681F67">
        <w:rPr>
          <w:rFonts w:ascii="Arial" w:eastAsia="Times New Roman" w:hAnsi="Arial" w:cs="Arial"/>
          <w:color w:val="auto"/>
          <w:sz w:val="22"/>
          <w:szCs w:val="22"/>
        </w:rPr>
        <w:t xml:space="preserve"> used pursuant to </w:t>
      </w:r>
      <w:r w:rsidR="00511ED5" w:rsidRPr="00681F67">
        <w:rPr>
          <w:rFonts w:ascii="Arial" w:eastAsia="Times New Roman" w:hAnsi="Arial" w:cs="Arial"/>
          <w:b/>
          <w:color w:val="auto"/>
          <w:sz w:val="22"/>
          <w:szCs w:val="22"/>
        </w:rPr>
        <w:t>Section 9.c.ii</w:t>
      </w:r>
      <w:r w:rsidR="00511ED5" w:rsidRPr="00681F67">
        <w:rPr>
          <w:rFonts w:ascii="Arial" w:eastAsia="Times New Roman" w:hAnsi="Arial" w:cs="Arial"/>
          <w:color w:val="auto"/>
          <w:sz w:val="22"/>
          <w:szCs w:val="22"/>
        </w:rPr>
        <w:t>.</w:t>
      </w:r>
      <w:r w:rsidR="0047042D" w:rsidRPr="00681F67">
        <w:rPr>
          <w:rFonts w:ascii="Arial" w:eastAsia="Times New Roman" w:hAnsi="Arial" w:cs="Arial"/>
          <w:color w:val="auto"/>
          <w:sz w:val="22"/>
          <w:szCs w:val="22"/>
        </w:rPr>
        <w:t xml:space="preserve"> </w:t>
      </w:r>
      <w:r w:rsidRPr="00681F67">
        <w:rPr>
          <w:rFonts w:ascii="Arial" w:eastAsia="Times New Roman" w:hAnsi="Arial" w:cs="Arial"/>
          <w:color w:val="auto"/>
          <w:sz w:val="22"/>
          <w:szCs w:val="22"/>
        </w:rPr>
        <w:t>If the online or automated access (</w:t>
      </w:r>
      <w:r w:rsidRPr="00681F67">
        <w:rPr>
          <w:rFonts w:ascii="Arial" w:eastAsia="Times New Roman" w:hAnsi="Arial" w:cs="Arial"/>
          <w:i/>
          <w:color w:val="auto"/>
          <w:sz w:val="22"/>
          <w:szCs w:val="22"/>
        </w:rPr>
        <w:t>e.g.</w:t>
      </w:r>
      <w:r w:rsidRPr="00681F67">
        <w:rPr>
          <w:rFonts w:ascii="Arial" w:eastAsia="Times New Roman" w:hAnsi="Arial" w:cs="Arial"/>
          <w:color w:val="auto"/>
          <w:sz w:val="22"/>
          <w:szCs w:val="22"/>
        </w:rPr>
        <w:t>, login credentials or automated reporting functionality integration) that is provided applies to all current and future IOs for one or more Advertisers, then new access for each IO is not necessary.</w:t>
      </w:r>
    </w:p>
    <w:p w:rsidR="003E55E6" w:rsidRPr="00681F67" w:rsidRDefault="00942481" w:rsidP="00364EB4">
      <w:pPr>
        <w:pStyle w:val="p1"/>
        <w:numPr>
          <w:ilvl w:val="0"/>
          <w:numId w:val="25"/>
        </w:numPr>
        <w:tabs>
          <w:tab w:val="left" w:pos="0"/>
        </w:tabs>
        <w:spacing w:after="240"/>
        <w:jc w:val="left"/>
        <w:rPr>
          <w:rFonts w:ascii="Arial" w:eastAsia="Times New Roman" w:hAnsi="Arial" w:cs="Arial"/>
          <w:color w:val="auto"/>
          <w:sz w:val="22"/>
          <w:szCs w:val="22"/>
        </w:rPr>
      </w:pPr>
      <w:r w:rsidRPr="00681F67">
        <w:rPr>
          <w:rFonts w:ascii="Arial" w:eastAsia="Times New Roman" w:hAnsi="Arial" w:cs="Arial"/>
          <w:color w:val="auto"/>
          <w:sz w:val="22"/>
          <w:szCs w:val="22"/>
          <w:u w:val="single"/>
        </w:rPr>
        <w:t>Discrepancies That Emerge Mid</w:t>
      </w:r>
      <w:r w:rsidR="0030339F" w:rsidRPr="00681F67">
        <w:rPr>
          <w:rFonts w:ascii="Arial" w:eastAsia="Times New Roman" w:hAnsi="Arial" w:cs="Arial"/>
          <w:color w:val="auto"/>
          <w:sz w:val="22"/>
          <w:szCs w:val="22"/>
          <w:u w:val="single"/>
        </w:rPr>
        <w:t>-Flight</w:t>
      </w:r>
      <w:r w:rsidRPr="00681F67">
        <w:rPr>
          <w:rFonts w:ascii="Arial" w:eastAsia="Times New Roman" w:hAnsi="Arial" w:cs="Arial"/>
          <w:color w:val="auto"/>
          <w:sz w:val="22"/>
          <w:szCs w:val="22"/>
        </w:rPr>
        <w:t xml:space="preserve">. </w:t>
      </w:r>
      <w:r w:rsidR="005F1791" w:rsidRPr="00681F67">
        <w:rPr>
          <w:rFonts w:ascii="Arial" w:eastAsia="Times New Roman" w:hAnsi="Arial" w:cs="Arial"/>
          <w:color w:val="auto"/>
          <w:sz w:val="22"/>
          <w:szCs w:val="22"/>
        </w:rPr>
        <w:t>The party that is not</w:t>
      </w:r>
      <w:r w:rsidRPr="00681F67">
        <w:rPr>
          <w:rFonts w:ascii="Arial" w:eastAsia="Times New Roman" w:hAnsi="Arial" w:cs="Arial"/>
          <w:color w:val="auto"/>
          <w:sz w:val="22"/>
          <w:szCs w:val="22"/>
        </w:rPr>
        <w:t xml:space="preserve"> responsible for a Controlling Measurement may monitor campaign delivery using a different measurement (the “</w:t>
      </w:r>
      <w:r w:rsidRPr="00681F67">
        <w:rPr>
          <w:rFonts w:ascii="Arial" w:eastAsia="Times New Roman" w:hAnsi="Arial" w:cs="Arial"/>
          <w:b/>
          <w:color w:val="auto"/>
          <w:sz w:val="22"/>
          <w:szCs w:val="22"/>
        </w:rPr>
        <w:t>Non-Controlling Measurement</w:t>
      </w:r>
      <w:r w:rsidRPr="00681F67">
        <w:rPr>
          <w:rFonts w:ascii="Arial" w:eastAsia="Times New Roman" w:hAnsi="Arial" w:cs="Arial"/>
          <w:color w:val="auto"/>
          <w:sz w:val="22"/>
          <w:szCs w:val="22"/>
        </w:rPr>
        <w:t>”)</w:t>
      </w:r>
      <w:r w:rsidR="00544572" w:rsidRPr="00681F67">
        <w:rPr>
          <w:rFonts w:ascii="Arial" w:eastAsia="Times New Roman" w:hAnsi="Arial" w:cs="Arial"/>
          <w:color w:val="auto"/>
          <w:sz w:val="22"/>
          <w:szCs w:val="22"/>
        </w:rPr>
        <w:t>. If</w:t>
      </w:r>
      <w:r w:rsidRPr="00681F67">
        <w:rPr>
          <w:rFonts w:ascii="Arial" w:eastAsia="Times New Roman" w:hAnsi="Arial" w:cs="Arial"/>
          <w:color w:val="auto"/>
          <w:sz w:val="22"/>
          <w:szCs w:val="22"/>
        </w:rPr>
        <w:t xml:space="preserve"> such party </w:t>
      </w:r>
      <w:r w:rsidR="00FC6125" w:rsidRPr="00681F67">
        <w:rPr>
          <w:rFonts w:ascii="Arial" w:eastAsia="Times New Roman" w:hAnsi="Arial" w:cs="Arial"/>
          <w:color w:val="auto"/>
          <w:sz w:val="22"/>
          <w:szCs w:val="22"/>
        </w:rPr>
        <w:t>notes</w:t>
      </w:r>
      <w:r w:rsidRPr="00681F67">
        <w:rPr>
          <w:rFonts w:ascii="Arial" w:eastAsia="Times New Roman" w:hAnsi="Arial" w:cs="Arial"/>
          <w:color w:val="auto"/>
          <w:sz w:val="22"/>
          <w:szCs w:val="22"/>
        </w:rPr>
        <w:t xml:space="preserve"> a difference of </w:t>
      </w:r>
      <w:r w:rsidR="00544572" w:rsidRPr="00681F67">
        <w:rPr>
          <w:rFonts w:ascii="Arial" w:eastAsia="Times New Roman" w:hAnsi="Arial" w:cs="Arial"/>
          <w:color w:val="auto"/>
          <w:sz w:val="22"/>
          <w:szCs w:val="22"/>
        </w:rPr>
        <w:t>greater</w:t>
      </w:r>
      <w:r w:rsidRPr="00681F67">
        <w:rPr>
          <w:rFonts w:ascii="Arial" w:eastAsia="Times New Roman" w:hAnsi="Arial" w:cs="Arial"/>
          <w:color w:val="auto"/>
          <w:sz w:val="22"/>
          <w:szCs w:val="22"/>
        </w:rPr>
        <w:t xml:space="preserve"> th</w:t>
      </w:r>
      <w:r w:rsidR="005F1791" w:rsidRPr="00681F67">
        <w:rPr>
          <w:rFonts w:ascii="Arial" w:eastAsia="Times New Roman" w:hAnsi="Arial" w:cs="Arial"/>
          <w:color w:val="auto"/>
          <w:sz w:val="22"/>
          <w:szCs w:val="22"/>
        </w:rPr>
        <w:t>an five percent (5%) between its</w:t>
      </w:r>
      <w:r w:rsidRPr="00681F67">
        <w:rPr>
          <w:rFonts w:ascii="Arial" w:eastAsia="Times New Roman" w:hAnsi="Arial" w:cs="Arial"/>
          <w:color w:val="auto"/>
          <w:sz w:val="22"/>
          <w:szCs w:val="22"/>
        </w:rPr>
        <w:t xml:space="preserve"> Non-Controlling Measurement and Controlling Measurement</w:t>
      </w:r>
      <w:r w:rsidR="00FC6125" w:rsidRPr="00681F67">
        <w:rPr>
          <w:rFonts w:ascii="Arial" w:eastAsia="Times New Roman" w:hAnsi="Arial" w:cs="Arial"/>
          <w:color w:val="auto"/>
          <w:sz w:val="22"/>
          <w:szCs w:val="22"/>
        </w:rPr>
        <w:t xml:space="preserve"> in the middle of a </w:t>
      </w:r>
      <w:r w:rsidR="0030339F" w:rsidRPr="00681F67">
        <w:rPr>
          <w:rFonts w:ascii="Arial" w:eastAsia="Times New Roman" w:hAnsi="Arial" w:cs="Arial"/>
          <w:color w:val="auto"/>
          <w:sz w:val="22"/>
          <w:szCs w:val="22"/>
        </w:rPr>
        <w:t>flight</w:t>
      </w:r>
      <w:r w:rsidRPr="00681F67">
        <w:rPr>
          <w:rFonts w:ascii="Arial" w:eastAsia="Times New Roman" w:hAnsi="Arial" w:cs="Arial"/>
          <w:color w:val="auto"/>
          <w:sz w:val="22"/>
          <w:szCs w:val="22"/>
        </w:rPr>
        <w:t>, then such party</w:t>
      </w:r>
      <w:r w:rsidR="00544572" w:rsidRPr="00681F67">
        <w:rPr>
          <w:rFonts w:ascii="Arial" w:eastAsia="Times New Roman" w:hAnsi="Arial" w:cs="Arial"/>
          <w:color w:val="auto"/>
          <w:sz w:val="22"/>
          <w:szCs w:val="22"/>
        </w:rPr>
        <w:t xml:space="preserve"> is</w:t>
      </w:r>
      <w:r w:rsidR="00FC6125" w:rsidRPr="00681F67">
        <w:rPr>
          <w:rFonts w:ascii="Arial" w:eastAsia="Times New Roman" w:hAnsi="Arial" w:cs="Arial"/>
          <w:color w:val="auto"/>
          <w:sz w:val="22"/>
          <w:szCs w:val="22"/>
        </w:rPr>
        <w:t xml:space="preserve"> encouraged promptly (i) to </w:t>
      </w:r>
      <w:r w:rsidR="005F1791" w:rsidRPr="00681F67">
        <w:rPr>
          <w:rFonts w:ascii="Arial" w:eastAsia="Times New Roman" w:hAnsi="Arial" w:cs="Arial"/>
          <w:color w:val="auto"/>
          <w:sz w:val="22"/>
          <w:szCs w:val="22"/>
        </w:rPr>
        <w:t xml:space="preserve">notify the other party, and </w:t>
      </w:r>
      <w:r w:rsidR="00FC6125" w:rsidRPr="00681F67">
        <w:rPr>
          <w:rFonts w:ascii="Arial" w:eastAsia="Times New Roman" w:hAnsi="Arial" w:cs="Arial"/>
          <w:color w:val="auto"/>
          <w:sz w:val="22"/>
          <w:szCs w:val="22"/>
        </w:rPr>
        <w:t xml:space="preserve">(ii) </w:t>
      </w:r>
      <w:r w:rsidR="005F1791" w:rsidRPr="00681F67">
        <w:rPr>
          <w:rFonts w:ascii="Arial" w:eastAsia="Times New Roman" w:hAnsi="Arial" w:cs="Arial"/>
          <w:color w:val="auto"/>
          <w:sz w:val="22"/>
          <w:szCs w:val="22"/>
        </w:rPr>
        <w:t xml:space="preserve">to </w:t>
      </w:r>
      <w:r w:rsidR="00544572" w:rsidRPr="00681F67">
        <w:rPr>
          <w:rFonts w:ascii="Arial" w:eastAsia="Times New Roman" w:hAnsi="Arial" w:cs="Arial"/>
          <w:color w:val="auto"/>
          <w:sz w:val="22"/>
          <w:szCs w:val="22"/>
        </w:rPr>
        <w:t xml:space="preserve">provide </w:t>
      </w:r>
      <w:r w:rsidR="003E55E6" w:rsidRPr="00681F67">
        <w:rPr>
          <w:rFonts w:ascii="Arial" w:eastAsia="Times New Roman" w:hAnsi="Arial" w:cs="Arial"/>
          <w:color w:val="auto"/>
          <w:sz w:val="22"/>
          <w:szCs w:val="22"/>
        </w:rPr>
        <w:t xml:space="preserve">the other party with </w:t>
      </w:r>
      <w:r w:rsidR="00544572" w:rsidRPr="00681F67">
        <w:rPr>
          <w:rFonts w:ascii="Arial" w:eastAsia="Times New Roman" w:hAnsi="Arial" w:cs="Arial"/>
          <w:color w:val="auto"/>
          <w:sz w:val="22"/>
          <w:szCs w:val="22"/>
        </w:rPr>
        <w:t xml:space="preserve">relevant non-proprietary reports of the Non-Controlling Measurement </w:t>
      </w:r>
      <w:r w:rsidR="005F1791" w:rsidRPr="00681F67">
        <w:rPr>
          <w:rFonts w:ascii="Arial" w:eastAsia="Times New Roman" w:hAnsi="Arial" w:cs="Arial"/>
          <w:color w:val="auto"/>
          <w:sz w:val="22"/>
          <w:szCs w:val="22"/>
        </w:rPr>
        <w:t>for review</w:t>
      </w:r>
      <w:r w:rsidR="00544572" w:rsidRPr="00681F67">
        <w:rPr>
          <w:rFonts w:ascii="Arial" w:eastAsia="Times New Roman" w:hAnsi="Arial" w:cs="Arial"/>
          <w:color w:val="auto"/>
          <w:sz w:val="22"/>
          <w:szCs w:val="22"/>
        </w:rPr>
        <w:t xml:space="preserve">. </w:t>
      </w:r>
      <w:r w:rsidR="005F1791" w:rsidRPr="00681F67">
        <w:rPr>
          <w:rFonts w:ascii="Arial" w:eastAsia="Times New Roman" w:hAnsi="Arial" w:cs="Arial"/>
          <w:color w:val="auto"/>
          <w:sz w:val="22"/>
          <w:szCs w:val="22"/>
        </w:rPr>
        <w:t xml:space="preserve">Upon receipt of such notice, the parties will work diligently and in good faith to identify the source of the discrepancy, and to </w:t>
      </w:r>
      <w:r w:rsidR="00EA25FD" w:rsidRPr="00681F67">
        <w:rPr>
          <w:rFonts w:ascii="Arial" w:eastAsia="Times New Roman" w:hAnsi="Arial" w:cs="Arial"/>
          <w:color w:val="auto"/>
          <w:sz w:val="22"/>
          <w:szCs w:val="22"/>
        </w:rPr>
        <w:t>adjust</w:t>
      </w:r>
      <w:r w:rsidR="005F1791" w:rsidRPr="00681F67">
        <w:rPr>
          <w:rFonts w:ascii="Arial" w:eastAsia="Times New Roman" w:hAnsi="Arial" w:cs="Arial"/>
          <w:color w:val="auto"/>
          <w:sz w:val="22"/>
          <w:szCs w:val="22"/>
        </w:rPr>
        <w:t xml:space="preserve"> the campaign as needed.</w:t>
      </w:r>
    </w:p>
    <w:p w:rsidR="002D3083" w:rsidRPr="00681F67" w:rsidRDefault="003E55E6" w:rsidP="00694547">
      <w:pPr>
        <w:pStyle w:val="p1"/>
        <w:numPr>
          <w:ilvl w:val="0"/>
          <w:numId w:val="25"/>
        </w:numPr>
        <w:tabs>
          <w:tab w:val="left" w:pos="0"/>
        </w:tabs>
        <w:spacing w:after="240"/>
        <w:jc w:val="left"/>
        <w:rPr>
          <w:rFonts w:ascii="Arial" w:eastAsia="Times New Roman" w:hAnsi="Arial" w:cs="Arial"/>
          <w:color w:val="auto"/>
          <w:sz w:val="22"/>
          <w:szCs w:val="22"/>
        </w:rPr>
      </w:pPr>
      <w:r w:rsidRPr="00681F67">
        <w:rPr>
          <w:rFonts w:ascii="Arial" w:eastAsia="Times New Roman" w:hAnsi="Arial" w:cs="Arial"/>
          <w:color w:val="auto"/>
          <w:sz w:val="22"/>
          <w:szCs w:val="22"/>
          <w:u w:val="single"/>
        </w:rPr>
        <w:t>Discrepancies in the Invoice</w:t>
      </w:r>
      <w:r w:rsidRPr="00681F67">
        <w:rPr>
          <w:rFonts w:ascii="Arial" w:eastAsia="Times New Roman" w:hAnsi="Arial" w:cs="Arial"/>
          <w:color w:val="auto"/>
          <w:sz w:val="22"/>
          <w:szCs w:val="22"/>
        </w:rPr>
        <w:t xml:space="preserve">. </w:t>
      </w:r>
      <w:r w:rsidR="005F1791" w:rsidRPr="00681F67">
        <w:rPr>
          <w:rFonts w:ascii="Arial" w:eastAsia="Times New Roman" w:hAnsi="Arial" w:cs="Arial"/>
          <w:color w:val="auto"/>
          <w:sz w:val="22"/>
          <w:szCs w:val="22"/>
        </w:rPr>
        <w:t>In the event of a discrepancy between the Billing Metric (</w:t>
      </w:r>
      <w:r w:rsidR="005F1791" w:rsidRPr="00681F67">
        <w:rPr>
          <w:rFonts w:ascii="Arial" w:eastAsia="Times New Roman" w:hAnsi="Arial" w:cs="Arial"/>
          <w:i/>
          <w:color w:val="auto"/>
          <w:sz w:val="22"/>
          <w:szCs w:val="22"/>
        </w:rPr>
        <w:t>i.e.</w:t>
      </w:r>
      <w:r w:rsidR="005F1791" w:rsidRPr="00681F67">
        <w:rPr>
          <w:rFonts w:ascii="Arial" w:eastAsia="Times New Roman" w:hAnsi="Arial" w:cs="Arial"/>
          <w:color w:val="auto"/>
          <w:sz w:val="22"/>
          <w:szCs w:val="22"/>
        </w:rPr>
        <w:t xml:space="preserve">, invoiced amount) and a Non-Controlling Measurement, </w:t>
      </w:r>
      <w:r w:rsidR="002D3083" w:rsidRPr="00681F67">
        <w:rPr>
          <w:rFonts w:ascii="Arial" w:eastAsia="Times New Roman" w:hAnsi="Arial" w:cs="Arial"/>
          <w:color w:val="auto"/>
          <w:sz w:val="22"/>
          <w:szCs w:val="22"/>
        </w:rPr>
        <w:t xml:space="preserve">Agency will pay </w:t>
      </w:r>
      <w:r w:rsidR="000B20A6" w:rsidRPr="00681F67">
        <w:rPr>
          <w:rFonts w:ascii="Arial" w:eastAsia="Times New Roman" w:hAnsi="Arial" w:cs="Arial"/>
          <w:color w:val="auto"/>
          <w:sz w:val="22"/>
          <w:szCs w:val="22"/>
        </w:rPr>
        <w:t xml:space="preserve">based on the </w:t>
      </w:r>
      <w:r w:rsidR="002D3083" w:rsidRPr="00681F67">
        <w:rPr>
          <w:rFonts w:ascii="Arial" w:eastAsia="Times New Roman" w:hAnsi="Arial" w:cs="Arial"/>
          <w:color w:val="auto"/>
          <w:sz w:val="22"/>
          <w:szCs w:val="22"/>
        </w:rPr>
        <w:t xml:space="preserve">Billing Metric if the discrepancy with the Non-Controlling Measurement is </w:t>
      </w:r>
      <w:r w:rsidR="00693725" w:rsidRPr="00681F67">
        <w:rPr>
          <w:rFonts w:ascii="Arial" w:eastAsia="Times New Roman" w:hAnsi="Arial" w:cs="Arial"/>
          <w:color w:val="auto"/>
          <w:sz w:val="22"/>
          <w:szCs w:val="22"/>
        </w:rPr>
        <w:t xml:space="preserve">five percent (5%) </w:t>
      </w:r>
      <w:r w:rsidR="002D3083" w:rsidRPr="00681F67">
        <w:rPr>
          <w:rFonts w:ascii="Arial" w:eastAsia="Times New Roman" w:hAnsi="Arial" w:cs="Arial"/>
          <w:color w:val="auto"/>
          <w:sz w:val="22"/>
          <w:szCs w:val="22"/>
        </w:rPr>
        <w:t xml:space="preserve">or less. If the discrepancy between the Billing Metric and the Non-Controlling Measurement exceeds </w:t>
      </w:r>
      <w:r w:rsidR="00A907C4" w:rsidRPr="00681F67">
        <w:rPr>
          <w:rFonts w:ascii="Arial" w:eastAsia="Times New Roman" w:hAnsi="Arial" w:cs="Arial"/>
          <w:color w:val="auto"/>
          <w:sz w:val="22"/>
          <w:szCs w:val="22"/>
        </w:rPr>
        <w:t xml:space="preserve">five </w:t>
      </w:r>
      <w:r w:rsidR="002D3083" w:rsidRPr="00681F67">
        <w:rPr>
          <w:rFonts w:ascii="Arial" w:eastAsia="Times New Roman" w:hAnsi="Arial" w:cs="Arial"/>
          <w:color w:val="auto"/>
          <w:sz w:val="22"/>
          <w:szCs w:val="22"/>
        </w:rPr>
        <w:t>percent (</w:t>
      </w:r>
      <w:r w:rsidR="00A907C4" w:rsidRPr="00681F67">
        <w:rPr>
          <w:rFonts w:ascii="Arial" w:eastAsia="Times New Roman" w:hAnsi="Arial" w:cs="Arial"/>
          <w:color w:val="auto"/>
          <w:sz w:val="22"/>
          <w:szCs w:val="22"/>
        </w:rPr>
        <w:t>5</w:t>
      </w:r>
      <w:r w:rsidR="002D3083" w:rsidRPr="00681F67">
        <w:rPr>
          <w:rFonts w:ascii="Arial" w:eastAsia="Times New Roman" w:hAnsi="Arial" w:cs="Arial"/>
          <w:color w:val="auto"/>
          <w:sz w:val="22"/>
          <w:szCs w:val="22"/>
        </w:rPr>
        <w:t xml:space="preserve">%) </w:t>
      </w:r>
      <w:r w:rsidRPr="00681F67">
        <w:rPr>
          <w:rFonts w:ascii="Arial" w:eastAsia="Times New Roman" w:hAnsi="Arial" w:cs="Arial"/>
          <w:color w:val="auto"/>
          <w:sz w:val="22"/>
          <w:szCs w:val="22"/>
        </w:rPr>
        <w:t>in a</w:t>
      </w:r>
      <w:r w:rsidR="002D3083" w:rsidRPr="00681F67">
        <w:rPr>
          <w:rFonts w:ascii="Arial" w:eastAsia="Times New Roman" w:hAnsi="Arial" w:cs="Arial"/>
          <w:color w:val="auto"/>
          <w:sz w:val="22"/>
          <w:szCs w:val="22"/>
        </w:rPr>
        <w:t xml:space="preserve"> </w:t>
      </w:r>
      <w:r w:rsidR="005F1791" w:rsidRPr="00681F67">
        <w:rPr>
          <w:rFonts w:ascii="Arial" w:eastAsia="Times New Roman" w:hAnsi="Arial" w:cs="Arial"/>
          <w:color w:val="auto"/>
          <w:sz w:val="22"/>
          <w:szCs w:val="22"/>
        </w:rPr>
        <w:t xml:space="preserve">billing </w:t>
      </w:r>
      <w:r w:rsidR="002D3083" w:rsidRPr="00681F67">
        <w:rPr>
          <w:rFonts w:ascii="Arial" w:eastAsia="Times New Roman" w:hAnsi="Arial" w:cs="Arial"/>
          <w:color w:val="auto"/>
          <w:sz w:val="22"/>
          <w:szCs w:val="22"/>
        </w:rPr>
        <w:t xml:space="preserve">period, the parties will </w:t>
      </w:r>
      <w:r w:rsidR="005F1791" w:rsidRPr="00681F67">
        <w:rPr>
          <w:rFonts w:ascii="Arial" w:eastAsia="Times New Roman" w:hAnsi="Arial" w:cs="Arial"/>
          <w:color w:val="auto"/>
          <w:sz w:val="22"/>
          <w:szCs w:val="22"/>
        </w:rPr>
        <w:t>work diligently and in good faith to reconcile the discrepancy, including without limitation</w:t>
      </w:r>
      <w:r w:rsidRPr="00681F67">
        <w:rPr>
          <w:rFonts w:ascii="Arial" w:eastAsia="Times New Roman" w:hAnsi="Arial" w:cs="Arial"/>
          <w:color w:val="auto"/>
          <w:sz w:val="22"/>
          <w:szCs w:val="22"/>
        </w:rPr>
        <w:t xml:space="preserve">, </w:t>
      </w:r>
      <w:r w:rsidR="002D3083" w:rsidRPr="00681F67">
        <w:rPr>
          <w:rFonts w:ascii="Arial" w:eastAsia="Times New Roman" w:hAnsi="Arial" w:cs="Arial"/>
          <w:color w:val="auto"/>
          <w:sz w:val="22"/>
          <w:szCs w:val="22"/>
        </w:rPr>
        <w:t>review</w:t>
      </w:r>
      <w:r w:rsidRPr="00681F67">
        <w:rPr>
          <w:rFonts w:ascii="Arial" w:eastAsia="Times New Roman" w:hAnsi="Arial" w:cs="Arial"/>
          <w:color w:val="auto"/>
          <w:sz w:val="22"/>
          <w:szCs w:val="22"/>
        </w:rPr>
        <w:t>ing the</w:t>
      </w:r>
      <w:r w:rsidR="002D3083" w:rsidRPr="00681F67">
        <w:rPr>
          <w:rFonts w:ascii="Arial" w:eastAsia="Times New Roman" w:hAnsi="Arial" w:cs="Arial"/>
          <w:color w:val="auto"/>
          <w:sz w:val="22"/>
          <w:szCs w:val="22"/>
        </w:rPr>
        <w:t xml:space="preserve"> counting methodology to eliminate discrepancies caused by the technology of the Billing Metric and Controlling Measurement (</w:t>
      </w:r>
      <w:r w:rsidR="002D3083" w:rsidRPr="00681F67">
        <w:rPr>
          <w:rFonts w:ascii="Arial" w:eastAsia="Times New Roman" w:hAnsi="Arial" w:cs="Arial"/>
          <w:i/>
          <w:color w:val="auto"/>
          <w:sz w:val="22"/>
          <w:szCs w:val="22"/>
        </w:rPr>
        <w:t xml:space="preserve">e.g., </w:t>
      </w:r>
      <w:r w:rsidR="002D3083" w:rsidRPr="00681F67">
        <w:rPr>
          <w:rFonts w:ascii="Arial" w:eastAsia="Times New Roman" w:hAnsi="Arial" w:cs="Arial"/>
          <w:color w:val="auto"/>
          <w:sz w:val="22"/>
          <w:szCs w:val="22"/>
        </w:rPr>
        <w:t xml:space="preserve">invalid traffic monitoring that results in false positives or false negatives). </w:t>
      </w:r>
      <w:r w:rsidRPr="00681F67">
        <w:rPr>
          <w:rFonts w:ascii="Arial" w:eastAsia="Times New Roman" w:hAnsi="Arial" w:cs="Arial"/>
          <w:color w:val="auto"/>
          <w:sz w:val="22"/>
          <w:szCs w:val="22"/>
        </w:rPr>
        <w:t>I</w:t>
      </w:r>
      <w:r w:rsidR="00EA25FD" w:rsidRPr="00681F67">
        <w:rPr>
          <w:rFonts w:ascii="Arial" w:eastAsia="Times New Roman" w:hAnsi="Arial" w:cs="Arial"/>
          <w:color w:val="auto"/>
          <w:sz w:val="22"/>
          <w:szCs w:val="22"/>
        </w:rPr>
        <w:t>f a</w:t>
      </w:r>
      <w:r w:rsidR="002D3083" w:rsidRPr="00681F67">
        <w:rPr>
          <w:rFonts w:ascii="Arial" w:eastAsia="Times New Roman" w:hAnsi="Arial" w:cs="Arial"/>
          <w:color w:val="auto"/>
          <w:sz w:val="22"/>
          <w:szCs w:val="22"/>
        </w:rPr>
        <w:t xml:space="preserve"> discrepancy cannot be resolved</w:t>
      </w:r>
      <w:r w:rsidRPr="00681F67">
        <w:rPr>
          <w:rFonts w:ascii="Arial" w:eastAsia="Times New Roman" w:hAnsi="Arial" w:cs="Arial"/>
          <w:color w:val="auto"/>
          <w:sz w:val="22"/>
          <w:szCs w:val="22"/>
        </w:rPr>
        <w:t xml:space="preserve"> after a</w:t>
      </w:r>
      <w:r w:rsidR="002D3083" w:rsidRPr="00681F67">
        <w:rPr>
          <w:rFonts w:ascii="Arial" w:eastAsia="Times New Roman" w:hAnsi="Arial" w:cs="Arial"/>
          <w:color w:val="auto"/>
          <w:sz w:val="22"/>
          <w:szCs w:val="22"/>
        </w:rPr>
        <w:t xml:space="preserve"> good faith </w:t>
      </w:r>
      <w:r w:rsidRPr="00681F67">
        <w:rPr>
          <w:rFonts w:ascii="Arial" w:eastAsia="Times New Roman" w:hAnsi="Arial" w:cs="Arial"/>
          <w:color w:val="auto"/>
          <w:sz w:val="22"/>
          <w:szCs w:val="22"/>
        </w:rPr>
        <w:t>reconciliation effort</w:t>
      </w:r>
      <w:r w:rsidR="002D3083" w:rsidRPr="00681F67">
        <w:rPr>
          <w:rFonts w:ascii="Arial" w:eastAsia="Times New Roman" w:hAnsi="Arial" w:cs="Arial"/>
          <w:color w:val="auto"/>
          <w:sz w:val="22"/>
          <w:szCs w:val="22"/>
        </w:rPr>
        <w:t>, Agency reserves the right to either:</w:t>
      </w:r>
    </w:p>
    <w:p w:rsidR="002D3083" w:rsidRPr="00681F67" w:rsidRDefault="002D3083" w:rsidP="00364EB4">
      <w:pPr>
        <w:pStyle w:val="p1"/>
        <w:numPr>
          <w:ilvl w:val="0"/>
          <w:numId w:val="26"/>
        </w:numPr>
        <w:tabs>
          <w:tab w:val="left" w:pos="0"/>
        </w:tabs>
        <w:spacing w:after="240"/>
        <w:ind w:left="900"/>
        <w:jc w:val="left"/>
        <w:rPr>
          <w:rFonts w:ascii="Arial" w:hAnsi="Arial" w:cs="Arial"/>
          <w:color w:val="auto"/>
          <w:sz w:val="22"/>
          <w:szCs w:val="22"/>
        </w:rPr>
      </w:pPr>
      <w:r w:rsidRPr="00681F67">
        <w:rPr>
          <w:rFonts w:ascii="Arial" w:eastAsia="Times New Roman" w:hAnsi="Arial" w:cs="Arial"/>
          <w:color w:val="auto"/>
          <w:sz w:val="22"/>
          <w:szCs w:val="22"/>
        </w:rPr>
        <w:lastRenderedPageBreak/>
        <w:t xml:space="preserve">Consider the discrepancy an underdelivery of the Deliverables as described in Section VI.b. of the Standard Terms, whereupon the parties will act in accordance with that Section, including the requirement that Agency and Media Company make an effort to agree upon the makegood flight and delivery of any makegood will be measured by the </w:t>
      </w:r>
      <w:r w:rsidRPr="00681F67">
        <w:rPr>
          <w:rFonts w:ascii="Arial" w:hAnsi="Arial" w:cs="Arial"/>
          <w:color w:val="auto"/>
          <w:sz w:val="22"/>
          <w:szCs w:val="22"/>
        </w:rPr>
        <w:t>Controlling Measurement; or</w:t>
      </w:r>
    </w:p>
    <w:p w:rsidR="00942933" w:rsidRPr="00681F67" w:rsidRDefault="002D3083" w:rsidP="00364EB4">
      <w:pPr>
        <w:pStyle w:val="p1"/>
        <w:numPr>
          <w:ilvl w:val="0"/>
          <w:numId w:val="26"/>
        </w:numPr>
        <w:tabs>
          <w:tab w:val="left" w:pos="0"/>
        </w:tabs>
        <w:spacing w:after="240"/>
        <w:ind w:left="900"/>
        <w:jc w:val="left"/>
        <w:rPr>
          <w:rFonts w:ascii="Arial" w:hAnsi="Arial" w:cs="Arial"/>
          <w:color w:val="auto"/>
          <w:sz w:val="22"/>
          <w:szCs w:val="22"/>
        </w:rPr>
      </w:pPr>
      <w:r w:rsidRPr="00681F67">
        <w:rPr>
          <w:rFonts w:ascii="Arial" w:hAnsi="Arial" w:cs="Arial"/>
          <w:color w:val="auto"/>
          <w:sz w:val="22"/>
          <w:szCs w:val="22"/>
        </w:rPr>
        <w:t xml:space="preserve">Pay the </w:t>
      </w:r>
      <w:r w:rsidRPr="00681F67">
        <w:rPr>
          <w:rFonts w:ascii="Arial" w:eastAsia="Times New Roman" w:hAnsi="Arial" w:cs="Arial"/>
          <w:color w:val="auto"/>
          <w:sz w:val="22"/>
          <w:szCs w:val="22"/>
        </w:rPr>
        <w:t>invoice</w:t>
      </w:r>
      <w:r w:rsidRPr="00681F67">
        <w:rPr>
          <w:rFonts w:ascii="Arial" w:hAnsi="Arial" w:cs="Arial"/>
          <w:color w:val="auto"/>
          <w:sz w:val="22"/>
          <w:szCs w:val="22"/>
        </w:rPr>
        <w:t xml:space="preserve"> based on the Billing Metric plus the amount of the discrepancy, but in no event to exceed the lesser of </w:t>
      </w:r>
      <w:r w:rsidR="000350B7" w:rsidRPr="00681F67">
        <w:rPr>
          <w:rFonts w:ascii="Arial" w:hAnsi="Arial" w:cs="Arial"/>
          <w:color w:val="auto"/>
          <w:sz w:val="22"/>
          <w:szCs w:val="22"/>
        </w:rPr>
        <w:t xml:space="preserve">five </w:t>
      </w:r>
      <w:r w:rsidRPr="00681F67">
        <w:rPr>
          <w:rFonts w:ascii="Arial" w:hAnsi="Arial" w:cs="Arial"/>
          <w:color w:val="auto"/>
          <w:sz w:val="22"/>
          <w:szCs w:val="22"/>
        </w:rPr>
        <w:t>percent (</w:t>
      </w:r>
      <w:r w:rsidR="000350B7" w:rsidRPr="00681F67">
        <w:rPr>
          <w:rFonts w:ascii="Arial" w:hAnsi="Arial" w:cs="Arial"/>
          <w:color w:val="auto"/>
          <w:sz w:val="22"/>
          <w:szCs w:val="22"/>
        </w:rPr>
        <w:t>5</w:t>
      </w:r>
      <w:r w:rsidRPr="00681F67">
        <w:rPr>
          <w:rFonts w:ascii="Arial" w:hAnsi="Arial" w:cs="Arial"/>
          <w:color w:val="auto"/>
          <w:sz w:val="22"/>
          <w:szCs w:val="22"/>
        </w:rPr>
        <w:t>%) and the number of impressions specified in the IO.</w:t>
      </w:r>
    </w:p>
    <w:p w:rsidR="004852B1" w:rsidRPr="00681F67" w:rsidRDefault="002D3083">
      <w:pPr>
        <w:pStyle w:val="p1"/>
        <w:numPr>
          <w:ilvl w:val="0"/>
          <w:numId w:val="25"/>
        </w:numPr>
        <w:tabs>
          <w:tab w:val="left" w:pos="0"/>
        </w:tabs>
        <w:spacing w:after="240"/>
        <w:jc w:val="left"/>
        <w:rPr>
          <w:rFonts w:ascii="Arial" w:hAnsi="Arial" w:cs="Arial"/>
          <w:b/>
          <w:color w:val="auto"/>
          <w:u w:val="single"/>
        </w:rPr>
      </w:pPr>
      <w:r w:rsidRPr="00681F67">
        <w:rPr>
          <w:rFonts w:ascii="Arial" w:eastAsia="Times New Roman" w:hAnsi="Arial" w:cs="Arial"/>
          <w:color w:val="auto"/>
          <w:sz w:val="22"/>
          <w:szCs w:val="22"/>
          <w:u w:val="single"/>
        </w:rPr>
        <w:t>Post</w:t>
      </w:r>
      <w:r w:rsidRPr="00681F67">
        <w:rPr>
          <w:rFonts w:ascii="Arial" w:hAnsi="Arial" w:cs="Arial"/>
          <w:color w:val="auto"/>
          <w:sz w:val="22"/>
          <w:szCs w:val="22"/>
          <w:u w:val="single"/>
        </w:rPr>
        <w:t>-Campaign Report</w:t>
      </w:r>
      <w:r w:rsidRPr="00681F67">
        <w:rPr>
          <w:rFonts w:ascii="Arial" w:hAnsi="Arial" w:cs="Arial"/>
          <w:color w:val="auto"/>
          <w:sz w:val="22"/>
          <w:szCs w:val="22"/>
        </w:rPr>
        <w:t>.</w:t>
      </w:r>
      <w:r w:rsidR="00434BC3" w:rsidRPr="00681F67">
        <w:rPr>
          <w:rFonts w:ascii="Arial" w:hAnsi="Arial" w:cs="Arial"/>
          <w:color w:val="auto"/>
          <w:sz w:val="22"/>
          <w:szCs w:val="22"/>
        </w:rPr>
        <w:t xml:space="preserve"> </w:t>
      </w:r>
      <w:r w:rsidR="00AC5127" w:rsidRPr="00681F67">
        <w:rPr>
          <w:rFonts w:ascii="Arial" w:eastAsia="Times New Roman" w:hAnsi="Arial" w:cs="Arial"/>
          <w:color w:val="auto"/>
          <w:sz w:val="22"/>
          <w:szCs w:val="22"/>
        </w:rPr>
        <w:t>Provided that an IO is subject to a Do Not Run List, Media Company will, upon Agency’s request, provide Agency with a post-campaign report of the TV Long Form Video on which the Ad(s) ran</w:t>
      </w:r>
      <w:r w:rsidR="002D0EA9" w:rsidRPr="00681F67">
        <w:rPr>
          <w:rFonts w:ascii="Arial" w:eastAsia="Times New Roman" w:hAnsi="Arial" w:cs="Arial"/>
          <w:color w:val="auto"/>
          <w:sz w:val="22"/>
          <w:szCs w:val="22"/>
        </w:rPr>
        <w:t>. The content of the report will be as agreed by the parties</w:t>
      </w:r>
      <w:r w:rsidR="007A2F94" w:rsidRPr="00681F67">
        <w:rPr>
          <w:rFonts w:ascii="Arial" w:eastAsia="Times New Roman" w:hAnsi="Arial" w:cs="Arial"/>
          <w:color w:val="auto"/>
          <w:sz w:val="22"/>
          <w:szCs w:val="22"/>
        </w:rPr>
        <w:t>.</w:t>
      </w:r>
    </w:p>
    <w:p w:rsidR="00434BC3" w:rsidRPr="00681F67" w:rsidRDefault="00434BC3" w:rsidP="00C53558">
      <w:pPr>
        <w:pStyle w:val="CommentText"/>
        <w:rPr>
          <w:rFonts w:ascii="Arial" w:hAnsi="Arial" w:cs="Arial"/>
          <w:b/>
          <w:i/>
          <w:u w:val="single"/>
        </w:rPr>
      </w:pPr>
      <w:r w:rsidRPr="00681F67">
        <w:rPr>
          <w:rFonts w:ascii="Arial" w:hAnsi="Arial" w:cs="Arial"/>
          <w:b/>
          <w:i/>
          <w:u w:val="single"/>
        </w:rPr>
        <w:br w:type="page"/>
      </w:r>
    </w:p>
    <w:p w:rsidR="003A7296" w:rsidRPr="00681F67" w:rsidRDefault="00171BFB" w:rsidP="00011E37">
      <w:pPr>
        <w:jc w:val="center"/>
        <w:outlineLvl w:val="0"/>
        <w:rPr>
          <w:rFonts w:ascii="Arial" w:hAnsi="Arial" w:cs="Arial"/>
          <w:b/>
          <w:sz w:val="22"/>
          <w:szCs w:val="22"/>
        </w:rPr>
      </w:pPr>
      <w:r w:rsidRPr="00681F67">
        <w:rPr>
          <w:rFonts w:ascii="Arial" w:hAnsi="Arial" w:cs="Arial"/>
          <w:b/>
          <w:sz w:val="22"/>
          <w:szCs w:val="22"/>
          <w:u w:val="single"/>
        </w:rPr>
        <w:lastRenderedPageBreak/>
        <w:t xml:space="preserve">LFV </w:t>
      </w:r>
      <w:r w:rsidR="00AA7F5C" w:rsidRPr="00681F67">
        <w:rPr>
          <w:rFonts w:ascii="Arial" w:hAnsi="Arial" w:cs="Arial"/>
          <w:b/>
          <w:sz w:val="22"/>
          <w:szCs w:val="22"/>
          <w:u w:val="single"/>
        </w:rPr>
        <w:t>ATTACHMENT</w:t>
      </w:r>
    </w:p>
    <w:p w:rsidR="00C52231" w:rsidRPr="00681F67" w:rsidRDefault="00451540">
      <w:pPr>
        <w:pBdr>
          <w:bottom w:val="single" w:sz="4" w:space="1" w:color="auto"/>
        </w:pBdr>
        <w:spacing w:before="240" w:after="480"/>
        <w:ind w:right="-446" w:hanging="634"/>
        <w:outlineLvl w:val="0"/>
        <w:rPr>
          <w:rFonts w:ascii="Arial" w:hAnsi="Arial" w:cs="Arial"/>
          <w:sz w:val="22"/>
          <w:szCs w:val="22"/>
          <w:u w:val="single"/>
        </w:rPr>
      </w:pPr>
      <w:r w:rsidRPr="00681F67">
        <w:rPr>
          <w:rFonts w:ascii="Arial" w:hAnsi="Arial" w:cs="Arial"/>
          <w:b/>
          <w:sz w:val="22"/>
          <w:szCs w:val="22"/>
        </w:rPr>
        <w:t>Section 1. Scope</w:t>
      </w:r>
    </w:p>
    <w:tbl>
      <w:tblPr>
        <w:tblStyle w:val="TableGrid"/>
        <w:tblW w:w="10147" w:type="dxa"/>
        <w:tblInd w:w="-252" w:type="dxa"/>
        <w:tblLook w:val="04A0" w:firstRow="1" w:lastRow="0" w:firstColumn="1" w:lastColumn="0" w:noHBand="0" w:noVBand="1"/>
      </w:tblPr>
      <w:tblGrid>
        <w:gridCol w:w="2790"/>
        <w:gridCol w:w="7357"/>
      </w:tblGrid>
      <w:tr w:rsidR="004978B6" w:rsidRPr="00681F67" w:rsidTr="00535292">
        <w:tc>
          <w:tcPr>
            <w:tcW w:w="2790" w:type="dxa"/>
            <w:shd w:val="clear" w:color="auto" w:fill="B4C6E7" w:themeFill="accent1" w:themeFillTint="66"/>
          </w:tcPr>
          <w:p w:rsidR="00535292" w:rsidRPr="00681F67" w:rsidRDefault="00535292" w:rsidP="00535292">
            <w:pPr>
              <w:jc w:val="center"/>
              <w:outlineLvl w:val="0"/>
              <w:rPr>
                <w:rFonts w:ascii="Arial" w:hAnsi="Arial" w:cs="Arial"/>
                <w:b/>
                <w:sz w:val="20"/>
                <w:szCs w:val="20"/>
              </w:rPr>
            </w:pPr>
          </w:p>
          <w:p w:rsidR="00535292" w:rsidRPr="00681F67" w:rsidRDefault="00C02CB3" w:rsidP="00535292">
            <w:pPr>
              <w:jc w:val="center"/>
              <w:outlineLvl w:val="0"/>
              <w:rPr>
                <w:rFonts w:ascii="Arial" w:hAnsi="Arial" w:cs="Arial"/>
                <w:b/>
                <w:sz w:val="20"/>
                <w:szCs w:val="20"/>
              </w:rPr>
            </w:pPr>
            <w:r w:rsidRPr="00681F67">
              <w:rPr>
                <w:rFonts w:ascii="Arial" w:hAnsi="Arial" w:cs="Arial"/>
                <w:b/>
                <w:sz w:val="20"/>
                <w:szCs w:val="20"/>
              </w:rPr>
              <w:t>Name of Governing</w:t>
            </w:r>
          </w:p>
          <w:p w:rsidR="00C02CB3" w:rsidRPr="00681F67" w:rsidRDefault="00C02CB3" w:rsidP="00535292">
            <w:pPr>
              <w:jc w:val="center"/>
              <w:outlineLvl w:val="0"/>
              <w:rPr>
                <w:rFonts w:ascii="Arial" w:hAnsi="Arial" w:cs="Arial"/>
                <w:b/>
                <w:sz w:val="20"/>
                <w:szCs w:val="20"/>
              </w:rPr>
            </w:pPr>
            <w:r w:rsidRPr="00681F67">
              <w:rPr>
                <w:rFonts w:ascii="Arial" w:hAnsi="Arial" w:cs="Arial"/>
                <w:b/>
                <w:sz w:val="20"/>
                <w:szCs w:val="20"/>
              </w:rPr>
              <w:t>Terms &amp; Conditions</w:t>
            </w:r>
          </w:p>
          <w:p w:rsidR="00535292" w:rsidRPr="00681F67" w:rsidRDefault="00535292">
            <w:pPr>
              <w:jc w:val="center"/>
              <w:outlineLvl w:val="0"/>
              <w:rPr>
                <w:rFonts w:ascii="Arial" w:hAnsi="Arial" w:cs="Arial"/>
                <w:b/>
                <w:sz w:val="20"/>
                <w:szCs w:val="20"/>
              </w:rPr>
            </w:pPr>
          </w:p>
        </w:tc>
        <w:tc>
          <w:tcPr>
            <w:tcW w:w="7357" w:type="dxa"/>
          </w:tcPr>
          <w:p w:rsidR="00C02CB3" w:rsidRPr="00681F67" w:rsidRDefault="004978B6" w:rsidP="00535292">
            <w:pPr>
              <w:spacing w:before="240" w:after="240"/>
              <w:ind w:right="-172"/>
              <w:outlineLvl w:val="0"/>
              <w:rPr>
                <w:rFonts w:ascii="Arial" w:hAnsi="Arial" w:cs="Arial"/>
                <w:i/>
                <w:sz w:val="20"/>
                <w:szCs w:val="20"/>
              </w:rPr>
            </w:pPr>
            <w:r w:rsidRPr="00681F67">
              <w:rPr>
                <w:rFonts w:ascii="Arial" w:hAnsi="Arial" w:cs="Arial"/>
                <w:i/>
                <w:sz w:val="20"/>
                <w:szCs w:val="20"/>
              </w:rPr>
              <w:t>List title and effective date of governing terms and conditions.</w:t>
            </w:r>
          </w:p>
        </w:tc>
      </w:tr>
    </w:tbl>
    <w:p w:rsidR="00C52231" w:rsidRPr="00681F67" w:rsidRDefault="00C52231" w:rsidP="00011E37">
      <w:pPr>
        <w:jc w:val="center"/>
        <w:outlineLvl w:val="0"/>
        <w:rPr>
          <w:rFonts w:ascii="Arial" w:hAnsi="Arial" w:cs="Arial"/>
        </w:rPr>
      </w:pPr>
    </w:p>
    <w:p w:rsidR="00A62510" w:rsidRPr="00681F67" w:rsidRDefault="00A62510" w:rsidP="00A62510">
      <w:pPr>
        <w:pBdr>
          <w:bottom w:val="single" w:sz="4" w:space="1" w:color="auto"/>
        </w:pBdr>
        <w:spacing w:before="240" w:after="480"/>
        <w:ind w:right="-446" w:hanging="634"/>
        <w:outlineLvl w:val="0"/>
        <w:rPr>
          <w:rFonts w:ascii="Arial" w:hAnsi="Arial" w:cs="Arial"/>
          <w:b/>
          <w:sz w:val="22"/>
          <w:szCs w:val="22"/>
        </w:rPr>
      </w:pPr>
      <w:r w:rsidRPr="00681F67">
        <w:rPr>
          <w:rFonts w:ascii="Arial" w:hAnsi="Arial" w:cs="Arial"/>
          <w:b/>
          <w:sz w:val="22"/>
          <w:szCs w:val="22"/>
        </w:rPr>
        <w:t>Section 2. Definitions</w:t>
      </w:r>
    </w:p>
    <w:tbl>
      <w:tblPr>
        <w:tblStyle w:val="TableGrid"/>
        <w:tblW w:w="10057" w:type="dxa"/>
        <w:tblInd w:w="-252" w:type="dxa"/>
        <w:tblLook w:val="04A0" w:firstRow="1" w:lastRow="0" w:firstColumn="1" w:lastColumn="0" w:noHBand="0" w:noVBand="1"/>
      </w:tblPr>
      <w:tblGrid>
        <w:gridCol w:w="2857"/>
        <w:gridCol w:w="7200"/>
      </w:tblGrid>
      <w:tr w:rsidR="00C52231" w:rsidRPr="00681F67" w:rsidTr="00011E37">
        <w:trPr>
          <w:trHeight w:val="683"/>
        </w:trPr>
        <w:tc>
          <w:tcPr>
            <w:tcW w:w="2857" w:type="dxa"/>
            <w:shd w:val="clear" w:color="auto" w:fill="B4C6E7" w:themeFill="accent1" w:themeFillTint="66"/>
            <w:vAlign w:val="center"/>
          </w:tcPr>
          <w:p w:rsidR="00A62510" w:rsidRPr="00681F67" w:rsidRDefault="00A62510" w:rsidP="00850E55">
            <w:pPr>
              <w:jc w:val="center"/>
              <w:outlineLvl w:val="0"/>
              <w:rPr>
                <w:rFonts w:ascii="Arial" w:hAnsi="Arial" w:cs="Arial"/>
                <w:b/>
                <w:sz w:val="20"/>
                <w:szCs w:val="22"/>
              </w:rPr>
            </w:pPr>
            <w:r w:rsidRPr="00681F67">
              <w:rPr>
                <w:rFonts w:ascii="Arial" w:hAnsi="Arial" w:cs="Arial"/>
                <w:b/>
                <w:sz w:val="20"/>
                <w:szCs w:val="22"/>
              </w:rPr>
              <w:t>Defined Term</w:t>
            </w:r>
          </w:p>
        </w:tc>
        <w:tc>
          <w:tcPr>
            <w:tcW w:w="7200" w:type="dxa"/>
            <w:shd w:val="clear" w:color="auto" w:fill="B4C6E7" w:themeFill="accent1" w:themeFillTint="66"/>
            <w:vAlign w:val="bottom"/>
          </w:tcPr>
          <w:p w:rsidR="00A62510" w:rsidRPr="00681F67" w:rsidRDefault="00A62510" w:rsidP="00850E55">
            <w:pPr>
              <w:jc w:val="center"/>
              <w:outlineLvl w:val="0"/>
              <w:rPr>
                <w:rFonts w:ascii="Arial" w:hAnsi="Arial" w:cs="Arial"/>
                <w:b/>
                <w:sz w:val="20"/>
                <w:szCs w:val="22"/>
              </w:rPr>
            </w:pPr>
            <w:r w:rsidRPr="00681F67">
              <w:rPr>
                <w:rFonts w:ascii="Arial" w:hAnsi="Arial" w:cs="Arial"/>
                <w:b/>
                <w:sz w:val="20"/>
                <w:szCs w:val="22"/>
              </w:rPr>
              <w:t>Modifications to LFV Addendum Definition</w:t>
            </w:r>
          </w:p>
          <w:p w:rsidR="00A62510" w:rsidRPr="00681F67" w:rsidRDefault="00A62510" w:rsidP="00850E55">
            <w:pPr>
              <w:jc w:val="center"/>
              <w:outlineLvl w:val="0"/>
              <w:rPr>
                <w:rFonts w:ascii="Arial" w:hAnsi="Arial" w:cs="Arial"/>
                <w:i/>
                <w:sz w:val="20"/>
                <w:szCs w:val="22"/>
              </w:rPr>
            </w:pPr>
            <w:r w:rsidRPr="00681F67">
              <w:rPr>
                <w:rFonts w:ascii="Arial" w:hAnsi="Arial" w:cs="Arial"/>
                <w:i/>
                <w:sz w:val="20"/>
                <w:szCs w:val="22"/>
              </w:rPr>
              <w:t>If none, specify “None”</w:t>
            </w:r>
          </w:p>
        </w:tc>
      </w:tr>
      <w:tr w:rsidR="00C52231" w:rsidRPr="00681F67" w:rsidTr="00011E37">
        <w:tc>
          <w:tcPr>
            <w:tcW w:w="2857" w:type="dxa"/>
          </w:tcPr>
          <w:p w:rsidR="00A62510" w:rsidRPr="00681F67" w:rsidRDefault="00A62510" w:rsidP="00850E55">
            <w:pPr>
              <w:outlineLvl w:val="0"/>
              <w:rPr>
                <w:rFonts w:ascii="Arial" w:hAnsi="Arial" w:cs="Arial"/>
                <w:b/>
                <w:sz w:val="20"/>
                <w:szCs w:val="22"/>
              </w:rPr>
            </w:pPr>
            <w:r w:rsidRPr="00681F67">
              <w:rPr>
                <w:rFonts w:ascii="Arial" w:hAnsi="Arial" w:cs="Arial"/>
                <w:b/>
                <w:sz w:val="20"/>
                <w:szCs w:val="22"/>
              </w:rPr>
              <w:t>TV Long Form Video</w:t>
            </w:r>
          </w:p>
        </w:tc>
        <w:tc>
          <w:tcPr>
            <w:tcW w:w="7200" w:type="dxa"/>
            <w:vAlign w:val="center"/>
          </w:tcPr>
          <w:p w:rsidR="00A62510" w:rsidRPr="00681F67" w:rsidRDefault="00A62510" w:rsidP="00850E55">
            <w:pPr>
              <w:spacing w:after="40"/>
              <w:outlineLvl w:val="0"/>
              <w:rPr>
                <w:rFonts w:ascii="Arial" w:hAnsi="Arial" w:cs="Arial"/>
                <w:i/>
                <w:sz w:val="20"/>
                <w:szCs w:val="22"/>
              </w:rPr>
            </w:pPr>
            <w:r w:rsidRPr="00681F67">
              <w:rPr>
                <w:rFonts w:ascii="Arial" w:hAnsi="Arial" w:cs="Arial"/>
                <w:i/>
                <w:sz w:val="20"/>
                <w:szCs w:val="22"/>
              </w:rPr>
              <w:t>For example, if the parties agree that TV Long Form Video should include sports programming, live events or user-generated content.</w:t>
            </w:r>
          </w:p>
        </w:tc>
      </w:tr>
      <w:tr w:rsidR="00C52231" w:rsidRPr="00681F67" w:rsidTr="00011E37">
        <w:tc>
          <w:tcPr>
            <w:tcW w:w="2857" w:type="dxa"/>
          </w:tcPr>
          <w:p w:rsidR="00A62510" w:rsidRPr="00681F67" w:rsidRDefault="00A62510" w:rsidP="00850E55">
            <w:pPr>
              <w:outlineLvl w:val="0"/>
              <w:rPr>
                <w:rFonts w:ascii="Arial" w:hAnsi="Arial" w:cs="Arial"/>
                <w:b/>
                <w:sz w:val="20"/>
                <w:szCs w:val="22"/>
              </w:rPr>
            </w:pPr>
            <w:r w:rsidRPr="00681F67">
              <w:rPr>
                <w:rFonts w:ascii="Arial" w:hAnsi="Arial" w:cs="Arial"/>
                <w:b/>
                <w:sz w:val="20"/>
                <w:szCs w:val="22"/>
              </w:rPr>
              <w:t>Digital Platform</w:t>
            </w:r>
          </w:p>
        </w:tc>
        <w:tc>
          <w:tcPr>
            <w:tcW w:w="7200" w:type="dxa"/>
          </w:tcPr>
          <w:p w:rsidR="00A62510" w:rsidRPr="00681F67" w:rsidRDefault="00A62510" w:rsidP="00850E55">
            <w:pPr>
              <w:spacing w:after="40"/>
              <w:outlineLvl w:val="0"/>
              <w:rPr>
                <w:rFonts w:ascii="Arial" w:hAnsi="Arial" w:cs="Arial"/>
                <w:i/>
                <w:sz w:val="20"/>
                <w:szCs w:val="22"/>
              </w:rPr>
            </w:pPr>
            <w:r w:rsidRPr="00681F67">
              <w:rPr>
                <w:rFonts w:ascii="Arial" w:hAnsi="Arial" w:cs="Arial"/>
                <w:i/>
                <w:sz w:val="20"/>
                <w:szCs w:val="22"/>
              </w:rPr>
              <w:t>For example, if the parties agree that the IO should include a device not specified in the definition of “Digital Platform” in the LFV Addendum.</w:t>
            </w:r>
          </w:p>
        </w:tc>
      </w:tr>
      <w:tr w:rsidR="00195269" w:rsidRPr="00681F67" w:rsidTr="00C02CB3">
        <w:tc>
          <w:tcPr>
            <w:tcW w:w="2857" w:type="dxa"/>
          </w:tcPr>
          <w:p w:rsidR="00195269" w:rsidRPr="00681F67" w:rsidRDefault="00195269" w:rsidP="00850E55">
            <w:pPr>
              <w:outlineLvl w:val="0"/>
              <w:rPr>
                <w:rFonts w:ascii="Arial" w:hAnsi="Arial" w:cs="Arial"/>
                <w:b/>
                <w:sz w:val="20"/>
                <w:szCs w:val="22"/>
              </w:rPr>
            </w:pPr>
            <w:r w:rsidRPr="00681F67">
              <w:rPr>
                <w:rFonts w:ascii="Arial" w:hAnsi="Arial" w:cs="Arial"/>
                <w:b/>
                <w:sz w:val="20"/>
                <w:szCs w:val="22"/>
              </w:rPr>
              <w:t>Territory</w:t>
            </w:r>
          </w:p>
        </w:tc>
        <w:tc>
          <w:tcPr>
            <w:tcW w:w="7200" w:type="dxa"/>
          </w:tcPr>
          <w:p w:rsidR="00195269" w:rsidRPr="00681F67" w:rsidRDefault="00195269">
            <w:pPr>
              <w:spacing w:after="40"/>
              <w:outlineLvl w:val="0"/>
              <w:rPr>
                <w:rFonts w:ascii="Arial" w:hAnsi="Arial" w:cs="Arial"/>
                <w:i/>
                <w:sz w:val="20"/>
                <w:szCs w:val="22"/>
              </w:rPr>
            </w:pPr>
            <w:r w:rsidRPr="00681F67">
              <w:rPr>
                <w:rFonts w:ascii="Arial" w:hAnsi="Arial" w:cs="Arial"/>
                <w:i/>
                <w:sz w:val="20"/>
                <w:szCs w:val="22"/>
              </w:rPr>
              <w:t xml:space="preserve">For example, if the parties agree that “Territory” should </w:t>
            </w:r>
            <w:r w:rsidR="00576075" w:rsidRPr="00681F67">
              <w:rPr>
                <w:rFonts w:ascii="Arial" w:hAnsi="Arial" w:cs="Arial"/>
                <w:i/>
                <w:sz w:val="20"/>
                <w:szCs w:val="22"/>
              </w:rPr>
              <w:t>include</w:t>
            </w:r>
            <w:r w:rsidRPr="00681F67">
              <w:rPr>
                <w:rFonts w:ascii="Arial" w:hAnsi="Arial" w:cs="Arial"/>
                <w:i/>
                <w:sz w:val="20"/>
                <w:szCs w:val="22"/>
              </w:rPr>
              <w:t xml:space="preserve"> a U.S. territory or commonwealth, </w:t>
            </w:r>
            <w:r w:rsidR="00F052BA" w:rsidRPr="00681F67">
              <w:rPr>
                <w:rFonts w:ascii="Arial" w:hAnsi="Arial" w:cs="Arial"/>
                <w:i/>
                <w:sz w:val="20"/>
                <w:szCs w:val="22"/>
              </w:rPr>
              <w:t>or U.S. overseas military base.</w:t>
            </w:r>
          </w:p>
        </w:tc>
      </w:tr>
      <w:tr w:rsidR="00C52231" w:rsidRPr="00681F67" w:rsidTr="00011E37">
        <w:tc>
          <w:tcPr>
            <w:tcW w:w="2857" w:type="dxa"/>
          </w:tcPr>
          <w:p w:rsidR="00A62510" w:rsidRPr="00681F67" w:rsidRDefault="00A62510" w:rsidP="00850E55">
            <w:pPr>
              <w:outlineLvl w:val="0"/>
              <w:rPr>
                <w:rFonts w:ascii="Arial" w:hAnsi="Arial" w:cs="Arial"/>
                <w:i/>
                <w:sz w:val="20"/>
                <w:szCs w:val="22"/>
              </w:rPr>
            </w:pPr>
            <w:r w:rsidRPr="00681F67">
              <w:rPr>
                <w:rFonts w:ascii="Arial" w:hAnsi="Arial" w:cs="Arial"/>
                <w:b/>
                <w:sz w:val="20"/>
                <w:szCs w:val="22"/>
              </w:rPr>
              <w:t xml:space="preserve">Other, if applicable: </w:t>
            </w:r>
            <w:r w:rsidRPr="00681F67">
              <w:rPr>
                <w:rFonts w:ascii="Arial" w:hAnsi="Arial" w:cs="Arial"/>
                <w:i/>
                <w:sz w:val="20"/>
                <w:szCs w:val="22"/>
              </w:rPr>
              <w:t>Identify defined term to be modified.</w:t>
            </w:r>
          </w:p>
          <w:p w:rsidR="00A62510" w:rsidRPr="00681F67" w:rsidRDefault="00A62510" w:rsidP="00850E55">
            <w:pPr>
              <w:outlineLvl w:val="0"/>
              <w:rPr>
                <w:rFonts w:ascii="Arial" w:hAnsi="Arial" w:cs="Arial"/>
                <w:i/>
                <w:sz w:val="20"/>
                <w:szCs w:val="22"/>
              </w:rPr>
            </w:pPr>
          </w:p>
        </w:tc>
        <w:tc>
          <w:tcPr>
            <w:tcW w:w="7200" w:type="dxa"/>
          </w:tcPr>
          <w:p w:rsidR="00A62510" w:rsidRPr="00681F67" w:rsidRDefault="00A62510" w:rsidP="00850E55">
            <w:pPr>
              <w:outlineLvl w:val="0"/>
              <w:rPr>
                <w:rFonts w:ascii="Arial" w:hAnsi="Arial" w:cs="Arial"/>
                <w:i/>
                <w:sz w:val="20"/>
                <w:szCs w:val="22"/>
              </w:rPr>
            </w:pPr>
          </w:p>
        </w:tc>
      </w:tr>
    </w:tbl>
    <w:p w:rsidR="007E01A4" w:rsidRPr="00681F67" w:rsidRDefault="007E01A4" w:rsidP="00011E37">
      <w:pPr>
        <w:pBdr>
          <w:bottom w:val="single" w:sz="4" w:space="1" w:color="auto"/>
        </w:pBdr>
        <w:spacing w:before="240" w:after="480"/>
        <w:ind w:left="-630" w:right="-446"/>
        <w:outlineLvl w:val="0"/>
        <w:rPr>
          <w:rFonts w:ascii="Arial" w:hAnsi="Arial" w:cs="Arial"/>
          <w:b/>
          <w:sz w:val="22"/>
          <w:szCs w:val="22"/>
        </w:rPr>
      </w:pPr>
      <w:r w:rsidRPr="00681F67">
        <w:rPr>
          <w:rFonts w:ascii="Arial" w:hAnsi="Arial" w:cs="Arial"/>
          <w:b/>
          <w:sz w:val="22"/>
          <w:szCs w:val="22"/>
        </w:rPr>
        <w:t>Section 3.b. Frequency Caps</w:t>
      </w:r>
    </w:p>
    <w:tbl>
      <w:tblPr>
        <w:tblStyle w:val="TableGrid"/>
        <w:tblpPr w:leftFromText="180" w:rightFromText="180" w:vertAnchor="text" w:horzAnchor="margin" w:tblpX="-195" w:tblpY="82"/>
        <w:tblW w:w="10085" w:type="dxa"/>
        <w:tblLook w:val="04A0" w:firstRow="1" w:lastRow="0" w:firstColumn="1" w:lastColumn="0" w:noHBand="0" w:noVBand="1"/>
      </w:tblPr>
      <w:tblGrid>
        <w:gridCol w:w="2864"/>
        <w:gridCol w:w="7221"/>
      </w:tblGrid>
      <w:tr w:rsidR="00D820B6" w:rsidRPr="00681F67" w:rsidTr="00D820B6">
        <w:tc>
          <w:tcPr>
            <w:tcW w:w="2864" w:type="dxa"/>
            <w:shd w:val="clear" w:color="auto" w:fill="B4C6E7" w:themeFill="accent1" w:themeFillTint="66"/>
          </w:tcPr>
          <w:p w:rsidR="007E01A4" w:rsidRPr="00681F67" w:rsidRDefault="007E01A4" w:rsidP="00D820B6">
            <w:pPr>
              <w:outlineLvl w:val="0"/>
              <w:rPr>
                <w:rFonts w:ascii="Arial" w:hAnsi="Arial" w:cs="Arial"/>
                <w:b/>
                <w:sz w:val="20"/>
                <w:szCs w:val="20"/>
              </w:rPr>
            </w:pPr>
            <w:r w:rsidRPr="00681F67">
              <w:rPr>
                <w:rFonts w:ascii="Arial" w:hAnsi="Arial" w:cs="Arial"/>
                <w:b/>
                <w:sz w:val="20"/>
                <w:szCs w:val="20"/>
              </w:rPr>
              <w:t>Frequency Cap Basis</w:t>
            </w:r>
          </w:p>
        </w:tc>
        <w:tc>
          <w:tcPr>
            <w:tcW w:w="7221" w:type="dxa"/>
          </w:tcPr>
          <w:p w:rsidR="007E01A4" w:rsidRPr="00681F67" w:rsidRDefault="007E01A4" w:rsidP="00D820B6">
            <w:pPr>
              <w:ind w:left="190" w:right="-606"/>
              <w:outlineLvl w:val="0"/>
              <w:rPr>
                <w:rFonts w:ascii="Arial" w:hAnsi="Arial" w:cs="Arial"/>
                <w:i/>
                <w:sz w:val="20"/>
                <w:szCs w:val="20"/>
              </w:rPr>
            </w:pPr>
            <w:r w:rsidRPr="00681F67">
              <w:rPr>
                <w:rFonts w:ascii="Arial" w:hAnsi="Arial" w:cs="Arial"/>
                <w:i/>
                <w:sz w:val="20"/>
                <w:szCs w:val="20"/>
              </w:rPr>
              <w:t>To be defined by episode start, user session, wall clock, or as otherwise agreed, if the parties do not implement a single frequency cap across all Digital Platforms.</w:t>
            </w:r>
          </w:p>
        </w:tc>
      </w:tr>
    </w:tbl>
    <w:p w:rsidR="00451540" w:rsidRPr="00681F67" w:rsidRDefault="00451540" w:rsidP="00535292">
      <w:pPr>
        <w:spacing w:before="240" w:after="240"/>
        <w:ind w:right="-450"/>
        <w:outlineLvl w:val="0"/>
        <w:rPr>
          <w:rFonts w:ascii="Arial" w:eastAsiaTheme="minorHAnsi" w:hAnsi="Arial" w:cs="Arial"/>
          <w:b/>
          <w:sz w:val="20"/>
          <w:szCs w:val="20"/>
          <w:lang w:eastAsia="en-US"/>
        </w:rPr>
      </w:pPr>
    </w:p>
    <w:tbl>
      <w:tblPr>
        <w:tblStyle w:val="TableGrid"/>
        <w:tblpPr w:leftFromText="180" w:rightFromText="180" w:vertAnchor="text" w:horzAnchor="page" w:tblpX="1165" w:tblpY="1079"/>
        <w:tblW w:w="10075" w:type="dxa"/>
        <w:tblLook w:val="04A0" w:firstRow="1" w:lastRow="0" w:firstColumn="1" w:lastColumn="0" w:noHBand="0" w:noVBand="1"/>
      </w:tblPr>
      <w:tblGrid>
        <w:gridCol w:w="2965"/>
        <w:gridCol w:w="7110"/>
      </w:tblGrid>
      <w:tr w:rsidR="00C02CB3" w:rsidRPr="00681F67" w:rsidTr="00D820B6">
        <w:tc>
          <w:tcPr>
            <w:tcW w:w="2965" w:type="dxa"/>
            <w:shd w:val="clear" w:color="auto" w:fill="B4C6E7" w:themeFill="accent1" w:themeFillTint="66"/>
          </w:tcPr>
          <w:p w:rsidR="00C52231" w:rsidRPr="00681F67" w:rsidRDefault="00C52231" w:rsidP="00D820B6">
            <w:pPr>
              <w:spacing w:before="240" w:after="240"/>
              <w:ind w:right="-450"/>
              <w:outlineLvl w:val="0"/>
              <w:rPr>
                <w:rFonts w:ascii="Arial" w:hAnsi="Arial" w:cs="Arial"/>
                <w:b/>
                <w:sz w:val="20"/>
                <w:szCs w:val="20"/>
              </w:rPr>
            </w:pPr>
            <w:r w:rsidRPr="00681F67">
              <w:rPr>
                <w:rFonts w:ascii="Arial" w:hAnsi="Arial" w:cs="Arial"/>
                <w:b/>
                <w:sz w:val="20"/>
                <w:szCs w:val="20"/>
              </w:rPr>
              <w:t>Excess Impression Threshold</w:t>
            </w:r>
          </w:p>
        </w:tc>
        <w:tc>
          <w:tcPr>
            <w:tcW w:w="7110" w:type="dxa"/>
          </w:tcPr>
          <w:p w:rsidR="00C52231" w:rsidRPr="00681F67" w:rsidRDefault="00C52231" w:rsidP="00D820B6">
            <w:pPr>
              <w:spacing w:before="240" w:after="240"/>
              <w:ind w:right="-450"/>
              <w:outlineLvl w:val="0"/>
              <w:rPr>
                <w:rFonts w:ascii="Arial" w:hAnsi="Arial" w:cs="Arial"/>
                <w:sz w:val="20"/>
                <w:szCs w:val="20"/>
              </w:rPr>
            </w:pPr>
            <w:r w:rsidRPr="00681F67">
              <w:rPr>
                <w:rFonts w:ascii="Arial" w:hAnsi="Arial" w:cs="Arial"/>
                <w:sz w:val="20"/>
                <w:szCs w:val="20"/>
              </w:rPr>
              <w:t xml:space="preserve">[100 + __%] of impressions in Media Company’s plan </w:t>
            </w:r>
          </w:p>
        </w:tc>
      </w:tr>
    </w:tbl>
    <w:p w:rsidR="00AC5AFE" w:rsidRPr="00681F67" w:rsidRDefault="00AC5AFE" w:rsidP="00AC5AFE">
      <w:pPr>
        <w:pBdr>
          <w:bottom w:val="single" w:sz="4" w:space="1" w:color="auto"/>
        </w:pBdr>
        <w:spacing w:before="240" w:after="480"/>
        <w:ind w:right="-446" w:hanging="634"/>
        <w:outlineLvl w:val="0"/>
        <w:rPr>
          <w:rFonts w:ascii="Arial" w:hAnsi="Arial" w:cs="Arial"/>
          <w:b/>
          <w:sz w:val="22"/>
          <w:szCs w:val="22"/>
        </w:rPr>
      </w:pPr>
      <w:r w:rsidRPr="00681F67">
        <w:rPr>
          <w:rFonts w:ascii="Arial" w:hAnsi="Arial" w:cs="Arial"/>
          <w:b/>
          <w:sz w:val="22"/>
          <w:szCs w:val="22"/>
        </w:rPr>
        <w:t xml:space="preserve">Section 5.b. Demo Guaranteed Campaigns; </w:t>
      </w:r>
      <w:r w:rsidR="007E01A4" w:rsidRPr="00681F67">
        <w:rPr>
          <w:rFonts w:ascii="Arial" w:hAnsi="Arial" w:cs="Arial"/>
          <w:b/>
          <w:sz w:val="22"/>
          <w:szCs w:val="22"/>
        </w:rPr>
        <w:t>Media Company’s Delivery Plan</w:t>
      </w:r>
    </w:p>
    <w:p w:rsidR="00535292" w:rsidRPr="00681F67" w:rsidRDefault="00535292" w:rsidP="00535292">
      <w:pPr>
        <w:pBdr>
          <w:bottom w:val="single" w:sz="4" w:space="1" w:color="auto"/>
        </w:pBdr>
        <w:spacing w:before="240" w:after="240"/>
        <w:ind w:right="-540" w:hanging="634"/>
        <w:outlineLvl w:val="0"/>
        <w:rPr>
          <w:rFonts w:ascii="Arial" w:hAnsi="Arial" w:cs="Arial"/>
          <w:b/>
        </w:rPr>
      </w:pPr>
    </w:p>
    <w:p w:rsidR="003A7296" w:rsidRPr="00681F67" w:rsidRDefault="003A7296" w:rsidP="00535292">
      <w:pPr>
        <w:pBdr>
          <w:bottom w:val="single" w:sz="4" w:space="1" w:color="auto"/>
        </w:pBdr>
        <w:spacing w:before="240" w:after="240"/>
        <w:ind w:right="-540" w:hanging="634"/>
        <w:outlineLvl w:val="0"/>
        <w:rPr>
          <w:rFonts w:ascii="Arial" w:hAnsi="Arial" w:cs="Arial"/>
          <w:b/>
          <w:sz w:val="22"/>
          <w:szCs w:val="22"/>
        </w:rPr>
      </w:pPr>
      <w:r w:rsidRPr="00681F67">
        <w:rPr>
          <w:rFonts w:ascii="Arial" w:hAnsi="Arial" w:cs="Arial"/>
          <w:b/>
          <w:sz w:val="22"/>
          <w:szCs w:val="22"/>
        </w:rPr>
        <w:t xml:space="preserve">Section 5.c. </w:t>
      </w:r>
      <w:r w:rsidR="00A62510" w:rsidRPr="00681F67">
        <w:rPr>
          <w:rFonts w:ascii="Arial" w:hAnsi="Arial" w:cs="Arial"/>
          <w:b/>
          <w:sz w:val="22"/>
          <w:szCs w:val="22"/>
        </w:rPr>
        <w:t xml:space="preserve">Cost to Agency </w:t>
      </w:r>
      <w:r w:rsidR="00F052BA" w:rsidRPr="00681F67">
        <w:rPr>
          <w:rFonts w:ascii="Arial" w:hAnsi="Arial" w:cs="Arial"/>
          <w:b/>
          <w:sz w:val="22"/>
          <w:szCs w:val="22"/>
        </w:rPr>
        <w:t>o</w:t>
      </w:r>
      <w:r w:rsidR="00A62510" w:rsidRPr="00681F67">
        <w:rPr>
          <w:rFonts w:ascii="Arial" w:hAnsi="Arial" w:cs="Arial"/>
          <w:b/>
          <w:sz w:val="22"/>
          <w:szCs w:val="22"/>
        </w:rPr>
        <w:t>f Excess Impressions</w:t>
      </w:r>
    </w:p>
    <w:tbl>
      <w:tblPr>
        <w:tblStyle w:val="TableGrid"/>
        <w:tblpPr w:leftFromText="180" w:rightFromText="180" w:vertAnchor="text" w:horzAnchor="page" w:tblpX="1170" w:tblpY="111"/>
        <w:tblW w:w="10088" w:type="dxa"/>
        <w:tblLook w:val="04A0" w:firstRow="1" w:lastRow="0" w:firstColumn="1" w:lastColumn="0" w:noHBand="0" w:noVBand="1"/>
      </w:tblPr>
      <w:tblGrid>
        <w:gridCol w:w="2978"/>
        <w:gridCol w:w="7110"/>
      </w:tblGrid>
      <w:tr w:rsidR="002341C9" w:rsidRPr="00681F67" w:rsidTr="00D820B6">
        <w:tc>
          <w:tcPr>
            <w:tcW w:w="2978" w:type="dxa"/>
            <w:shd w:val="clear" w:color="auto" w:fill="B4C6E7" w:themeFill="accent1" w:themeFillTint="66"/>
          </w:tcPr>
          <w:p w:rsidR="002341C9" w:rsidRPr="00681F67" w:rsidRDefault="002341C9" w:rsidP="00D820B6">
            <w:pPr>
              <w:spacing w:before="240" w:after="240"/>
              <w:ind w:right="-446"/>
              <w:outlineLvl w:val="0"/>
              <w:rPr>
                <w:rFonts w:ascii="Arial" w:hAnsi="Arial" w:cs="Arial"/>
                <w:b/>
                <w:sz w:val="20"/>
                <w:szCs w:val="20"/>
              </w:rPr>
            </w:pPr>
            <w:r w:rsidRPr="00681F67">
              <w:rPr>
                <w:rFonts w:ascii="Arial" w:hAnsi="Arial" w:cs="Arial"/>
                <w:b/>
                <w:sz w:val="20"/>
                <w:szCs w:val="20"/>
              </w:rPr>
              <w:t>Full Tech Stack CPM</w:t>
            </w:r>
          </w:p>
        </w:tc>
        <w:tc>
          <w:tcPr>
            <w:tcW w:w="7110" w:type="dxa"/>
          </w:tcPr>
          <w:p w:rsidR="002341C9" w:rsidRPr="00681F67" w:rsidRDefault="002341C9" w:rsidP="00D820B6">
            <w:pPr>
              <w:spacing w:before="240" w:after="240"/>
              <w:ind w:right="-450"/>
              <w:outlineLvl w:val="0"/>
              <w:rPr>
                <w:rFonts w:ascii="Arial" w:hAnsi="Arial" w:cs="Arial"/>
                <w:sz w:val="20"/>
                <w:szCs w:val="20"/>
              </w:rPr>
            </w:pPr>
            <w:r w:rsidRPr="00681F67">
              <w:rPr>
                <w:rFonts w:ascii="Arial" w:hAnsi="Arial" w:cs="Arial"/>
                <w:sz w:val="20"/>
                <w:szCs w:val="20"/>
              </w:rPr>
              <w:t>$__.__ CPM</w:t>
            </w:r>
          </w:p>
        </w:tc>
      </w:tr>
    </w:tbl>
    <w:p w:rsidR="00B301ED" w:rsidRDefault="00B301ED" w:rsidP="00364EB4">
      <w:pPr>
        <w:pBdr>
          <w:bottom w:val="single" w:sz="4" w:space="1" w:color="auto"/>
        </w:pBdr>
        <w:spacing w:before="240" w:after="240"/>
        <w:ind w:right="-450" w:hanging="630"/>
        <w:outlineLvl w:val="0"/>
        <w:rPr>
          <w:rFonts w:ascii="Arial" w:hAnsi="Arial" w:cs="Arial"/>
          <w:b/>
          <w:sz w:val="22"/>
          <w:szCs w:val="22"/>
        </w:rPr>
      </w:pPr>
    </w:p>
    <w:p w:rsidR="00C53558" w:rsidRPr="00681F67" w:rsidRDefault="00C53558" w:rsidP="00364EB4">
      <w:pPr>
        <w:pBdr>
          <w:bottom w:val="single" w:sz="4" w:space="1" w:color="auto"/>
        </w:pBdr>
        <w:spacing w:before="240" w:after="240"/>
        <w:ind w:right="-450" w:hanging="630"/>
        <w:outlineLvl w:val="0"/>
        <w:rPr>
          <w:rFonts w:ascii="Arial" w:hAnsi="Arial" w:cs="Arial"/>
          <w:b/>
          <w:sz w:val="22"/>
          <w:szCs w:val="22"/>
        </w:rPr>
      </w:pPr>
    </w:p>
    <w:p w:rsidR="00AC5AFE" w:rsidRPr="00681F67" w:rsidRDefault="007E01A4" w:rsidP="00364EB4">
      <w:pPr>
        <w:pBdr>
          <w:bottom w:val="single" w:sz="4" w:space="1" w:color="auto"/>
        </w:pBdr>
        <w:spacing w:before="240" w:after="240"/>
        <w:ind w:right="-450" w:hanging="630"/>
        <w:outlineLvl w:val="0"/>
        <w:rPr>
          <w:rFonts w:ascii="Arial" w:hAnsi="Arial" w:cs="Arial"/>
          <w:b/>
          <w:sz w:val="22"/>
          <w:szCs w:val="22"/>
        </w:rPr>
      </w:pPr>
      <w:r w:rsidRPr="00681F67">
        <w:rPr>
          <w:rFonts w:ascii="Arial" w:hAnsi="Arial" w:cs="Arial"/>
          <w:b/>
          <w:sz w:val="22"/>
          <w:szCs w:val="22"/>
        </w:rPr>
        <w:lastRenderedPageBreak/>
        <w:t xml:space="preserve">Section 6. Cancellation and </w:t>
      </w:r>
      <w:r w:rsidR="00B301ED" w:rsidRPr="00681F67">
        <w:rPr>
          <w:rFonts w:ascii="Arial" w:hAnsi="Arial" w:cs="Arial"/>
          <w:b/>
          <w:sz w:val="22"/>
          <w:szCs w:val="22"/>
        </w:rPr>
        <w:t>Termination</w:t>
      </w:r>
    </w:p>
    <w:tbl>
      <w:tblPr>
        <w:tblStyle w:val="TableGrid"/>
        <w:tblW w:w="9805" w:type="dxa"/>
        <w:tblLook w:val="04A0" w:firstRow="1" w:lastRow="0" w:firstColumn="1" w:lastColumn="0" w:noHBand="0" w:noVBand="1"/>
      </w:tblPr>
      <w:tblGrid>
        <w:gridCol w:w="2605"/>
        <w:gridCol w:w="7200"/>
      </w:tblGrid>
      <w:tr w:rsidR="007E01A4" w:rsidRPr="00681F67" w:rsidTr="00195269">
        <w:trPr>
          <w:trHeight w:val="683"/>
        </w:trPr>
        <w:tc>
          <w:tcPr>
            <w:tcW w:w="2605" w:type="dxa"/>
            <w:shd w:val="clear" w:color="auto" w:fill="B4C6E7" w:themeFill="accent1" w:themeFillTint="66"/>
            <w:vAlign w:val="center"/>
          </w:tcPr>
          <w:p w:rsidR="007E01A4" w:rsidRPr="00681F67" w:rsidRDefault="007E01A4" w:rsidP="00195269">
            <w:pPr>
              <w:jc w:val="center"/>
              <w:outlineLvl w:val="0"/>
              <w:rPr>
                <w:rFonts w:ascii="Arial" w:hAnsi="Arial" w:cs="Arial"/>
                <w:b/>
                <w:sz w:val="20"/>
                <w:szCs w:val="22"/>
              </w:rPr>
            </w:pPr>
            <w:r w:rsidRPr="00681F67">
              <w:rPr>
                <w:rFonts w:ascii="Arial" w:hAnsi="Arial" w:cs="Arial"/>
                <w:b/>
                <w:sz w:val="20"/>
                <w:szCs w:val="22"/>
              </w:rPr>
              <w:t>Type of Media Buy</w:t>
            </w:r>
          </w:p>
        </w:tc>
        <w:tc>
          <w:tcPr>
            <w:tcW w:w="7200" w:type="dxa"/>
            <w:shd w:val="clear" w:color="auto" w:fill="B4C6E7" w:themeFill="accent1" w:themeFillTint="66"/>
            <w:vAlign w:val="bottom"/>
          </w:tcPr>
          <w:p w:rsidR="007E01A4" w:rsidRPr="00681F67" w:rsidRDefault="007E01A4" w:rsidP="00195269">
            <w:pPr>
              <w:jc w:val="center"/>
              <w:outlineLvl w:val="0"/>
              <w:rPr>
                <w:rFonts w:ascii="Arial" w:hAnsi="Arial" w:cs="Arial"/>
                <w:b/>
                <w:sz w:val="20"/>
                <w:szCs w:val="22"/>
              </w:rPr>
            </w:pPr>
            <w:r w:rsidRPr="00681F67">
              <w:rPr>
                <w:rFonts w:ascii="Arial" w:hAnsi="Arial" w:cs="Arial"/>
                <w:b/>
                <w:sz w:val="20"/>
                <w:szCs w:val="22"/>
              </w:rPr>
              <w:t>Cancellation Terms</w:t>
            </w:r>
          </w:p>
          <w:p w:rsidR="007E01A4" w:rsidRPr="00681F67" w:rsidRDefault="007E01A4" w:rsidP="00195269">
            <w:pPr>
              <w:jc w:val="center"/>
              <w:outlineLvl w:val="0"/>
              <w:rPr>
                <w:rFonts w:ascii="Arial" w:hAnsi="Arial" w:cs="Arial"/>
                <w:i/>
                <w:sz w:val="20"/>
                <w:szCs w:val="22"/>
              </w:rPr>
            </w:pPr>
          </w:p>
        </w:tc>
      </w:tr>
      <w:tr w:rsidR="007E01A4" w:rsidRPr="00681F67" w:rsidTr="00195269">
        <w:tc>
          <w:tcPr>
            <w:tcW w:w="2605" w:type="dxa"/>
          </w:tcPr>
          <w:p w:rsidR="007E01A4" w:rsidRPr="00681F67" w:rsidRDefault="007E01A4" w:rsidP="00011E37">
            <w:pPr>
              <w:spacing w:before="100" w:beforeAutospacing="1" w:after="120"/>
              <w:outlineLvl w:val="0"/>
              <w:rPr>
                <w:rFonts w:ascii="Arial" w:hAnsi="Arial" w:cs="Arial"/>
                <w:b/>
                <w:sz w:val="20"/>
                <w:szCs w:val="22"/>
              </w:rPr>
            </w:pPr>
            <w:r w:rsidRPr="00681F67">
              <w:rPr>
                <w:rFonts w:ascii="Arial" w:hAnsi="Arial" w:cs="Arial"/>
                <w:b/>
                <w:sz w:val="20"/>
                <w:szCs w:val="22"/>
              </w:rPr>
              <w:t>Unified Buy</w:t>
            </w:r>
          </w:p>
        </w:tc>
        <w:tc>
          <w:tcPr>
            <w:tcW w:w="7200" w:type="dxa"/>
            <w:vAlign w:val="center"/>
          </w:tcPr>
          <w:p w:rsidR="007E01A4" w:rsidRPr="00681F67" w:rsidRDefault="00F052BA" w:rsidP="00011E37">
            <w:pPr>
              <w:spacing w:before="100" w:beforeAutospacing="1" w:after="120"/>
              <w:outlineLvl w:val="0"/>
              <w:rPr>
                <w:rFonts w:ascii="Arial" w:hAnsi="Arial" w:cs="Arial"/>
                <w:i/>
                <w:sz w:val="20"/>
                <w:szCs w:val="22"/>
              </w:rPr>
            </w:pPr>
            <w:r w:rsidRPr="00681F67">
              <w:rPr>
                <w:rFonts w:ascii="Arial" w:hAnsi="Arial" w:cs="Arial"/>
                <w:i/>
                <w:sz w:val="20"/>
                <w:szCs w:val="22"/>
              </w:rPr>
              <w:t>Specify TV Terms, or the applicable terms if parties do not have TV Terms.</w:t>
            </w:r>
          </w:p>
        </w:tc>
      </w:tr>
      <w:tr w:rsidR="007E01A4" w:rsidRPr="00681F67" w:rsidTr="00195269">
        <w:tc>
          <w:tcPr>
            <w:tcW w:w="2605" w:type="dxa"/>
          </w:tcPr>
          <w:p w:rsidR="007E01A4" w:rsidRPr="00681F67" w:rsidRDefault="005E0D4A" w:rsidP="00011E37">
            <w:pPr>
              <w:spacing w:before="100" w:beforeAutospacing="1" w:after="120"/>
              <w:outlineLvl w:val="0"/>
              <w:rPr>
                <w:rFonts w:ascii="Arial" w:hAnsi="Arial" w:cs="Arial"/>
                <w:b/>
                <w:sz w:val="20"/>
                <w:szCs w:val="22"/>
              </w:rPr>
            </w:pPr>
            <w:r w:rsidRPr="00681F67">
              <w:rPr>
                <w:rFonts w:ascii="Arial" w:hAnsi="Arial" w:cs="Arial"/>
                <w:b/>
                <w:sz w:val="20"/>
                <w:szCs w:val="22"/>
              </w:rPr>
              <w:t xml:space="preserve">Broadcast </w:t>
            </w:r>
            <w:r w:rsidR="007E01A4" w:rsidRPr="00681F67">
              <w:rPr>
                <w:rFonts w:ascii="Arial" w:hAnsi="Arial" w:cs="Arial"/>
                <w:b/>
                <w:sz w:val="20"/>
                <w:szCs w:val="22"/>
              </w:rPr>
              <w:t xml:space="preserve">Calendar </w:t>
            </w:r>
            <w:r w:rsidRPr="00681F67">
              <w:rPr>
                <w:rFonts w:ascii="Arial" w:hAnsi="Arial" w:cs="Arial"/>
                <w:b/>
                <w:sz w:val="20"/>
                <w:szCs w:val="22"/>
              </w:rPr>
              <w:t>Upfront, Digital-</w:t>
            </w:r>
            <w:r w:rsidR="007E01A4" w:rsidRPr="00681F67">
              <w:rPr>
                <w:rFonts w:ascii="Arial" w:hAnsi="Arial" w:cs="Arial"/>
                <w:b/>
                <w:sz w:val="20"/>
                <w:szCs w:val="22"/>
              </w:rPr>
              <w:t xml:space="preserve">Only Buy </w:t>
            </w:r>
          </w:p>
        </w:tc>
        <w:tc>
          <w:tcPr>
            <w:tcW w:w="7200" w:type="dxa"/>
          </w:tcPr>
          <w:p w:rsidR="007E01A4" w:rsidRPr="00681F67" w:rsidRDefault="007E01A4" w:rsidP="00011E37">
            <w:pPr>
              <w:spacing w:before="100" w:beforeAutospacing="1" w:after="120"/>
              <w:outlineLvl w:val="0"/>
              <w:rPr>
                <w:rFonts w:ascii="Arial" w:hAnsi="Arial" w:cs="Arial"/>
                <w:i/>
                <w:sz w:val="20"/>
                <w:szCs w:val="22"/>
              </w:rPr>
            </w:pPr>
            <w:r w:rsidRPr="00681F67">
              <w:rPr>
                <w:rFonts w:ascii="Arial" w:hAnsi="Arial" w:cs="Arial"/>
                <w:i/>
                <w:sz w:val="20"/>
                <w:szCs w:val="22"/>
              </w:rPr>
              <w:t>Specify percentage of LFV Deliverables that may be cancelled without penalty and amount of advanced written notice to Media Company that is required.</w:t>
            </w:r>
          </w:p>
        </w:tc>
      </w:tr>
      <w:tr w:rsidR="007E01A4" w:rsidRPr="00681F67" w:rsidTr="008A7185">
        <w:trPr>
          <w:trHeight w:val="602"/>
        </w:trPr>
        <w:tc>
          <w:tcPr>
            <w:tcW w:w="2605" w:type="dxa"/>
          </w:tcPr>
          <w:p w:rsidR="007E01A4" w:rsidRPr="00681F67" w:rsidRDefault="005E0D4A" w:rsidP="00011E37">
            <w:pPr>
              <w:spacing w:before="100" w:beforeAutospacing="1" w:after="120"/>
              <w:outlineLvl w:val="0"/>
              <w:rPr>
                <w:rFonts w:ascii="Arial" w:hAnsi="Arial" w:cs="Arial"/>
                <w:i/>
                <w:sz w:val="20"/>
                <w:szCs w:val="22"/>
              </w:rPr>
            </w:pPr>
            <w:r w:rsidRPr="00681F67">
              <w:rPr>
                <w:rFonts w:ascii="Arial" w:hAnsi="Arial" w:cs="Arial"/>
                <w:b/>
                <w:sz w:val="20"/>
                <w:szCs w:val="22"/>
              </w:rPr>
              <w:t xml:space="preserve">Calendar Upfront, Digital-Only Buy </w:t>
            </w:r>
          </w:p>
        </w:tc>
        <w:tc>
          <w:tcPr>
            <w:tcW w:w="7200" w:type="dxa"/>
          </w:tcPr>
          <w:p w:rsidR="007E01A4" w:rsidRPr="00681F67" w:rsidRDefault="005E0D4A" w:rsidP="00011E37">
            <w:pPr>
              <w:spacing w:before="100" w:beforeAutospacing="1" w:after="120"/>
              <w:outlineLvl w:val="0"/>
              <w:rPr>
                <w:rFonts w:ascii="Arial" w:hAnsi="Arial" w:cs="Arial"/>
                <w:i/>
                <w:sz w:val="20"/>
                <w:szCs w:val="22"/>
              </w:rPr>
            </w:pPr>
            <w:r w:rsidRPr="00681F67">
              <w:rPr>
                <w:rFonts w:ascii="Arial" w:hAnsi="Arial" w:cs="Arial"/>
                <w:i/>
                <w:sz w:val="20"/>
                <w:szCs w:val="22"/>
              </w:rPr>
              <w:t>Specify percentage of LFV Deliverables that may be cancelled without penalty and amount of advanced written notice to Media Company that is required.</w:t>
            </w:r>
          </w:p>
        </w:tc>
      </w:tr>
      <w:tr w:rsidR="005E0D4A" w:rsidRPr="00681F67" w:rsidTr="00195269">
        <w:tc>
          <w:tcPr>
            <w:tcW w:w="2605" w:type="dxa"/>
          </w:tcPr>
          <w:p w:rsidR="005E0D4A" w:rsidRPr="00681F67" w:rsidRDefault="005E0D4A" w:rsidP="00011E37">
            <w:pPr>
              <w:spacing w:before="100" w:beforeAutospacing="1" w:after="120"/>
              <w:outlineLvl w:val="0"/>
              <w:rPr>
                <w:rFonts w:ascii="Arial" w:hAnsi="Arial" w:cs="Arial"/>
                <w:b/>
                <w:sz w:val="20"/>
                <w:szCs w:val="22"/>
              </w:rPr>
            </w:pPr>
            <w:r w:rsidRPr="00681F67">
              <w:rPr>
                <w:rFonts w:ascii="Arial" w:hAnsi="Arial" w:cs="Arial"/>
                <w:b/>
                <w:sz w:val="20"/>
                <w:szCs w:val="22"/>
              </w:rPr>
              <w:t xml:space="preserve">Scatter, Digital-Only Buy </w:t>
            </w:r>
          </w:p>
        </w:tc>
        <w:tc>
          <w:tcPr>
            <w:tcW w:w="7200" w:type="dxa"/>
          </w:tcPr>
          <w:p w:rsidR="005E0D4A" w:rsidRPr="00681F67" w:rsidRDefault="005E0D4A" w:rsidP="00011E37">
            <w:pPr>
              <w:spacing w:before="100" w:beforeAutospacing="1" w:after="120"/>
              <w:outlineLvl w:val="0"/>
              <w:rPr>
                <w:rFonts w:ascii="Arial" w:hAnsi="Arial" w:cs="Arial"/>
                <w:i/>
                <w:sz w:val="20"/>
                <w:szCs w:val="22"/>
              </w:rPr>
            </w:pPr>
            <w:r w:rsidRPr="00681F67">
              <w:rPr>
                <w:rFonts w:ascii="Arial" w:hAnsi="Arial" w:cs="Arial"/>
                <w:i/>
                <w:sz w:val="20"/>
                <w:szCs w:val="22"/>
              </w:rPr>
              <w:t>Specify percentage of LFV Deliverables that may be cancelled without penalty and amount of advanced written notice to Media Company that is required.</w:t>
            </w:r>
          </w:p>
        </w:tc>
      </w:tr>
    </w:tbl>
    <w:p w:rsidR="00C02CB3" w:rsidRPr="00681F67" w:rsidRDefault="00C02CB3" w:rsidP="00011E37">
      <w:pPr>
        <w:spacing w:before="100" w:beforeAutospacing="1" w:after="120"/>
        <w:ind w:right="-450" w:hanging="630"/>
        <w:outlineLvl w:val="0"/>
        <w:rPr>
          <w:rFonts w:ascii="Arial" w:hAnsi="Arial" w:cs="Arial"/>
          <w:b/>
        </w:rPr>
      </w:pPr>
    </w:p>
    <w:p w:rsidR="00AF1779" w:rsidRPr="00681F67" w:rsidRDefault="00171BFB" w:rsidP="00AF1779">
      <w:pPr>
        <w:pBdr>
          <w:bottom w:val="single" w:sz="4" w:space="1" w:color="auto"/>
        </w:pBdr>
        <w:spacing w:before="240" w:after="240"/>
        <w:ind w:right="-450" w:hanging="630"/>
        <w:outlineLvl w:val="0"/>
        <w:rPr>
          <w:rFonts w:ascii="Arial" w:hAnsi="Arial" w:cs="Arial"/>
          <w:b/>
          <w:sz w:val="22"/>
          <w:szCs w:val="22"/>
        </w:rPr>
      </w:pPr>
      <w:r w:rsidRPr="00681F67">
        <w:rPr>
          <w:rFonts w:ascii="Arial" w:hAnsi="Arial" w:cs="Arial"/>
          <w:b/>
          <w:sz w:val="22"/>
          <w:szCs w:val="22"/>
        </w:rPr>
        <w:t>Section 8. Billing Metrics and Controlling Measurements</w:t>
      </w:r>
    </w:p>
    <w:tbl>
      <w:tblPr>
        <w:tblStyle w:val="TableGrid"/>
        <w:tblW w:w="9856" w:type="dxa"/>
        <w:tblInd w:w="-5" w:type="dxa"/>
        <w:tblLook w:val="04A0" w:firstRow="1" w:lastRow="0" w:firstColumn="1" w:lastColumn="0" w:noHBand="0" w:noVBand="1"/>
      </w:tblPr>
      <w:tblGrid>
        <w:gridCol w:w="2244"/>
        <w:gridCol w:w="2530"/>
        <w:gridCol w:w="2521"/>
        <w:gridCol w:w="10"/>
        <w:gridCol w:w="2551"/>
      </w:tblGrid>
      <w:tr w:rsidR="007F4142" w:rsidRPr="00681F67" w:rsidTr="00EE6F80">
        <w:trPr>
          <w:trHeight w:val="278"/>
        </w:trPr>
        <w:tc>
          <w:tcPr>
            <w:tcW w:w="9856" w:type="dxa"/>
            <w:gridSpan w:val="5"/>
            <w:shd w:val="clear" w:color="auto" w:fill="B4C6E7" w:themeFill="accent1" w:themeFillTint="66"/>
          </w:tcPr>
          <w:p w:rsidR="007F4142" w:rsidRPr="00681F67" w:rsidRDefault="00701D9D" w:rsidP="00701D9D">
            <w:pPr>
              <w:outlineLvl w:val="0"/>
              <w:rPr>
                <w:rFonts w:ascii="Arial" w:hAnsi="Arial" w:cs="Arial"/>
                <w:b/>
                <w:sz w:val="22"/>
                <w:szCs w:val="22"/>
              </w:rPr>
            </w:pPr>
            <w:r w:rsidRPr="00681F67">
              <w:rPr>
                <w:rFonts w:ascii="Arial" w:hAnsi="Arial" w:cs="Arial"/>
                <w:b/>
                <w:sz w:val="22"/>
                <w:szCs w:val="22"/>
              </w:rPr>
              <w:t>Gross Ad Impressions</w:t>
            </w:r>
            <w:r w:rsidR="00172C27" w:rsidRPr="00681F67">
              <w:rPr>
                <w:rFonts w:ascii="Arial" w:hAnsi="Arial" w:cs="Arial"/>
                <w:b/>
                <w:sz w:val="22"/>
                <w:szCs w:val="22"/>
              </w:rPr>
              <w:t xml:space="preserve"> Delivered</w:t>
            </w:r>
            <w:r w:rsidRPr="00681F67">
              <w:rPr>
                <w:rFonts w:ascii="Arial" w:hAnsi="Arial" w:cs="Arial"/>
                <w:b/>
                <w:sz w:val="22"/>
                <w:szCs w:val="22"/>
              </w:rPr>
              <w:t xml:space="preserve"> – P2+ </w:t>
            </w:r>
            <w:r w:rsidR="00172C27" w:rsidRPr="00681F67">
              <w:rPr>
                <w:rFonts w:ascii="Arial" w:hAnsi="Arial" w:cs="Arial"/>
                <w:b/>
                <w:sz w:val="22"/>
                <w:szCs w:val="22"/>
              </w:rPr>
              <w:t xml:space="preserve">Impressions -- </w:t>
            </w:r>
            <w:r w:rsidRPr="00681F67">
              <w:rPr>
                <w:rFonts w:ascii="Arial" w:hAnsi="Arial" w:cs="Arial"/>
                <w:b/>
                <w:sz w:val="22"/>
                <w:szCs w:val="22"/>
              </w:rPr>
              <w:t>Billing Metric</w:t>
            </w:r>
            <w:r w:rsidRPr="00681F67">
              <w:rPr>
                <w:rStyle w:val="CommentReference"/>
                <w:rFonts w:ascii="Arial" w:eastAsiaTheme="minorEastAsia" w:hAnsi="Arial" w:cs="Arial"/>
                <w:sz w:val="22"/>
                <w:szCs w:val="22"/>
                <w:lang w:eastAsia="zh-CN"/>
              </w:rPr>
              <w:t xml:space="preserve"> </w:t>
            </w:r>
          </w:p>
        </w:tc>
      </w:tr>
      <w:tr w:rsidR="00A017CB" w:rsidRPr="00681F67" w:rsidTr="00364EB4">
        <w:trPr>
          <w:trHeight w:val="1961"/>
        </w:trPr>
        <w:tc>
          <w:tcPr>
            <w:tcW w:w="2244" w:type="dxa"/>
            <w:shd w:val="clear" w:color="auto" w:fill="D9E2F3" w:themeFill="accent1" w:themeFillTint="33"/>
            <w:vAlign w:val="center"/>
          </w:tcPr>
          <w:p w:rsidR="00A017CB" w:rsidRPr="00681F67" w:rsidRDefault="00A017CB" w:rsidP="008A1645">
            <w:pPr>
              <w:jc w:val="center"/>
              <w:outlineLvl w:val="0"/>
              <w:rPr>
                <w:rFonts w:ascii="Arial" w:hAnsi="Arial" w:cs="Arial"/>
                <w:b/>
                <w:sz w:val="20"/>
                <w:szCs w:val="20"/>
              </w:rPr>
            </w:pPr>
            <w:r w:rsidRPr="00681F67">
              <w:rPr>
                <w:rFonts w:ascii="Arial" w:hAnsi="Arial" w:cs="Arial"/>
                <w:b/>
                <w:sz w:val="20"/>
                <w:szCs w:val="20"/>
              </w:rPr>
              <w:t>Digital Platform</w:t>
            </w:r>
          </w:p>
        </w:tc>
        <w:tc>
          <w:tcPr>
            <w:tcW w:w="2530" w:type="dxa"/>
            <w:shd w:val="clear" w:color="auto" w:fill="D9E2F3" w:themeFill="accent1" w:themeFillTint="33"/>
            <w:vAlign w:val="center"/>
          </w:tcPr>
          <w:p w:rsidR="00A017CB" w:rsidRPr="00681F67" w:rsidRDefault="00A017CB" w:rsidP="008A1645">
            <w:pPr>
              <w:outlineLvl w:val="0"/>
              <w:rPr>
                <w:rFonts w:ascii="Arial" w:hAnsi="Arial" w:cs="Arial"/>
                <w:b/>
                <w:sz w:val="20"/>
                <w:szCs w:val="20"/>
              </w:rPr>
            </w:pPr>
            <w:r w:rsidRPr="00681F67">
              <w:rPr>
                <w:rFonts w:ascii="Arial" w:hAnsi="Arial" w:cs="Arial"/>
                <w:b/>
                <w:sz w:val="20"/>
                <w:szCs w:val="20"/>
              </w:rPr>
              <w:t>Controlling Measurement</w:t>
            </w:r>
          </w:p>
          <w:p w:rsidR="00A017CB" w:rsidRPr="00681F67" w:rsidRDefault="00A017CB" w:rsidP="008A1645">
            <w:pPr>
              <w:outlineLvl w:val="0"/>
              <w:rPr>
                <w:rFonts w:ascii="Arial" w:hAnsi="Arial" w:cs="Arial"/>
                <w:i/>
                <w:sz w:val="20"/>
                <w:szCs w:val="20"/>
              </w:rPr>
            </w:pPr>
          </w:p>
          <w:p w:rsidR="00A017CB" w:rsidRPr="00681F67" w:rsidRDefault="00A017CB" w:rsidP="008A1645">
            <w:pPr>
              <w:outlineLvl w:val="0"/>
              <w:rPr>
                <w:rFonts w:ascii="Arial" w:hAnsi="Arial" w:cs="Arial"/>
                <w:i/>
                <w:sz w:val="20"/>
                <w:szCs w:val="20"/>
              </w:rPr>
            </w:pPr>
            <w:r w:rsidRPr="00681F67">
              <w:rPr>
                <w:rFonts w:ascii="Arial" w:hAnsi="Arial" w:cs="Arial"/>
                <w:i/>
                <w:sz w:val="20"/>
                <w:szCs w:val="20"/>
              </w:rPr>
              <w:t>Identify provider (commonly a vendor) and the chosen measurement, including selected features.</w:t>
            </w:r>
          </w:p>
          <w:p w:rsidR="00A017CB" w:rsidRPr="00681F67" w:rsidRDefault="00A017CB" w:rsidP="008A1645">
            <w:pPr>
              <w:outlineLvl w:val="0"/>
              <w:rPr>
                <w:rFonts w:ascii="Arial" w:hAnsi="Arial" w:cs="Arial"/>
                <w:i/>
                <w:sz w:val="20"/>
                <w:szCs w:val="20"/>
              </w:rPr>
            </w:pPr>
          </w:p>
          <w:p w:rsidR="00A017CB" w:rsidRPr="00681F67" w:rsidRDefault="00A017CB" w:rsidP="008A1645">
            <w:pPr>
              <w:outlineLvl w:val="0"/>
              <w:rPr>
                <w:rFonts w:ascii="Arial" w:hAnsi="Arial" w:cs="Arial"/>
                <w:i/>
                <w:sz w:val="20"/>
                <w:szCs w:val="20"/>
              </w:rPr>
            </w:pPr>
            <w:r w:rsidRPr="00681F67">
              <w:rPr>
                <w:rFonts w:ascii="Arial" w:hAnsi="Arial" w:cs="Arial"/>
                <w:i/>
                <w:sz w:val="20"/>
                <w:szCs w:val="20"/>
              </w:rPr>
              <w:t>Indicate “NA” if a Digital Platform is not addressable.</w:t>
            </w:r>
          </w:p>
        </w:tc>
        <w:tc>
          <w:tcPr>
            <w:tcW w:w="2531" w:type="dxa"/>
            <w:gridSpan w:val="2"/>
            <w:shd w:val="clear" w:color="auto" w:fill="D9E2F3" w:themeFill="accent1" w:themeFillTint="33"/>
            <w:vAlign w:val="center"/>
          </w:tcPr>
          <w:p w:rsidR="00A017CB" w:rsidRPr="00681F67" w:rsidRDefault="00A017CB" w:rsidP="008A1645">
            <w:pPr>
              <w:outlineLvl w:val="0"/>
              <w:rPr>
                <w:rFonts w:ascii="Arial" w:hAnsi="Arial" w:cs="Arial"/>
                <w:b/>
                <w:sz w:val="20"/>
                <w:szCs w:val="20"/>
              </w:rPr>
            </w:pPr>
          </w:p>
          <w:p w:rsidR="00A017CB" w:rsidRPr="00681F67" w:rsidRDefault="00A017CB" w:rsidP="008A1645">
            <w:pPr>
              <w:outlineLvl w:val="0"/>
              <w:rPr>
                <w:rFonts w:ascii="Arial" w:hAnsi="Arial" w:cs="Arial"/>
                <w:b/>
                <w:sz w:val="20"/>
                <w:szCs w:val="20"/>
              </w:rPr>
            </w:pPr>
            <w:r w:rsidRPr="00681F67">
              <w:rPr>
                <w:rFonts w:ascii="Arial" w:hAnsi="Arial" w:cs="Arial"/>
                <w:b/>
                <w:sz w:val="20"/>
                <w:szCs w:val="20"/>
              </w:rPr>
              <w:t>Implementation</w:t>
            </w:r>
          </w:p>
          <w:p w:rsidR="00A017CB" w:rsidRPr="00681F67" w:rsidRDefault="00A017CB" w:rsidP="008A1645">
            <w:pPr>
              <w:outlineLvl w:val="0"/>
              <w:rPr>
                <w:rFonts w:ascii="Arial" w:hAnsi="Arial" w:cs="Arial"/>
                <w:i/>
                <w:sz w:val="20"/>
                <w:szCs w:val="20"/>
              </w:rPr>
            </w:pPr>
          </w:p>
          <w:p w:rsidR="00A017CB" w:rsidRPr="00681F67" w:rsidRDefault="00A017CB" w:rsidP="008A1645">
            <w:pPr>
              <w:outlineLvl w:val="0"/>
              <w:rPr>
                <w:rFonts w:ascii="Arial" w:hAnsi="Arial" w:cs="Arial"/>
                <w:i/>
                <w:sz w:val="20"/>
                <w:szCs w:val="20"/>
              </w:rPr>
            </w:pPr>
            <w:r w:rsidRPr="00681F67">
              <w:rPr>
                <w:rFonts w:ascii="Arial" w:hAnsi="Arial" w:cs="Arial"/>
                <w:i/>
                <w:sz w:val="20"/>
                <w:szCs w:val="20"/>
              </w:rPr>
              <w:t>Specify how the Controlling Measurement will be implemented, including whether Media Company’s or Agency’s version of the provider’s Ad Tags will be deployed.</w:t>
            </w:r>
          </w:p>
          <w:p w:rsidR="00A017CB" w:rsidRPr="00681F67" w:rsidRDefault="00A017CB" w:rsidP="008A1645">
            <w:pPr>
              <w:outlineLvl w:val="0"/>
              <w:rPr>
                <w:rFonts w:ascii="Arial" w:hAnsi="Arial" w:cs="Arial"/>
                <w:i/>
                <w:sz w:val="20"/>
                <w:szCs w:val="20"/>
              </w:rPr>
            </w:pPr>
          </w:p>
          <w:p w:rsidR="00A017CB" w:rsidRPr="00681F67" w:rsidRDefault="00A017CB" w:rsidP="008A1645">
            <w:pPr>
              <w:outlineLvl w:val="0"/>
              <w:rPr>
                <w:rFonts w:ascii="Arial" w:hAnsi="Arial" w:cs="Arial"/>
                <w:i/>
                <w:sz w:val="20"/>
                <w:szCs w:val="20"/>
              </w:rPr>
            </w:pPr>
            <w:r w:rsidRPr="00681F67">
              <w:rPr>
                <w:rFonts w:ascii="Arial" w:hAnsi="Arial" w:cs="Arial"/>
                <w:i/>
                <w:sz w:val="20"/>
                <w:szCs w:val="20"/>
              </w:rPr>
              <w:t>Indicate “NA” if a Digital Platform is not addressable.</w:t>
            </w:r>
          </w:p>
          <w:p w:rsidR="00A017CB" w:rsidRPr="00681F67" w:rsidRDefault="00A017CB" w:rsidP="008A1645">
            <w:pPr>
              <w:outlineLvl w:val="0"/>
              <w:rPr>
                <w:rFonts w:ascii="Arial" w:hAnsi="Arial" w:cs="Arial"/>
                <w:i/>
                <w:sz w:val="20"/>
                <w:szCs w:val="20"/>
              </w:rPr>
            </w:pPr>
          </w:p>
        </w:tc>
        <w:tc>
          <w:tcPr>
            <w:tcW w:w="2551" w:type="dxa"/>
            <w:shd w:val="clear" w:color="auto" w:fill="D9E2F3" w:themeFill="accent1" w:themeFillTint="33"/>
            <w:vAlign w:val="center"/>
          </w:tcPr>
          <w:p w:rsidR="00A017CB" w:rsidRPr="00681F67" w:rsidRDefault="00A017CB" w:rsidP="008A1645">
            <w:pPr>
              <w:outlineLvl w:val="0"/>
              <w:rPr>
                <w:rFonts w:ascii="Arial" w:hAnsi="Arial" w:cs="Arial"/>
                <w:b/>
                <w:sz w:val="20"/>
                <w:szCs w:val="20"/>
              </w:rPr>
            </w:pPr>
            <w:r w:rsidRPr="00681F67">
              <w:rPr>
                <w:rFonts w:ascii="Arial" w:hAnsi="Arial" w:cs="Arial"/>
                <w:b/>
                <w:sz w:val="20"/>
                <w:szCs w:val="20"/>
              </w:rPr>
              <w:t>Methodology for Calculating Billing Metric</w:t>
            </w:r>
          </w:p>
          <w:p w:rsidR="00A017CB" w:rsidRPr="00681F67" w:rsidRDefault="00A017CB" w:rsidP="008A1645">
            <w:pPr>
              <w:outlineLvl w:val="0"/>
              <w:rPr>
                <w:rFonts w:ascii="Arial" w:hAnsi="Arial" w:cs="Arial"/>
                <w:i/>
                <w:sz w:val="20"/>
                <w:szCs w:val="20"/>
              </w:rPr>
            </w:pPr>
          </w:p>
          <w:p w:rsidR="00A017CB" w:rsidRPr="00681F67" w:rsidRDefault="00A017CB" w:rsidP="008A1645">
            <w:pPr>
              <w:outlineLvl w:val="0"/>
              <w:rPr>
                <w:rFonts w:ascii="Arial" w:hAnsi="Arial" w:cs="Arial"/>
                <w:i/>
                <w:sz w:val="20"/>
                <w:szCs w:val="20"/>
              </w:rPr>
            </w:pPr>
            <w:r w:rsidRPr="00681F67">
              <w:rPr>
                <w:rFonts w:ascii="Arial" w:hAnsi="Arial" w:cs="Arial"/>
                <w:i/>
                <w:sz w:val="20"/>
                <w:szCs w:val="20"/>
              </w:rPr>
              <w:t>If a Digital Platform is not addressable, indicate the Unmeasurable Digital Platform Rules that apply.</w:t>
            </w:r>
          </w:p>
        </w:tc>
      </w:tr>
      <w:tr w:rsidR="00917044" w:rsidRPr="00681F67" w:rsidTr="00A017CB">
        <w:tc>
          <w:tcPr>
            <w:tcW w:w="2244" w:type="dxa"/>
          </w:tcPr>
          <w:p w:rsidR="007F4142" w:rsidRPr="00681F67" w:rsidRDefault="007F4142" w:rsidP="00011E37">
            <w:pPr>
              <w:spacing w:after="120"/>
              <w:outlineLvl w:val="0"/>
              <w:rPr>
                <w:rFonts w:ascii="Arial" w:hAnsi="Arial" w:cs="Arial"/>
                <w:sz w:val="20"/>
                <w:szCs w:val="20"/>
              </w:rPr>
            </w:pPr>
            <w:r w:rsidRPr="00681F67">
              <w:rPr>
                <w:rFonts w:ascii="Arial" w:hAnsi="Arial" w:cs="Arial"/>
                <w:sz w:val="20"/>
                <w:szCs w:val="20"/>
              </w:rPr>
              <w:t>Desktop and laptop PCs</w:t>
            </w:r>
          </w:p>
        </w:tc>
        <w:tc>
          <w:tcPr>
            <w:tcW w:w="2530" w:type="dxa"/>
          </w:tcPr>
          <w:p w:rsidR="007F4142" w:rsidRPr="00681F67" w:rsidRDefault="007F4142" w:rsidP="00011E37">
            <w:pPr>
              <w:spacing w:after="120"/>
              <w:outlineLvl w:val="0"/>
              <w:rPr>
                <w:rFonts w:ascii="Arial" w:hAnsi="Arial" w:cs="Arial"/>
                <w:b/>
                <w:sz w:val="22"/>
                <w:szCs w:val="22"/>
              </w:rPr>
            </w:pPr>
          </w:p>
        </w:tc>
        <w:tc>
          <w:tcPr>
            <w:tcW w:w="2521" w:type="dxa"/>
          </w:tcPr>
          <w:p w:rsidR="007F4142" w:rsidRPr="00681F67" w:rsidRDefault="007F4142" w:rsidP="00011E37">
            <w:pPr>
              <w:spacing w:after="120"/>
              <w:outlineLvl w:val="0"/>
              <w:rPr>
                <w:rFonts w:ascii="Arial" w:hAnsi="Arial" w:cs="Arial"/>
                <w:b/>
                <w:sz w:val="22"/>
                <w:szCs w:val="22"/>
              </w:rPr>
            </w:pPr>
          </w:p>
        </w:tc>
        <w:tc>
          <w:tcPr>
            <w:tcW w:w="2561" w:type="dxa"/>
            <w:gridSpan w:val="2"/>
          </w:tcPr>
          <w:p w:rsidR="007F4142" w:rsidRPr="00681F67" w:rsidRDefault="007F4142" w:rsidP="00011E37">
            <w:pPr>
              <w:spacing w:after="120"/>
              <w:outlineLvl w:val="0"/>
              <w:rPr>
                <w:rFonts w:ascii="Arial" w:hAnsi="Arial" w:cs="Arial"/>
                <w:b/>
                <w:sz w:val="22"/>
                <w:szCs w:val="22"/>
              </w:rPr>
            </w:pPr>
          </w:p>
        </w:tc>
      </w:tr>
      <w:tr w:rsidR="00917044" w:rsidRPr="00681F67" w:rsidTr="00A017CB">
        <w:tc>
          <w:tcPr>
            <w:tcW w:w="2244" w:type="dxa"/>
          </w:tcPr>
          <w:p w:rsidR="007F4142" w:rsidRPr="00681F67" w:rsidRDefault="007F4142" w:rsidP="00011E37">
            <w:pPr>
              <w:spacing w:after="120"/>
              <w:outlineLvl w:val="0"/>
              <w:rPr>
                <w:rFonts w:ascii="Arial" w:hAnsi="Arial" w:cs="Arial"/>
                <w:sz w:val="20"/>
                <w:szCs w:val="20"/>
              </w:rPr>
            </w:pPr>
            <w:r w:rsidRPr="00681F67">
              <w:rPr>
                <w:rFonts w:ascii="Arial" w:hAnsi="Arial" w:cs="Arial"/>
                <w:sz w:val="20"/>
                <w:szCs w:val="20"/>
              </w:rPr>
              <w:t>Mobile phone and tablet</w:t>
            </w:r>
          </w:p>
        </w:tc>
        <w:tc>
          <w:tcPr>
            <w:tcW w:w="2530" w:type="dxa"/>
          </w:tcPr>
          <w:p w:rsidR="007F4142" w:rsidRPr="00681F67" w:rsidRDefault="007F4142" w:rsidP="00011E37">
            <w:pPr>
              <w:spacing w:after="120"/>
              <w:outlineLvl w:val="0"/>
              <w:rPr>
                <w:rFonts w:ascii="Arial" w:hAnsi="Arial" w:cs="Arial"/>
                <w:b/>
                <w:sz w:val="22"/>
                <w:szCs w:val="22"/>
              </w:rPr>
            </w:pPr>
          </w:p>
        </w:tc>
        <w:tc>
          <w:tcPr>
            <w:tcW w:w="2521" w:type="dxa"/>
          </w:tcPr>
          <w:p w:rsidR="007F4142" w:rsidRPr="00681F67" w:rsidRDefault="007F4142" w:rsidP="00011E37">
            <w:pPr>
              <w:spacing w:after="120"/>
              <w:outlineLvl w:val="0"/>
              <w:rPr>
                <w:rFonts w:ascii="Arial" w:hAnsi="Arial" w:cs="Arial"/>
                <w:b/>
                <w:sz w:val="22"/>
                <w:szCs w:val="22"/>
              </w:rPr>
            </w:pPr>
          </w:p>
        </w:tc>
        <w:tc>
          <w:tcPr>
            <w:tcW w:w="2561" w:type="dxa"/>
            <w:gridSpan w:val="2"/>
          </w:tcPr>
          <w:p w:rsidR="007F4142" w:rsidRPr="00681F67" w:rsidRDefault="007F4142" w:rsidP="00011E37">
            <w:pPr>
              <w:spacing w:after="120"/>
              <w:outlineLvl w:val="0"/>
              <w:rPr>
                <w:rFonts w:ascii="Arial" w:hAnsi="Arial" w:cs="Arial"/>
                <w:b/>
                <w:sz w:val="22"/>
                <w:szCs w:val="22"/>
              </w:rPr>
            </w:pPr>
          </w:p>
        </w:tc>
      </w:tr>
      <w:tr w:rsidR="00917044" w:rsidRPr="00681F67" w:rsidTr="00A017CB">
        <w:tc>
          <w:tcPr>
            <w:tcW w:w="2244" w:type="dxa"/>
          </w:tcPr>
          <w:p w:rsidR="007F4142" w:rsidRPr="00681F67" w:rsidRDefault="00D820B6" w:rsidP="00011E37">
            <w:pPr>
              <w:spacing w:after="120"/>
              <w:outlineLvl w:val="0"/>
              <w:rPr>
                <w:rFonts w:ascii="Arial" w:hAnsi="Arial" w:cs="Arial"/>
                <w:sz w:val="20"/>
                <w:szCs w:val="20"/>
              </w:rPr>
            </w:pPr>
            <w:r w:rsidRPr="00681F67">
              <w:rPr>
                <w:rFonts w:ascii="Arial" w:hAnsi="Arial" w:cs="Arial"/>
                <w:sz w:val="20"/>
                <w:szCs w:val="20"/>
              </w:rPr>
              <w:t>OTT Device</w:t>
            </w:r>
          </w:p>
        </w:tc>
        <w:tc>
          <w:tcPr>
            <w:tcW w:w="2530" w:type="dxa"/>
          </w:tcPr>
          <w:p w:rsidR="007F4142" w:rsidRPr="00681F67" w:rsidRDefault="007F4142" w:rsidP="00011E37">
            <w:pPr>
              <w:spacing w:after="120"/>
              <w:outlineLvl w:val="0"/>
              <w:rPr>
                <w:rFonts w:ascii="Arial" w:hAnsi="Arial" w:cs="Arial"/>
                <w:b/>
                <w:sz w:val="22"/>
                <w:szCs w:val="22"/>
              </w:rPr>
            </w:pPr>
          </w:p>
        </w:tc>
        <w:tc>
          <w:tcPr>
            <w:tcW w:w="2521" w:type="dxa"/>
          </w:tcPr>
          <w:p w:rsidR="007F4142" w:rsidRPr="00681F67" w:rsidRDefault="007F4142" w:rsidP="00011E37">
            <w:pPr>
              <w:spacing w:after="120"/>
              <w:outlineLvl w:val="0"/>
              <w:rPr>
                <w:rFonts w:ascii="Arial" w:hAnsi="Arial" w:cs="Arial"/>
                <w:b/>
                <w:sz w:val="22"/>
                <w:szCs w:val="22"/>
              </w:rPr>
            </w:pPr>
          </w:p>
        </w:tc>
        <w:tc>
          <w:tcPr>
            <w:tcW w:w="2561" w:type="dxa"/>
            <w:gridSpan w:val="2"/>
          </w:tcPr>
          <w:p w:rsidR="007F4142" w:rsidRPr="00681F67" w:rsidRDefault="007F4142" w:rsidP="00011E37">
            <w:pPr>
              <w:spacing w:after="120"/>
              <w:outlineLvl w:val="0"/>
              <w:rPr>
                <w:rFonts w:ascii="Arial" w:hAnsi="Arial" w:cs="Arial"/>
                <w:b/>
                <w:sz w:val="22"/>
                <w:szCs w:val="22"/>
              </w:rPr>
            </w:pPr>
          </w:p>
        </w:tc>
      </w:tr>
      <w:tr w:rsidR="00917044" w:rsidRPr="00681F67" w:rsidTr="00A017CB">
        <w:tc>
          <w:tcPr>
            <w:tcW w:w="2244" w:type="dxa"/>
          </w:tcPr>
          <w:p w:rsidR="007F4142" w:rsidRPr="00681F67" w:rsidRDefault="007F4142" w:rsidP="00011E37">
            <w:pPr>
              <w:spacing w:after="120"/>
              <w:outlineLvl w:val="0"/>
              <w:rPr>
                <w:rFonts w:ascii="Arial" w:hAnsi="Arial" w:cs="Arial"/>
                <w:sz w:val="20"/>
                <w:szCs w:val="20"/>
              </w:rPr>
            </w:pPr>
            <w:r w:rsidRPr="00681F67">
              <w:rPr>
                <w:rFonts w:ascii="Arial" w:hAnsi="Arial" w:cs="Arial"/>
                <w:sz w:val="20"/>
                <w:szCs w:val="20"/>
              </w:rPr>
              <w:t>VOD</w:t>
            </w:r>
          </w:p>
        </w:tc>
        <w:tc>
          <w:tcPr>
            <w:tcW w:w="2530" w:type="dxa"/>
          </w:tcPr>
          <w:p w:rsidR="007F4142" w:rsidRPr="00681F67" w:rsidRDefault="007F4142" w:rsidP="00011E37">
            <w:pPr>
              <w:spacing w:after="120"/>
              <w:outlineLvl w:val="0"/>
              <w:rPr>
                <w:rFonts w:ascii="Arial" w:hAnsi="Arial" w:cs="Arial"/>
                <w:sz w:val="22"/>
                <w:szCs w:val="22"/>
              </w:rPr>
            </w:pPr>
          </w:p>
        </w:tc>
        <w:tc>
          <w:tcPr>
            <w:tcW w:w="2521" w:type="dxa"/>
          </w:tcPr>
          <w:p w:rsidR="007F4142" w:rsidRPr="00681F67" w:rsidRDefault="007F4142" w:rsidP="00011E37">
            <w:pPr>
              <w:spacing w:after="120"/>
              <w:outlineLvl w:val="0"/>
              <w:rPr>
                <w:rFonts w:ascii="Arial" w:hAnsi="Arial" w:cs="Arial"/>
                <w:b/>
                <w:sz w:val="22"/>
                <w:szCs w:val="22"/>
              </w:rPr>
            </w:pPr>
          </w:p>
        </w:tc>
        <w:tc>
          <w:tcPr>
            <w:tcW w:w="2561" w:type="dxa"/>
            <w:gridSpan w:val="2"/>
          </w:tcPr>
          <w:p w:rsidR="007F4142" w:rsidRPr="00681F67" w:rsidRDefault="00C30E6F" w:rsidP="00011E37">
            <w:pPr>
              <w:spacing w:after="120"/>
              <w:outlineLvl w:val="0"/>
              <w:rPr>
                <w:rFonts w:ascii="Arial" w:hAnsi="Arial" w:cs="Arial"/>
                <w:b/>
                <w:sz w:val="20"/>
                <w:szCs w:val="20"/>
              </w:rPr>
            </w:pPr>
            <w:r w:rsidRPr="00681F67">
              <w:rPr>
                <w:rFonts w:ascii="Arial" w:hAnsi="Arial" w:cs="Arial"/>
                <w:i/>
                <w:sz w:val="20"/>
                <w:szCs w:val="20"/>
              </w:rPr>
              <w:t>If VOD is not addressable, specify Unmeasurable Digital Platform Rules.</w:t>
            </w:r>
          </w:p>
        </w:tc>
      </w:tr>
      <w:tr w:rsidR="00917044" w:rsidRPr="00681F67" w:rsidTr="00A017CB">
        <w:tc>
          <w:tcPr>
            <w:tcW w:w="2244" w:type="dxa"/>
          </w:tcPr>
          <w:p w:rsidR="007F4142" w:rsidRPr="00681F67" w:rsidRDefault="007F4142" w:rsidP="00011E37">
            <w:pPr>
              <w:spacing w:after="120"/>
              <w:outlineLvl w:val="0"/>
              <w:rPr>
                <w:rFonts w:ascii="Arial" w:hAnsi="Arial" w:cs="Arial"/>
                <w:b/>
                <w:sz w:val="20"/>
                <w:szCs w:val="20"/>
              </w:rPr>
            </w:pPr>
            <w:r w:rsidRPr="00681F67">
              <w:rPr>
                <w:rFonts w:ascii="Arial" w:hAnsi="Arial" w:cs="Arial"/>
                <w:b/>
                <w:sz w:val="20"/>
                <w:szCs w:val="20"/>
              </w:rPr>
              <w:t>Other (identify):</w:t>
            </w:r>
          </w:p>
          <w:p w:rsidR="007F4142" w:rsidRPr="00681F67" w:rsidRDefault="007F4142" w:rsidP="00011E37">
            <w:pPr>
              <w:spacing w:after="120"/>
              <w:outlineLvl w:val="0"/>
              <w:rPr>
                <w:rFonts w:ascii="Arial" w:hAnsi="Arial" w:cs="Arial"/>
                <w:i/>
                <w:sz w:val="20"/>
                <w:szCs w:val="20"/>
              </w:rPr>
            </w:pPr>
          </w:p>
        </w:tc>
        <w:tc>
          <w:tcPr>
            <w:tcW w:w="2530" w:type="dxa"/>
          </w:tcPr>
          <w:p w:rsidR="007F4142" w:rsidRPr="00681F67" w:rsidRDefault="007F4142" w:rsidP="00011E37">
            <w:pPr>
              <w:spacing w:after="120"/>
              <w:outlineLvl w:val="0"/>
              <w:rPr>
                <w:rFonts w:ascii="Arial" w:hAnsi="Arial" w:cs="Arial"/>
                <w:b/>
                <w:sz w:val="22"/>
                <w:szCs w:val="22"/>
              </w:rPr>
            </w:pPr>
          </w:p>
        </w:tc>
        <w:tc>
          <w:tcPr>
            <w:tcW w:w="2521" w:type="dxa"/>
          </w:tcPr>
          <w:p w:rsidR="007F4142" w:rsidRPr="00681F67" w:rsidRDefault="007F4142" w:rsidP="00011E37">
            <w:pPr>
              <w:spacing w:after="120"/>
              <w:outlineLvl w:val="0"/>
              <w:rPr>
                <w:rFonts w:ascii="Arial" w:hAnsi="Arial" w:cs="Arial"/>
                <w:b/>
                <w:sz w:val="22"/>
                <w:szCs w:val="22"/>
              </w:rPr>
            </w:pPr>
          </w:p>
        </w:tc>
        <w:tc>
          <w:tcPr>
            <w:tcW w:w="2561" w:type="dxa"/>
            <w:gridSpan w:val="2"/>
          </w:tcPr>
          <w:p w:rsidR="007F4142" w:rsidRPr="00681F67" w:rsidRDefault="007F4142" w:rsidP="00011E37">
            <w:pPr>
              <w:spacing w:after="120"/>
              <w:outlineLvl w:val="0"/>
              <w:rPr>
                <w:rFonts w:ascii="Arial" w:hAnsi="Arial" w:cs="Arial"/>
                <w:b/>
                <w:sz w:val="22"/>
                <w:szCs w:val="22"/>
              </w:rPr>
            </w:pPr>
          </w:p>
        </w:tc>
      </w:tr>
    </w:tbl>
    <w:p w:rsidR="007F4142" w:rsidRPr="00681F67" w:rsidRDefault="007F4142" w:rsidP="00024FA9">
      <w:pPr>
        <w:keepNext/>
        <w:spacing w:before="240" w:after="240"/>
        <w:ind w:right="-547"/>
        <w:outlineLvl w:val="0"/>
        <w:rPr>
          <w:rFonts w:ascii="Arial" w:hAnsi="Arial" w:cs="Arial"/>
          <w:b/>
          <w:i/>
          <w:color w:val="0070C0"/>
          <w:sz w:val="20"/>
          <w:szCs w:val="20"/>
        </w:rPr>
      </w:pPr>
    </w:p>
    <w:tbl>
      <w:tblPr>
        <w:tblStyle w:val="TableGrid"/>
        <w:tblW w:w="9856" w:type="dxa"/>
        <w:tblInd w:w="-5" w:type="dxa"/>
        <w:tblLook w:val="04A0" w:firstRow="1" w:lastRow="0" w:firstColumn="1" w:lastColumn="0" w:noHBand="0" w:noVBand="1"/>
      </w:tblPr>
      <w:tblGrid>
        <w:gridCol w:w="2250"/>
        <w:gridCol w:w="2535"/>
        <w:gridCol w:w="2535"/>
        <w:gridCol w:w="2536"/>
      </w:tblGrid>
      <w:tr w:rsidR="007F4142" w:rsidRPr="00681F67" w:rsidTr="00EE6F80">
        <w:trPr>
          <w:trHeight w:val="323"/>
        </w:trPr>
        <w:tc>
          <w:tcPr>
            <w:tcW w:w="9856" w:type="dxa"/>
            <w:gridSpan w:val="4"/>
            <w:shd w:val="clear" w:color="auto" w:fill="B4C6E7" w:themeFill="accent1" w:themeFillTint="66"/>
          </w:tcPr>
          <w:p w:rsidR="007F4142" w:rsidRPr="00681F67" w:rsidRDefault="00701D9D" w:rsidP="00364EB4">
            <w:pPr>
              <w:keepNext/>
              <w:outlineLvl w:val="0"/>
              <w:rPr>
                <w:rFonts w:ascii="Arial" w:hAnsi="Arial" w:cs="Arial"/>
                <w:i/>
                <w:sz w:val="22"/>
                <w:szCs w:val="22"/>
              </w:rPr>
            </w:pPr>
            <w:r w:rsidRPr="00681F67">
              <w:rPr>
                <w:rFonts w:ascii="Arial" w:hAnsi="Arial" w:cs="Arial"/>
                <w:b/>
                <w:sz w:val="22"/>
                <w:szCs w:val="22"/>
              </w:rPr>
              <w:t xml:space="preserve">Additional </w:t>
            </w:r>
            <w:r w:rsidR="007F4142" w:rsidRPr="00681F67">
              <w:rPr>
                <w:rFonts w:ascii="Arial" w:hAnsi="Arial" w:cs="Arial"/>
                <w:b/>
                <w:sz w:val="22"/>
                <w:szCs w:val="22"/>
              </w:rPr>
              <w:t>Billing Metric</w:t>
            </w:r>
            <w:r w:rsidRPr="00681F67">
              <w:rPr>
                <w:rFonts w:ascii="Arial" w:hAnsi="Arial" w:cs="Arial"/>
                <w:b/>
                <w:sz w:val="22"/>
                <w:szCs w:val="22"/>
              </w:rPr>
              <w:t xml:space="preserve"> – [SPECIFY: </w:t>
            </w:r>
            <w:r w:rsidR="008E1089" w:rsidRPr="00681F67">
              <w:rPr>
                <w:rFonts w:ascii="Arial" w:hAnsi="Arial" w:cs="Arial"/>
                <w:b/>
                <w:sz w:val="22"/>
                <w:szCs w:val="22"/>
              </w:rPr>
              <w:t xml:space="preserve">Audience Composition, </w:t>
            </w:r>
            <w:r w:rsidRPr="00681F67">
              <w:rPr>
                <w:rFonts w:ascii="Arial" w:hAnsi="Arial" w:cs="Arial"/>
                <w:b/>
                <w:sz w:val="22"/>
                <w:szCs w:val="22"/>
              </w:rPr>
              <w:t>Viewability, IVT, etc.]</w:t>
            </w:r>
          </w:p>
        </w:tc>
      </w:tr>
      <w:tr w:rsidR="00917044" w:rsidRPr="00681F67" w:rsidTr="00917044">
        <w:trPr>
          <w:trHeight w:val="1961"/>
        </w:trPr>
        <w:tc>
          <w:tcPr>
            <w:tcW w:w="2250" w:type="dxa"/>
            <w:shd w:val="clear" w:color="auto" w:fill="D9E2F3" w:themeFill="accent1" w:themeFillTint="33"/>
            <w:vAlign w:val="center"/>
          </w:tcPr>
          <w:p w:rsidR="007F4142" w:rsidRPr="00681F67" w:rsidRDefault="007F4142" w:rsidP="00EE6F80">
            <w:pPr>
              <w:jc w:val="center"/>
              <w:outlineLvl w:val="0"/>
              <w:rPr>
                <w:rFonts w:ascii="Arial" w:hAnsi="Arial" w:cs="Arial"/>
                <w:b/>
                <w:sz w:val="20"/>
                <w:szCs w:val="20"/>
              </w:rPr>
            </w:pPr>
            <w:r w:rsidRPr="00681F67">
              <w:rPr>
                <w:rFonts w:ascii="Arial" w:hAnsi="Arial" w:cs="Arial"/>
                <w:b/>
                <w:sz w:val="20"/>
                <w:szCs w:val="20"/>
              </w:rPr>
              <w:t>Digital Platform</w:t>
            </w:r>
          </w:p>
        </w:tc>
        <w:tc>
          <w:tcPr>
            <w:tcW w:w="2535" w:type="dxa"/>
            <w:shd w:val="clear" w:color="auto" w:fill="D9E2F3" w:themeFill="accent1" w:themeFillTint="33"/>
            <w:vAlign w:val="center"/>
          </w:tcPr>
          <w:p w:rsidR="007F4142" w:rsidRPr="00681F67" w:rsidRDefault="007F4142" w:rsidP="00AF1779">
            <w:pPr>
              <w:outlineLvl w:val="0"/>
              <w:rPr>
                <w:rFonts w:ascii="Arial" w:hAnsi="Arial" w:cs="Arial"/>
                <w:b/>
                <w:sz w:val="20"/>
                <w:szCs w:val="20"/>
              </w:rPr>
            </w:pPr>
            <w:r w:rsidRPr="00681F67">
              <w:rPr>
                <w:rFonts w:ascii="Arial" w:hAnsi="Arial" w:cs="Arial"/>
                <w:b/>
                <w:sz w:val="20"/>
                <w:szCs w:val="20"/>
              </w:rPr>
              <w:t>Controlling Measurement</w:t>
            </w:r>
          </w:p>
          <w:p w:rsidR="00A017CB" w:rsidRPr="00681F67" w:rsidRDefault="00A017CB" w:rsidP="00917044">
            <w:pPr>
              <w:outlineLvl w:val="0"/>
              <w:rPr>
                <w:rFonts w:ascii="Arial" w:hAnsi="Arial" w:cs="Arial"/>
                <w:i/>
                <w:sz w:val="20"/>
                <w:szCs w:val="20"/>
              </w:rPr>
            </w:pPr>
          </w:p>
          <w:p w:rsidR="00917044" w:rsidRPr="00681F67" w:rsidRDefault="00917044" w:rsidP="00917044">
            <w:pPr>
              <w:outlineLvl w:val="0"/>
              <w:rPr>
                <w:rFonts w:ascii="Arial" w:hAnsi="Arial" w:cs="Arial"/>
                <w:i/>
                <w:sz w:val="20"/>
                <w:szCs w:val="20"/>
              </w:rPr>
            </w:pPr>
            <w:r w:rsidRPr="00681F67">
              <w:rPr>
                <w:rFonts w:ascii="Arial" w:hAnsi="Arial" w:cs="Arial"/>
                <w:i/>
                <w:sz w:val="20"/>
                <w:szCs w:val="20"/>
              </w:rPr>
              <w:t xml:space="preserve">Identify provider (commonly a vendor) and </w:t>
            </w:r>
            <w:r w:rsidR="00A017CB" w:rsidRPr="00681F67">
              <w:rPr>
                <w:rFonts w:ascii="Arial" w:hAnsi="Arial" w:cs="Arial"/>
                <w:i/>
                <w:sz w:val="20"/>
                <w:szCs w:val="20"/>
              </w:rPr>
              <w:t xml:space="preserve">the chosen </w:t>
            </w:r>
            <w:r w:rsidRPr="00681F67">
              <w:rPr>
                <w:rFonts w:ascii="Arial" w:hAnsi="Arial" w:cs="Arial"/>
                <w:i/>
                <w:sz w:val="20"/>
                <w:szCs w:val="20"/>
              </w:rPr>
              <w:t xml:space="preserve">measurement, </w:t>
            </w:r>
            <w:r w:rsidR="00A017CB" w:rsidRPr="00681F67">
              <w:rPr>
                <w:rFonts w:ascii="Arial" w:hAnsi="Arial" w:cs="Arial"/>
                <w:i/>
                <w:sz w:val="20"/>
                <w:szCs w:val="20"/>
              </w:rPr>
              <w:t>including selected features</w:t>
            </w:r>
            <w:r w:rsidRPr="00681F67">
              <w:rPr>
                <w:rFonts w:ascii="Arial" w:hAnsi="Arial" w:cs="Arial"/>
                <w:i/>
                <w:sz w:val="20"/>
                <w:szCs w:val="20"/>
              </w:rPr>
              <w:t>.</w:t>
            </w:r>
          </w:p>
          <w:p w:rsidR="00A017CB" w:rsidRPr="00681F67" w:rsidRDefault="00A017CB" w:rsidP="00917044">
            <w:pPr>
              <w:outlineLvl w:val="0"/>
              <w:rPr>
                <w:rFonts w:ascii="Arial" w:hAnsi="Arial" w:cs="Arial"/>
                <w:i/>
                <w:sz w:val="20"/>
                <w:szCs w:val="20"/>
              </w:rPr>
            </w:pPr>
          </w:p>
          <w:p w:rsidR="007F4142" w:rsidRPr="00681F67" w:rsidRDefault="007F4142" w:rsidP="00917044">
            <w:pPr>
              <w:outlineLvl w:val="0"/>
              <w:rPr>
                <w:rFonts w:ascii="Arial" w:hAnsi="Arial" w:cs="Arial"/>
                <w:i/>
                <w:sz w:val="20"/>
                <w:szCs w:val="20"/>
              </w:rPr>
            </w:pPr>
            <w:r w:rsidRPr="00681F67">
              <w:rPr>
                <w:rFonts w:ascii="Arial" w:hAnsi="Arial" w:cs="Arial"/>
                <w:i/>
                <w:sz w:val="20"/>
                <w:szCs w:val="20"/>
              </w:rPr>
              <w:t>Indicate “N</w:t>
            </w:r>
            <w:r w:rsidR="00D45A88" w:rsidRPr="00681F67">
              <w:rPr>
                <w:rFonts w:ascii="Arial" w:hAnsi="Arial" w:cs="Arial"/>
                <w:i/>
                <w:sz w:val="20"/>
                <w:szCs w:val="20"/>
              </w:rPr>
              <w:t>A</w:t>
            </w:r>
            <w:r w:rsidRPr="00681F67">
              <w:rPr>
                <w:rFonts w:ascii="Arial" w:hAnsi="Arial" w:cs="Arial"/>
                <w:i/>
                <w:sz w:val="20"/>
                <w:szCs w:val="20"/>
              </w:rPr>
              <w:t>” if a Digital Platform</w:t>
            </w:r>
            <w:r w:rsidR="00917044" w:rsidRPr="00681F67">
              <w:rPr>
                <w:rFonts w:ascii="Arial" w:hAnsi="Arial" w:cs="Arial"/>
                <w:i/>
                <w:sz w:val="20"/>
                <w:szCs w:val="20"/>
              </w:rPr>
              <w:t xml:space="preserve"> is not addressable</w:t>
            </w:r>
            <w:r w:rsidRPr="00681F67">
              <w:rPr>
                <w:rFonts w:ascii="Arial" w:hAnsi="Arial" w:cs="Arial"/>
                <w:i/>
                <w:sz w:val="20"/>
                <w:szCs w:val="20"/>
              </w:rPr>
              <w:t>.</w:t>
            </w:r>
          </w:p>
        </w:tc>
        <w:tc>
          <w:tcPr>
            <w:tcW w:w="2535" w:type="dxa"/>
            <w:shd w:val="clear" w:color="auto" w:fill="D9E2F3" w:themeFill="accent1" w:themeFillTint="33"/>
            <w:vAlign w:val="bottom"/>
          </w:tcPr>
          <w:p w:rsidR="00917044" w:rsidRPr="00681F67" w:rsidRDefault="00917044" w:rsidP="00917044">
            <w:pPr>
              <w:outlineLvl w:val="0"/>
              <w:rPr>
                <w:rFonts w:ascii="Arial" w:hAnsi="Arial" w:cs="Arial"/>
                <w:b/>
                <w:sz w:val="20"/>
                <w:szCs w:val="20"/>
              </w:rPr>
            </w:pPr>
          </w:p>
          <w:p w:rsidR="00917044" w:rsidRPr="00681F67" w:rsidRDefault="00A017CB" w:rsidP="00917044">
            <w:pPr>
              <w:outlineLvl w:val="0"/>
              <w:rPr>
                <w:rFonts w:ascii="Arial" w:hAnsi="Arial" w:cs="Arial"/>
                <w:b/>
                <w:sz w:val="20"/>
                <w:szCs w:val="20"/>
              </w:rPr>
            </w:pPr>
            <w:r w:rsidRPr="00681F67">
              <w:rPr>
                <w:rFonts w:ascii="Arial" w:hAnsi="Arial" w:cs="Arial"/>
                <w:b/>
                <w:sz w:val="20"/>
                <w:szCs w:val="20"/>
              </w:rPr>
              <w:t>Implementation</w:t>
            </w:r>
          </w:p>
          <w:p w:rsidR="00A017CB" w:rsidRPr="00681F67" w:rsidRDefault="00A017CB" w:rsidP="00917044">
            <w:pPr>
              <w:outlineLvl w:val="0"/>
              <w:rPr>
                <w:rFonts w:ascii="Arial" w:hAnsi="Arial" w:cs="Arial"/>
                <w:i/>
                <w:sz w:val="20"/>
                <w:szCs w:val="20"/>
              </w:rPr>
            </w:pPr>
          </w:p>
          <w:p w:rsidR="00917044" w:rsidRPr="00681F67" w:rsidRDefault="00917044" w:rsidP="00917044">
            <w:pPr>
              <w:outlineLvl w:val="0"/>
              <w:rPr>
                <w:rFonts w:ascii="Arial" w:hAnsi="Arial" w:cs="Arial"/>
                <w:i/>
                <w:sz w:val="20"/>
                <w:szCs w:val="20"/>
              </w:rPr>
            </w:pPr>
            <w:r w:rsidRPr="00681F67">
              <w:rPr>
                <w:rFonts w:ascii="Arial" w:hAnsi="Arial" w:cs="Arial"/>
                <w:i/>
                <w:sz w:val="20"/>
                <w:szCs w:val="20"/>
              </w:rPr>
              <w:t xml:space="preserve">Specify </w:t>
            </w:r>
            <w:r w:rsidR="00A017CB" w:rsidRPr="00681F67">
              <w:rPr>
                <w:rFonts w:ascii="Arial" w:hAnsi="Arial" w:cs="Arial"/>
                <w:i/>
                <w:sz w:val="20"/>
                <w:szCs w:val="20"/>
              </w:rPr>
              <w:t xml:space="preserve">how the Controlling Measurement will be implemented, including </w:t>
            </w:r>
            <w:r w:rsidRPr="00681F67">
              <w:rPr>
                <w:rFonts w:ascii="Arial" w:hAnsi="Arial" w:cs="Arial"/>
                <w:i/>
                <w:sz w:val="20"/>
                <w:szCs w:val="20"/>
              </w:rPr>
              <w:t>whether Media Company’s or Agency’s version of the provider’s Ad Tags will be deployed.</w:t>
            </w:r>
          </w:p>
          <w:p w:rsidR="00A017CB" w:rsidRPr="00681F67" w:rsidRDefault="00A017CB" w:rsidP="00917044">
            <w:pPr>
              <w:outlineLvl w:val="0"/>
              <w:rPr>
                <w:rFonts w:ascii="Arial" w:hAnsi="Arial" w:cs="Arial"/>
                <w:i/>
                <w:sz w:val="20"/>
                <w:szCs w:val="20"/>
              </w:rPr>
            </w:pPr>
          </w:p>
          <w:p w:rsidR="007F4142" w:rsidRPr="00681F67" w:rsidRDefault="00917044" w:rsidP="00917044">
            <w:pPr>
              <w:outlineLvl w:val="0"/>
              <w:rPr>
                <w:rFonts w:ascii="Arial" w:hAnsi="Arial" w:cs="Arial"/>
                <w:i/>
                <w:sz w:val="20"/>
                <w:szCs w:val="20"/>
              </w:rPr>
            </w:pPr>
            <w:r w:rsidRPr="00681F67">
              <w:rPr>
                <w:rFonts w:ascii="Arial" w:hAnsi="Arial" w:cs="Arial"/>
                <w:i/>
                <w:sz w:val="20"/>
                <w:szCs w:val="20"/>
              </w:rPr>
              <w:t>I</w:t>
            </w:r>
            <w:r w:rsidR="00D45A88" w:rsidRPr="00681F67">
              <w:rPr>
                <w:rFonts w:ascii="Arial" w:hAnsi="Arial" w:cs="Arial"/>
                <w:i/>
                <w:sz w:val="20"/>
                <w:szCs w:val="20"/>
              </w:rPr>
              <w:t>ndicate “NA</w:t>
            </w:r>
            <w:r w:rsidRPr="00681F67">
              <w:rPr>
                <w:rFonts w:ascii="Arial" w:hAnsi="Arial" w:cs="Arial"/>
                <w:i/>
                <w:sz w:val="20"/>
                <w:szCs w:val="20"/>
              </w:rPr>
              <w:t>” if a Digital Platform is not addressable.</w:t>
            </w:r>
          </w:p>
          <w:p w:rsidR="00917044" w:rsidRPr="00681F67" w:rsidRDefault="00917044" w:rsidP="00917044">
            <w:pPr>
              <w:outlineLvl w:val="0"/>
              <w:rPr>
                <w:rFonts w:ascii="Arial" w:hAnsi="Arial" w:cs="Arial"/>
                <w:i/>
                <w:sz w:val="20"/>
                <w:szCs w:val="20"/>
              </w:rPr>
            </w:pPr>
          </w:p>
        </w:tc>
        <w:tc>
          <w:tcPr>
            <w:tcW w:w="2536" w:type="dxa"/>
            <w:shd w:val="clear" w:color="auto" w:fill="D9E2F3" w:themeFill="accent1" w:themeFillTint="33"/>
            <w:vAlign w:val="center"/>
          </w:tcPr>
          <w:p w:rsidR="007F4142" w:rsidRPr="00681F67" w:rsidRDefault="007F4142" w:rsidP="00AF1779">
            <w:pPr>
              <w:outlineLvl w:val="0"/>
              <w:rPr>
                <w:rFonts w:ascii="Arial" w:hAnsi="Arial" w:cs="Arial"/>
                <w:b/>
                <w:sz w:val="20"/>
                <w:szCs w:val="20"/>
              </w:rPr>
            </w:pPr>
            <w:r w:rsidRPr="00681F67">
              <w:rPr>
                <w:rFonts w:ascii="Arial" w:hAnsi="Arial" w:cs="Arial"/>
                <w:b/>
                <w:sz w:val="20"/>
                <w:szCs w:val="20"/>
              </w:rPr>
              <w:t>Methodology for Calculating Billing Metric</w:t>
            </w:r>
          </w:p>
          <w:p w:rsidR="00A017CB" w:rsidRPr="00681F67" w:rsidRDefault="00A017CB" w:rsidP="00917044">
            <w:pPr>
              <w:outlineLvl w:val="0"/>
              <w:rPr>
                <w:rFonts w:ascii="Arial" w:hAnsi="Arial" w:cs="Arial"/>
                <w:i/>
                <w:sz w:val="20"/>
                <w:szCs w:val="20"/>
              </w:rPr>
            </w:pPr>
          </w:p>
          <w:p w:rsidR="007F4142" w:rsidRPr="00681F67" w:rsidRDefault="007F4142" w:rsidP="00917044">
            <w:pPr>
              <w:outlineLvl w:val="0"/>
              <w:rPr>
                <w:rFonts w:ascii="Arial" w:hAnsi="Arial" w:cs="Arial"/>
                <w:i/>
                <w:sz w:val="20"/>
                <w:szCs w:val="20"/>
              </w:rPr>
            </w:pPr>
            <w:r w:rsidRPr="00681F67">
              <w:rPr>
                <w:rFonts w:ascii="Arial" w:hAnsi="Arial" w:cs="Arial"/>
                <w:i/>
                <w:sz w:val="20"/>
                <w:szCs w:val="20"/>
              </w:rPr>
              <w:t xml:space="preserve">If a Digital Platform is </w:t>
            </w:r>
            <w:r w:rsidR="00917044" w:rsidRPr="00681F67">
              <w:rPr>
                <w:rFonts w:ascii="Arial" w:hAnsi="Arial" w:cs="Arial"/>
                <w:i/>
                <w:sz w:val="20"/>
                <w:szCs w:val="20"/>
              </w:rPr>
              <w:t>not addressable</w:t>
            </w:r>
            <w:r w:rsidRPr="00681F67">
              <w:rPr>
                <w:rFonts w:ascii="Arial" w:hAnsi="Arial" w:cs="Arial"/>
                <w:i/>
                <w:sz w:val="20"/>
                <w:szCs w:val="20"/>
              </w:rPr>
              <w:t>, indicate the Unmeasurable Digital Platform Rules that apply.</w:t>
            </w:r>
          </w:p>
        </w:tc>
      </w:tr>
      <w:tr w:rsidR="00917044" w:rsidRPr="00681F67" w:rsidTr="00364EB4">
        <w:tc>
          <w:tcPr>
            <w:tcW w:w="2250" w:type="dxa"/>
          </w:tcPr>
          <w:p w:rsidR="007F4142" w:rsidRPr="00681F67" w:rsidRDefault="007F4142" w:rsidP="00011E37">
            <w:pPr>
              <w:spacing w:after="120"/>
              <w:outlineLvl w:val="0"/>
              <w:rPr>
                <w:rFonts w:ascii="Arial" w:hAnsi="Arial" w:cs="Arial"/>
                <w:sz w:val="20"/>
                <w:szCs w:val="20"/>
              </w:rPr>
            </w:pPr>
            <w:r w:rsidRPr="00681F67">
              <w:rPr>
                <w:rFonts w:ascii="Arial" w:hAnsi="Arial" w:cs="Arial"/>
                <w:sz w:val="20"/>
                <w:szCs w:val="20"/>
              </w:rPr>
              <w:t>Desktop and laptop PCs</w:t>
            </w:r>
          </w:p>
        </w:tc>
        <w:tc>
          <w:tcPr>
            <w:tcW w:w="2535" w:type="dxa"/>
          </w:tcPr>
          <w:p w:rsidR="007F4142" w:rsidRPr="00681F67" w:rsidRDefault="007F4142" w:rsidP="00011E37">
            <w:pPr>
              <w:spacing w:after="120"/>
              <w:outlineLvl w:val="0"/>
              <w:rPr>
                <w:rFonts w:ascii="Arial" w:hAnsi="Arial" w:cs="Arial"/>
                <w:b/>
                <w:sz w:val="20"/>
                <w:szCs w:val="20"/>
              </w:rPr>
            </w:pPr>
          </w:p>
        </w:tc>
        <w:tc>
          <w:tcPr>
            <w:tcW w:w="2535" w:type="dxa"/>
          </w:tcPr>
          <w:p w:rsidR="007F4142" w:rsidRPr="00681F67" w:rsidRDefault="007F4142" w:rsidP="00011E37">
            <w:pPr>
              <w:spacing w:after="120"/>
              <w:outlineLvl w:val="0"/>
              <w:rPr>
                <w:rFonts w:ascii="Arial" w:hAnsi="Arial" w:cs="Arial"/>
                <w:b/>
                <w:sz w:val="20"/>
                <w:szCs w:val="20"/>
              </w:rPr>
            </w:pPr>
          </w:p>
        </w:tc>
        <w:tc>
          <w:tcPr>
            <w:tcW w:w="2536" w:type="dxa"/>
          </w:tcPr>
          <w:p w:rsidR="007F4142" w:rsidRPr="00681F67" w:rsidRDefault="007F4142" w:rsidP="00011E37">
            <w:pPr>
              <w:spacing w:after="120"/>
              <w:outlineLvl w:val="0"/>
              <w:rPr>
                <w:rFonts w:ascii="Arial" w:hAnsi="Arial" w:cs="Arial"/>
                <w:b/>
                <w:sz w:val="20"/>
                <w:szCs w:val="20"/>
              </w:rPr>
            </w:pPr>
          </w:p>
        </w:tc>
      </w:tr>
      <w:tr w:rsidR="00917044" w:rsidRPr="00681F67" w:rsidTr="00364EB4">
        <w:tc>
          <w:tcPr>
            <w:tcW w:w="2250" w:type="dxa"/>
          </w:tcPr>
          <w:p w:rsidR="007F4142" w:rsidRPr="00681F67" w:rsidRDefault="007F4142" w:rsidP="00011E37">
            <w:pPr>
              <w:spacing w:after="120"/>
              <w:outlineLvl w:val="0"/>
              <w:rPr>
                <w:rFonts w:ascii="Arial" w:hAnsi="Arial" w:cs="Arial"/>
                <w:sz w:val="20"/>
                <w:szCs w:val="20"/>
              </w:rPr>
            </w:pPr>
            <w:r w:rsidRPr="00681F67">
              <w:rPr>
                <w:rFonts w:ascii="Arial" w:hAnsi="Arial" w:cs="Arial"/>
                <w:sz w:val="20"/>
                <w:szCs w:val="20"/>
              </w:rPr>
              <w:t>Mobile phone and tablet</w:t>
            </w:r>
          </w:p>
        </w:tc>
        <w:tc>
          <w:tcPr>
            <w:tcW w:w="2535" w:type="dxa"/>
          </w:tcPr>
          <w:p w:rsidR="007F4142" w:rsidRPr="00681F67" w:rsidRDefault="007F4142" w:rsidP="00011E37">
            <w:pPr>
              <w:spacing w:after="120"/>
              <w:outlineLvl w:val="0"/>
              <w:rPr>
                <w:rFonts w:ascii="Arial" w:hAnsi="Arial" w:cs="Arial"/>
                <w:b/>
                <w:sz w:val="20"/>
                <w:szCs w:val="20"/>
              </w:rPr>
            </w:pPr>
          </w:p>
        </w:tc>
        <w:tc>
          <w:tcPr>
            <w:tcW w:w="2535" w:type="dxa"/>
          </w:tcPr>
          <w:p w:rsidR="007F4142" w:rsidRPr="00681F67" w:rsidRDefault="007F4142" w:rsidP="00011E37">
            <w:pPr>
              <w:spacing w:after="120"/>
              <w:outlineLvl w:val="0"/>
              <w:rPr>
                <w:rFonts w:ascii="Arial" w:hAnsi="Arial" w:cs="Arial"/>
                <w:b/>
                <w:sz w:val="20"/>
                <w:szCs w:val="20"/>
              </w:rPr>
            </w:pPr>
          </w:p>
        </w:tc>
        <w:tc>
          <w:tcPr>
            <w:tcW w:w="2536" w:type="dxa"/>
          </w:tcPr>
          <w:p w:rsidR="007F4142" w:rsidRPr="00681F67" w:rsidRDefault="007F4142" w:rsidP="00011E37">
            <w:pPr>
              <w:spacing w:after="120"/>
              <w:outlineLvl w:val="0"/>
              <w:rPr>
                <w:rFonts w:ascii="Arial" w:hAnsi="Arial" w:cs="Arial"/>
                <w:b/>
                <w:sz w:val="20"/>
                <w:szCs w:val="20"/>
              </w:rPr>
            </w:pPr>
          </w:p>
        </w:tc>
      </w:tr>
      <w:tr w:rsidR="00917044" w:rsidRPr="00681F67" w:rsidTr="00364EB4">
        <w:tc>
          <w:tcPr>
            <w:tcW w:w="2250" w:type="dxa"/>
          </w:tcPr>
          <w:p w:rsidR="007F4142" w:rsidRPr="00681F67" w:rsidRDefault="00D820B6" w:rsidP="00011E37">
            <w:pPr>
              <w:spacing w:after="120"/>
              <w:outlineLvl w:val="0"/>
              <w:rPr>
                <w:rFonts w:ascii="Arial" w:hAnsi="Arial" w:cs="Arial"/>
                <w:sz w:val="20"/>
                <w:szCs w:val="20"/>
              </w:rPr>
            </w:pPr>
            <w:r w:rsidRPr="00681F67">
              <w:rPr>
                <w:rFonts w:ascii="Arial" w:hAnsi="Arial" w:cs="Arial"/>
                <w:sz w:val="20"/>
                <w:szCs w:val="20"/>
              </w:rPr>
              <w:t>OTT Device</w:t>
            </w:r>
          </w:p>
        </w:tc>
        <w:tc>
          <w:tcPr>
            <w:tcW w:w="2535" w:type="dxa"/>
          </w:tcPr>
          <w:p w:rsidR="007F4142" w:rsidRPr="00681F67" w:rsidRDefault="007F4142" w:rsidP="00011E37">
            <w:pPr>
              <w:spacing w:after="120"/>
              <w:outlineLvl w:val="0"/>
              <w:rPr>
                <w:rFonts w:ascii="Arial" w:hAnsi="Arial" w:cs="Arial"/>
                <w:b/>
                <w:sz w:val="20"/>
                <w:szCs w:val="20"/>
              </w:rPr>
            </w:pPr>
          </w:p>
        </w:tc>
        <w:tc>
          <w:tcPr>
            <w:tcW w:w="2535" w:type="dxa"/>
          </w:tcPr>
          <w:p w:rsidR="007F4142" w:rsidRPr="00681F67" w:rsidRDefault="007F4142" w:rsidP="00011E37">
            <w:pPr>
              <w:spacing w:after="120"/>
              <w:outlineLvl w:val="0"/>
              <w:rPr>
                <w:rFonts w:ascii="Arial" w:hAnsi="Arial" w:cs="Arial"/>
                <w:b/>
                <w:sz w:val="20"/>
                <w:szCs w:val="20"/>
              </w:rPr>
            </w:pPr>
          </w:p>
        </w:tc>
        <w:tc>
          <w:tcPr>
            <w:tcW w:w="2536" w:type="dxa"/>
          </w:tcPr>
          <w:p w:rsidR="007F4142" w:rsidRPr="00681F67" w:rsidRDefault="007F4142" w:rsidP="00011E37">
            <w:pPr>
              <w:spacing w:after="120"/>
              <w:outlineLvl w:val="0"/>
              <w:rPr>
                <w:rFonts w:ascii="Arial" w:hAnsi="Arial" w:cs="Arial"/>
                <w:b/>
                <w:sz w:val="20"/>
                <w:szCs w:val="20"/>
              </w:rPr>
            </w:pPr>
          </w:p>
        </w:tc>
      </w:tr>
      <w:tr w:rsidR="00C30E6F" w:rsidRPr="00681F67" w:rsidTr="00364EB4">
        <w:tc>
          <w:tcPr>
            <w:tcW w:w="2250" w:type="dxa"/>
          </w:tcPr>
          <w:p w:rsidR="00C30E6F" w:rsidRPr="00681F67" w:rsidRDefault="00C30E6F" w:rsidP="00011E37">
            <w:pPr>
              <w:spacing w:after="120"/>
              <w:outlineLvl w:val="0"/>
              <w:rPr>
                <w:rFonts w:ascii="Arial" w:hAnsi="Arial" w:cs="Arial"/>
                <w:sz w:val="20"/>
                <w:szCs w:val="20"/>
              </w:rPr>
            </w:pPr>
            <w:r w:rsidRPr="00681F67">
              <w:rPr>
                <w:rFonts w:ascii="Arial" w:hAnsi="Arial" w:cs="Arial"/>
                <w:sz w:val="20"/>
                <w:szCs w:val="20"/>
              </w:rPr>
              <w:t>VOD</w:t>
            </w:r>
          </w:p>
        </w:tc>
        <w:tc>
          <w:tcPr>
            <w:tcW w:w="2535" w:type="dxa"/>
          </w:tcPr>
          <w:p w:rsidR="00C30E6F" w:rsidRPr="00681F67" w:rsidRDefault="00C30E6F" w:rsidP="00011E37">
            <w:pPr>
              <w:spacing w:after="120"/>
              <w:outlineLvl w:val="0"/>
              <w:rPr>
                <w:rFonts w:ascii="Arial" w:hAnsi="Arial" w:cs="Arial"/>
                <w:sz w:val="20"/>
                <w:szCs w:val="20"/>
              </w:rPr>
            </w:pPr>
          </w:p>
        </w:tc>
        <w:tc>
          <w:tcPr>
            <w:tcW w:w="2535" w:type="dxa"/>
          </w:tcPr>
          <w:p w:rsidR="00C30E6F" w:rsidRPr="00681F67" w:rsidRDefault="00C30E6F" w:rsidP="00011E37">
            <w:pPr>
              <w:spacing w:after="120"/>
              <w:outlineLvl w:val="0"/>
              <w:rPr>
                <w:rFonts w:ascii="Arial" w:hAnsi="Arial" w:cs="Arial"/>
                <w:b/>
                <w:sz w:val="20"/>
                <w:szCs w:val="20"/>
              </w:rPr>
            </w:pPr>
          </w:p>
        </w:tc>
        <w:tc>
          <w:tcPr>
            <w:tcW w:w="2536" w:type="dxa"/>
          </w:tcPr>
          <w:p w:rsidR="00C30E6F" w:rsidRPr="00681F67" w:rsidRDefault="00C30E6F" w:rsidP="00011E37">
            <w:pPr>
              <w:spacing w:after="120"/>
              <w:outlineLvl w:val="0"/>
              <w:rPr>
                <w:rFonts w:ascii="Arial" w:hAnsi="Arial" w:cs="Arial"/>
                <w:sz w:val="20"/>
                <w:szCs w:val="20"/>
              </w:rPr>
            </w:pPr>
            <w:r w:rsidRPr="00681F67">
              <w:rPr>
                <w:rFonts w:ascii="Arial" w:hAnsi="Arial" w:cs="Arial"/>
                <w:i/>
                <w:sz w:val="20"/>
                <w:szCs w:val="20"/>
              </w:rPr>
              <w:t>If VOD is not addressable, specify Unmeasurable Digital Platform Rules.</w:t>
            </w:r>
          </w:p>
        </w:tc>
      </w:tr>
      <w:tr w:rsidR="00C30E6F" w:rsidRPr="00681F67" w:rsidTr="00364EB4">
        <w:trPr>
          <w:trHeight w:val="449"/>
        </w:trPr>
        <w:tc>
          <w:tcPr>
            <w:tcW w:w="2250" w:type="dxa"/>
          </w:tcPr>
          <w:p w:rsidR="00C30E6F" w:rsidRPr="00681F67" w:rsidRDefault="00C30E6F" w:rsidP="00011E37">
            <w:pPr>
              <w:spacing w:after="120"/>
              <w:outlineLvl w:val="0"/>
              <w:rPr>
                <w:rFonts w:ascii="Arial" w:hAnsi="Arial" w:cs="Arial"/>
                <w:b/>
                <w:sz w:val="20"/>
                <w:szCs w:val="20"/>
              </w:rPr>
            </w:pPr>
            <w:r w:rsidRPr="00681F67">
              <w:rPr>
                <w:rFonts w:ascii="Arial" w:hAnsi="Arial" w:cs="Arial"/>
                <w:b/>
                <w:sz w:val="20"/>
                <w:szCs w:val="20"/>
              </w:rPr>
              <w:t>Other (identify):</w:t>
            </w:r>
          </w:p>
          <w:p w:rsidR="00C30E6F" w:rsidRPr="00681F67" w:rsidRDefault="00C30E6F" w:rsidP="00011E37">
            <w:pPr>
              <w:spacing w:after="120"/>
              <w:outlineLvl w:val="0"/>
              <w:rPr>
                <w:rFonts w:ascii="Arial" w:hAnsi="Arial" w:cs="Arial"/>
                <w:i/>
                <w:sz w:val="20"/>
                <w:szCs w:val="20"/>
              </w:rPr>
            </w:pPr>
          </w:p>
        </w:tc>
        <w:tc>
          <w:tcPr>
            <w:tcW w:w="2535" w:type="dxa"/>
          </w:tcPr>
          <w:p w:rsidR="00C30E6F" w:rsidRPr="00681F67" w:rsidRDefault="00C30E6F" w:rsidP="00011E37">
            <w:pPr>
              <w:spacing w:after="120"/>
              <w:outlineLvl w:val="0"/>
              <w:rPr>
                <w:rFonts w:ascii="Arial" w:hAnsi="Arial" w:cs="Arial"/>
                <w:b/>
                <w:sz w:val="20"/>
                <w:szCs w:val="20"/>
              </w:rPr>
            </w:pPr>
          </w:p>
        </w:tc>
        <w:tc>
          <w:tcPr>
            <w:tcW w:w="2535" w:type="dxa"/>
          </w:tcPr>
          <w:p w:rsidR="00C30E6F" w:rsidRPr="00681F67" w:rsidRDefault="00C30E6F" w:rsidP="00011E37">
            <w:pPr>
              <w:spacing w:after="120"/>
              <w:outlineLvl w:val="0"/>
              <w:rPr>
                <w:rFonts w:ascii="Arial" w:hAnsi="Arial" w:cs="Arial"/>
                <w:b/>
                <w:sz w:val="20"/>
                <w:szCs w:val="20"/>
              </w:rPr>
            </w:pPr>
          </w:p>
        </w:tc>
        <w:tc>
          <w:tcPr>
            <w:tcW w:w="2536" w:type="dxa"/>
          </w:tcPr>
          <w:p w:rsidR="00C30E6F" w:rsidRPr="00681F67" w:rsidRDefault="00C30E6F" w:rsidP="00011E37">
            <w:pPr>
              <w:spacing w:after="120"/>
              <w:outlineLvl w:val="0"/>
              <w:rPr>
                <w:rFonts w:ascii="Arial" w:hAnsi="Arial" w:cs="Arial"/>
                <w:b/>
                <w:sz w:val="20"/>
                <w:szCs w:val="20"/>
              </w:rPr>
            </w:pPr>
          </w:p>
        </w:tc>
      </w:tr>
    </w:tbl>
    <w:p w:rsidR="00CD14B1" w:rsidRPr="00681F67" w:rsidRDefault="00CD14B1" w:rsidP="00730F58">
      <w:pPr>
        <w:tabs>
          <w:tab w:val="left" w:pos="0"/>
        </w:tabs>
        <w:spacing w:after="240"/>
        <w:rPr>
          <w:rFonts w:ascii="Arial" w:hAnsi="Arial" w:cs="Arial"/>
          <w:sz w:val="22"/>
          <w:szCs w:val="22"/>
        </w:rPr>
      </w:pPr>
    </w:p>
    <w:p w:rsidR="000745F6" w:rsidRPr="00681F67" w:rsidRDefault="000745F6" w:rsidP="000745F6">
      <w:pPr>
        <w:pBdr>
          <w:bottom w:val="single" w:sz="4" w:space="1" w:color="auto"/>
        </w:pBdr>
        <w:spacing w:before="240" w:after="240"/>
        <w:ind w:right="-450" w:hanging="630"/>
        <w:outlineLvl w:val="0"/>
        <w:rPr>
          <w:rFonts w:ascii="Arial" w:hAnsi="Arial" w:cs="Arial"/>
          <w:b/>
          <w:sz w:val="22"/>
          <w:szCs w:val="22"/>
        </w:rPr>
      </w:pPr>
      <w:r w:rsidRPr="00681F67">
        <w:rPr>
          <w:rFonts w:ascii="Arial" w:hAnsi="Arial" w:cs="Arial"/>
          <w:b/>
          <w:sz w:val="22"/>
          <w:szCs w:val="22"/>
        </w:rPr>
        <w:t>Section 10.d. Post Campaign Report</w:t>
      </w:r>
    </w:p>
    <w:p w:rsidR="000745F6" w:rsidRPr="00681F67" w:rsidRDefault="000745F6" w:rsidP="00730F58">
      <w:pPr>
        <w:tabs>
          <w:tab w:val="left" w:pos="0"/>
        </w:tabs>
        <w:spacing w:after="240"/>
        <w:rPr>
          <w:rFonts w:ascii="Arial" w:hAnsi="Arial" w:cs="Arial"/>
          <w:i/>
          <w:sz w:val="20"/>
          <w:szCs w:val="22"/>
        </w:rPr>
      </w:pPr>
      <w:r w:rsidRPr="00681F67">
        <w:rPr>
          <w:rFonts w:ascii="Arial" w:hAnsi="Arial" w:cs="Arial"/>
          <w:i/>
          <w:sz w:val="20"/>
          <w:szCs w:val="22"/>
        </w:rPr>
        <w:t>Describe the content and format of the Post Campaign Report.</w:t>
      </w:r>
    </w:p>
    <w:sectPr w:rsidR="000745F6" w:rsidRPr="00681F67" w:rsidSect="00A514F0">
      <w:headerReference w:type="default" r:id="rId263"/>
      <w:footerReference w:type="even" r:id="rId264"/>
      <w:footerReference w:type="default" r:id="rId265"/>
      <w:headerReference w:type="first" r:id="rId266"/>
      <w:footerReference w:type="first" r:id="rId267"/>
      <w:type w:val="continuous"/>
      <w:pgSz w:w="12240" w:h="15840"/>
      <w:pgMar w:top="1152" w:right="1440" w:bottom="1152" w:left="1440" w:header="432" w:footer="720" w:gutter="0"/>
      <w:cols w:space="720"/>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9BD" w:rsidRDefault="003329BD" w:rsidP="005A7C58">
      <w:r>
        <w:separator/>
      </w:r>
    </w:p>
  </w:endnote>
  <w:endnote w:type="continuationSeparator" w:id="0">
    <w:p w:rsidR="003329BD" w:rsidRDefault="003329BD" w:rsidP="005A7C58">
      <w:r>
        <w:continuationSeparator/>
      </w:r>
    </w:p>
  </w:endnote>
  <w:endnote w:type="continuationNotice" w:id="1">
    <w:p w:rsidR="003329BD" w:rsidRDefault="00332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A0" w:rsidRDefault="00243EA0" w:rsidP="001303C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3EA0" w:rsidRDefault="00243E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A0" w:rsidRPr="0053555A" w:rsidRDefault="00243EA0" w:rsidP="001303CE">
    <w:pPr>
      <w:pStyle w:val="Footer"/>
      <w:framePr w:wrap="none" w:vAnchor="text" w:hAnchor="margin" w:xAlign="center" w:y="1"/>
      <w:rPr>
        <w:rStyle w:val="PageNumber"/>
        <w:rFonts w:ascii="Times New Roman" w:hAnsi="Times New Roman" w:cs="Times New Roman"/>
        <w:sz w:val="22"/>
        <w:szCs w:val="22"/>
      </w:rPr>
    </w:pPr>
    <w:r w:rsidRPr="0053555A">
      <w:rPr>
        <w:rStyle w:val="PageNumber"/>
        <w:rFonts w:ascii="Times New Roman" w:hAnsi="Times New Roman" w:cs="Times New Roman"/>
        <w:sz w:val="22"/>
        <w:szCs w:val="22"/>
      </w:rPr>
      <w:fldChar w:fldCharType="begin"/>
    </w:r>
    <w:r w:rsidRPr="0053555A">
      <w:rPr>
        <w:rStyle w:val="PageNumber"/>
        <w:rFonts w:ascii="Times New Roman" w:hAnsi="Times New Roman" w:cs="Times New Roman"/>
        <w:sz w:val="22"/>
        <w:szCs w:val="22"/>
      </w:rPr>
      <w:instrText xml:space="preserve">PAGE  </w:instrText>
    </w:r>
    <w:r w:rsidRPr="0053555A">
      <w:rPr>
        <w:rStyle w:val="PageNumber"/>
        <w:rFonts w:ascii="Times New Roman" w:hAnsi="Times New Roman" w:cs="Times New Roman"/>
        <w:sz w:val="22"/>
        <w:szCs w:val="22"/>
      </w:rPr>
      <w:fldChar w:fldCharType="separate"/>
    </w:r>
    <w:r w:rsidR="00E25F54">
      <w:rPr>
        <w:rStyle w:val="PageNumber"/>
        <w:rFonts w:ascii="Times New Roman" w:hAnsi="Times New Roman" w:cs="Times New Roman"/>
        <w:noProof/>
        <w:sz w:val="22"/>
        <w:szCs w:val="22"/>
      </w:rPr>
      <w:t>2</w:t>
    </w:r>
    <w:r w:rsidRPr="0053555A">
      <w:rPr>
        <w:rStyle w:val="PageNumber"/>
        <w:rFonts w:ascii="Times New Roman" w:hAnsi="Times New Roman" w:cs="Times New Roman"/>
        <w:sz w:val="22"/>
        <w:szCs w:val="22"/>
      </w:rPr>
      <w:fldChar w:fldCharType="end"/>
    </w:r>
  </w:p>
  <w:p w:rsidR="00243EA0" w:rsidRDefault="00243E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94B" w:rsidRPr="004A394B" w:rsidRDefault="00303F6F" w:rsidP="004A394B">
    <w:pPr>
      <w:pStyle w:val="Footer"/>
      <w:jc w:val="center"/>
      <w:rPr>
        <w:rFonts w:ascii="Arial" w:hAnsi="Arial" w:cs="Arial"/>
        <w:i/>
        <w:sz w:val="10"/>
        <w:szCs w:val="10"/>
      </w:rPr>
    </w:pPr>
    <w:r w:rsidRPr="00303F6F">
      <w:rPr>
        <w:rFonts w:ascii="Arial" w:hAnsi="Arial" w:cs="Arial"/>
        <w:i/>
        <w:sz w:val="20"/>
      </w:rPr>
      <w:t xml:space="preserve">© </w:t>
    </w:r>
    <w:r w:rsidR="004A394B">
      <w:rPr>
        <w:rFonts w:ascii="Arial" w:hAnsi="Arial" w:cs="Arial"/>
        <w:i/>
        <w:sz w:val="20"/>
      </w:rPr>
      <w:t xml:space="preserve">2018 </w:t>
    </w:r>
    <w:r w:rsidRPr="00303F6F">
      <w:rPr>
        <w:rFonts w:ascii="Arial" w:hAnsi="Arial" w:cs="Arial"/>
        <w:i/>
        <w:sz w:val="20"/>
      </w:rPr>
      <w:t>American Association of Advertising Agencies</w:t>
    </w:r>
    <w:r w:rsidR="004A394B">
      <w:rPr>
        <w:rFonts w:ascii="Arial" w:hAnsi="Arial" w:cs="Arial"/>
        <w:i/>
        <w:sz w:val="20"/>
      </w:rPr>
      <w:br/>
    </w:r>
  </w:p>
  <w:p w:rsidR="00303F6F" w:rsidRPr="00303F6F" w:rsidRDefault="004A394B" w:rsidP="004A394B">
    <w:pPr>
      <w:pStyle w:val="Footer"/>
      <w:jc w:val="center"/>
      <w:rPr>
        <w:rFonts w:ascii="Arial" w:hAnsi="Arial" w:cs="Arial"/>
        <w:i/>
        <w:sz w:val="20"/>
      </w:rPr>
    </w:pPr>
    <w:r w:rsidRPr="00303F6F">
      <w:rPr>
        <w:rFonts w:ascii="Arial" w:hAnsi="Arial" w:cs="Arial"/>
        <w:i/>
        <w:sz w:val="20"/>
      </w:rPr>
      <w:t>© 2018 In</w:t>
    </w:r>
    <w:r>
      <w:rPr>
        <w:rFonts w:ascii="Arial" w:hAnsi="Arial" w:cs="Arial"/>
        <w:i/>
        <w:sz w:val="20"/>
      </w:rPr>
      <w:t>teractive Advertising Bureau</w:t>
    </w:r>
    <w:r w:rsidRPr="00303F6F">
      <w:rPr>
        <w:rFonts w:ascii="Arial" w:hAnsi="Arial" w:cs="Arial"/>
        <w: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9BD" w:rsidRDefault="003329BD" w:rsidP="005A7C58">
      <w:r>
        <w:separator/>
      </w:r>
    </w:p>
  </w:footnote>
  <w:footnote w:type="continuationSeparator" w:id="0">
    <w:p w:rsidR="003329BD" w:rsidRDefault="003329BD" w:rsidP="005A7C58">
      <w:r>
        <w:continuationSeparator/>
      </w:r>
    </w:p>
  </w:footnote>
  <w:footnote w:type="continuationNotice" w:id="1">
    <w:p w:rsidR="003329BD" w:rsidRDefault="003329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A0" w:rsidRPr="00C30F80" w:rsidRDefault="00C30F80" w:rsidP="003C18B9">
    <w:pPr>
      <w:pStyle w:val="Header"/>
      <w:jc w:val="right"/>
      <w:rPr>
        <w:rFonts w:ascii="Arial" w:hAnsi="Arial" w:cs="Arial"/>
        <w:sz w:val="19"/>
        <w:szCs w:val="19"/>
      </w:rPr>
    </w:pPr>
    <w:r w:rsidRPr="00C30F80">
      <w:rPr>
        <w:rFonts w:ascii="Arial" w:hAnsi="Arial" w:cs="Arial"/>
        <w:sz w:val="19"/>
        <w:szCs w:val="19"/>
      </w:rPr>
      <w:t>IAB/4A’s Standard Addendum for Digital Video Advertising in TV Long Form Video (LFV T</w:t>
    </w:r>
    <w:r w:rsidR="00746F7A">
      <w:rPr>
        <w:rFonts w:ascii="Arial" w:hAnsi="Arial" w:cs="Arial"/>
        <w:sz w:val="19"/>
        <w:szCs w:val="19"/>
      </w:rPr>
      <w:t xml:space="preserve">s </w:t>
    </w:r>
    <w:r w:rsidRPr="00C30F80">
      <w:rPr>
        <w:rFonts w:ascii="Arial" w:hAnsi="Arial" w:cs="Arial"/>
        <w:sz w:val="19"/>
        <w:szCs w:val="19"/>
      </w:rPr>
      <w:t>&amp;Cs) – March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A0" w:rsidRPr="00746F7A" w:rsidRDefault="00C43698" w:rsidP="00746F7A">
    <w:pPr>
      <w:pStyle w:val="Header"/>
      <w:jc w:val="right"/>
      <w:rPr>
        <w:rFonts w:ascii="Arial" w:hAnsi="Arial" w:cs="Arial"/>
        <w:sz w:val="20"/>
        <w:szCs w:val="20"/>
      </w:rPr>
    </w:pPr>
    <w:r w:rsidRPr="00746F7A">
      <w:rPr>
        <w:rFonts w:ascii="Arial" w:hAnsi="Arial" w:cs="Arial"/>
        <w:sz w:val="20"/>
        <w:szCs w:val="20"/>
      </w:rPr>
      <w:t>MARCH</w:t>
    </w:r>
    <w:r w:rsidR="00D5408F" w:rsidRPr="00746F7A">
      <w:rPr>
        <w:rFonts w:ascii="Arial" w:hAnsi="Arial" w:cs="Arial"/>
        <w:sz w:val="20"/>
        <w:szCs w:val="20"/>
      </w:rPr>
      <w:t xml:space="preserve"> </w:t>
    </w:r>
    <w:r w:rsidR="00243EA0" w:rsidRPr="00746F7A">
      <w:rPr>
        <w:rFonts w:ascii="Arial" w:hAnsi="Arial" w:cs="Arial"/>
        <w:sz w:val="20"/>
        <w:szCs w:val="20"/>
      </w:rPr>
      <w:t>2018</w:t>
    </w:r>
    <w:r w:rsidR="00D5408F" w:rsidRPr="00746F7A">
      <w:rPr>
        <w:rFonts w:ascii="Arial" w:hAnsi="Arial" w:cs="Arial"/>
        <w:sz w:val="20"/>
        <w:szCs w:val="20"/>
      </w:rPr>
      <w:t xml:space="preserve"> - </w:t>
    </w:r>
    <w:r w:rsidR="00243EA0" w:rsidRPr="00746F7A">
      <w:rPr>
        <w:rFonts w:ascii="Arial" w:hAnsi="Arial" w:cs="Arial"/>
        <w:sz w:val="20"/>
        <w:szCs w:val="20"/>
      </w:rPr>
      <w:t>FINAL</w:t>
    </w:r>
  </w:p>
  <w:p w:rsidR="00243EA0" w:rsidRPr="00024FA9" w:rsidRDefault="00243EA0" w:rsidP="003B291D">
    <w:pPr>
      <w:pStyle w:val="Header"/>
      <w:jc w:val="right"/>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41A7"/>
    <w:multiLevelType w:val="hybridMultilevel"/>
    <w:tmpl w:val="C5749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24560"/>
    <w:multiLevelType w:val="hybridMultilevel"/>
    <w:tmpl w:val="728848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C50B0F"/>
    <w:multiLevelType w:val="hybridMultilevel"/>
    <w:tmpl w:val="FCC0FE7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5EA02B8"/>
    <w:multiLevelType w:val="hybridMultilevel"/>
    <w:tmpl w:val="EB60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869DC"/>
    <w:multiLevelType w:val="hybridMultilevel"/>
    <w:tmpl w:val="F75C36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5C0C48"/>
    <w:multiLevelType w:val="hybridMultilevel"/>
    <w:tmpl w:val="A36CD8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1C297F"/>
    <w:multiLevelType w:val="hybridMultilevel"/>
    <w:tmpl w:val="35242C94"/>
    <w:lvl w:ilvl="0" w:tplc="A48AF2FC">
      <w:start w:val="1"/>
      <w:numFmt w:val="decimal"/>
      <w:lvlText w:val="%1."/>
      <w:lvlJc w:val="left"/>
      <w:pPr>
        <w:ind w:left="780" w:hanging="360"/>
      </w:pPr>
      <w:rPr>
        <w:rFonts w:hint="default"/>
        <w:w w:val="99"/>
        <w:lang w:val="en-US" w:eastAsia="en-US" w:bidi="en-US"/>
      </w:rPr>
    </w:lvl>
    <w:lvl w:ilvl="1" w:tplc="682E4602">
      <w:start w:val="1"/>
      <w:numFmt w:val="lowerLetter"/>
      <w:lvlText w:val="%2."/>
      <w:lvlJc w:val="left"/>
      <w:pPr>
        <w:ind w:left="1140" w:hanging="360"/>
      </w:pPr>
      <w:rPr>
        <w:rFonts w:ascii="Times New Roman" w:eastAsia="Times New Roman" w:hAnsi="Times New Roman" w:cs="Times New Roman" w:hint="default"/>
        <w:spacing w:val="-1"/>
        <w:w w:val="99"/>
        <w:sz w:val="22"/>
        <w:szCs w:val="22"/>
        <w:lang w:val="en-US" w:eastAsia="en-US" w:bidi="en-US"/>
      </w:rPr>
    </w:lvl>
    <w:lvl w:ilvl="2" w:tplc="2840744E">
      <w:start w:val="1"/>
      <w:numFmt w:val="lowerRoman"/>
      <w:lvlText w:val="%3."/>
      <w:lvlJc w:val="left"/>
      <w:pPr>
        <w:ind w:left="1500" w:hanging="387"/>
        <w:jc w:val="right"/>
      </w:pPr>
      <w:rPr>
        <w:rFonts w:ascii="Times New Roman" w:eastAsia="Times New Roman" w:hAnsi="Times New Roman" w:cs="Times New Roman" w:hint="default"/>
        <w:w w:val="99"/>
        <w:sz w:val="22"/>
        <w:szCs w:val="22"/>
        <w:lang w:val="en-US" w:eastAsia="en-US" w:bidi="en-US"/>
      </w:rPr>
    </w:lvl>
    <w:lvl w:ilvl="3" w:tplc="70862E68">
      <w:start w:val="1"/>
      <w:numFmt w:val="decimal"/>
      <w:lvlText w:val="%4."/>
      <w:lvlJc w:val="left"/>
      <w:pPr>
        <w:ind w:left="2040" w:hanging="360"/>
      </w:pPr>
      <w:rPr>
        <w:rFonts w:hint="default"/>
        <w:w w:val="99"/>
        <w:lang w:val="en-US" w:eastAsia="en-US" w:bidi="en-US"/>
      </w:rPr>
    </w:lvl>
    <w:lvl w:ilvl="4" w:tplc="94BA3E50">
      <w:numFmt w:val="bullet"/>
      <w:lvlText w:val="•"/>
      <w:lvlJc w:val="left"/>
      <w:pPr>
        <w:ind w:left="2040" w:hanging="360"/>
      </w:pPr>
      <w:rPr>
        <w:rFonts w:hint="default"/>
        <w:lang w:val="en-US" w:eastAsia="en-US" w:bidi="en-US"/>
      </w:rPr>
    </w:lvl>
    <w:lvl w:ilvl="5" w:tplc="D5CA2526">
      <w:numFmt w:val="bullet"/>
      <w:lvlText w:val="•"/>
      <w:lvlJc w:val="left"/>
      <w:pPr>
        <w:ind w:left="3493" w:hanging="360"/>
      </w:pPr>
      <w:rPr>
        <w:rFonts w:hint="default"/>
        <w:lang w:val="en-US" w:eastAsia="en-US" w:bidi="en-US"/>
      </w:rPr>
    </w:lvl>
    <w:lvl w:ilvl="6" w:tplc="96C44C02">
      <w:numFmt w:val="bullet"/>
      <w:lvlText w:val="•"/>
      <w:lvlJc w:val="left"/>
      <w:pPr>
        <w:ind w:left="4946" w:hanging="360"/>
      </w:pPr>
      <w:rPr>
        <w:rFonts w:hint="default"/>
        <w:lang w:val="en-US" w:eastAsia="en-US" w:bidi="en-US"/>
      </w:rPr>
    </w:lvl>
    <w:lvl w:ilvl="7" w:tplc="3E00F698">
      <w:numFmt w:val="bullet"/>
      <w:lvlText w:val="•"/>
      <w:lvlJc w:val="left"/>
      <w:pPr>
        <w:ind w:left="6400" w:hanging="360"/>
      </w:pPr>
      <w:rPr>
        <w:rFonts w:hint="default"/>
        <w:lang w:val="en-US" w:eastAsia="en-US" w:bidi="en-US"/>
      </w:rPr>
    </w:lvl>
    <w:lvl w:ilvl="8" w:tplc="E75EC222">
      <w:numFmt w:val="bullet"/>
      <w:lvlText w:val="•"/>
      <w:lvlJc w:val="left"/>
      <w:pPr>
        <w:ind w:left="7853" w:hanging="360"/>
      </w:pPr>
      <w:rPr>
        <w:rFonts w:hint="default"/>
        <w:lang w:val="en-US" w:eastAsia="en-US" w:bidi="en-US"/>
      </w:rPr>
    </w:lvl>
  </w:abstractNum>
  <w:abstractNum w:abstractNumId="7" w15:restartNumberingAfterBreak="0">
    <w:nsid w:val="0DC501C6"/>
    <w:multiLevelType w:val="hybridMultilevel"/>
    <w:tmpl w:val="046E5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D0999"/>
    <w:multiLevelType w:val="hybridMultilevel"/>
    <w:tmpl w:val="C2EC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E7960"/>
    <w:multiLevelType w:val="hybridMultilevel"/>
    <w:tmpl w:val="3A1A6802"/>
    <w:lvl w:ilvl="0" w:tplc="79B0D0A2">
      <w:start w:val="1"/>
      <w:numFmt w:val="lowerRoman"/>
      <w:lvlText w:val="%1."/>
      <w:lvlJc w:val="right"/>
      <w:pPr>
        <w:ind w:left="1620" w:hanging="180"/>
      </w:pPr>
      <w:rPr>
        <w:rFonts w:ascii="Times New Roman" w:hAnsi="Times New Roman" w:cs="Times New Roman"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3002096"/>
    <w:multiLevelType w:val="hybridMultilevel"/>
    <w:tmpl w:val="82125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FF57DB"/>
    <w:multiLevelType w:val="hybridMultilevel"/>
    <w:tmpl w:val="B5CE1700"/>
    <w:lvl w:ilvl="0" w:tplc="D8BA03A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7C4D30"/>
    <w:multiLevelType w:val="hybridMultilevel"/>
    <w:tmpl w:val="F9C24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70FF7"/>
    <w:multiLevelType w:val="hybridMultilevel"/>
    <w:tmpl w:val="37CAD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7E4178"/>
    <w:multiLevelType w:val="hybridMultilevel"/>
    <w:tmpl w:val="AE64C4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F877C7"/>
    <w:multiLevelType w:val="hybridMultilevel"/>
    <w:tmpl w:val="ACD0404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27F514D1"/>
    <w:multiLevelType w:val="hybridMultilevel"/>
    <w:tmpl w:val="A8962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803B0B"/>
    <w:multiLevelType w:val="hybridMultilevel"/>
    <w:tmpl w:val="CA12A0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71189B"/>
    <w:multiLevelType w:val="hybridMultilevel"/>
    <w:tmpl w:val="4636D678"/>
    <w:lvl w:ilvl="0" w:tplc="0409000F">
      <w:start w:val="1"/>
      <w:numFmt w:val="decimal"/>
      <w:lvlText w:val="%1."/>
      <w:lvlJc w:val="left"/>
      <w:pPr>
        <w:ind w:left="360" w:hanging="360"/>
      </w:pPr>
    </w:lvl>
    <w:lvl w:ilvl="1" w:tplc="7B5AB6A4">
      <w:start w:val="1"/>
      <w:numFmt w:val="lowerLetter"/>
      <w:lvlText w:val="%2."/>
      <w:lvlJc w:val="left"/>
      <w:pPr>
        <w:ind w:left="1080" w:hanging="360"/>
      </w:pPr>
      <w:rPr>
        <w:rFonts w:ascii="Times New Roman" w:hAnsi="Times New Roman" w:cs="Times New Roman" w:hint="default"/>
        <w:b w:val="0"/>
      </w:rPr>
    </w:lvl>
    <w:lvl w:ilvl="2" w:tplc="79B0D0A2">
      <w:start w:val="1"/>
      <w:numFmt w:val="lowerRoman"/>
      <w:lvlText w:val="%3."/>
      <w:lvlJc w:val="right"/>
      <w:pPr>
        <w:ind w:left="1800" w:hanging="180"/>
      </w:pPr>
      <w:rPr>
        <w:rFonts w:ascii="Times New Roman" w:hAnsi="Times New Roman" w:cs="Times New Roman" w:hint="default"/>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EE0FFD"/>
    <w:multiLevelType w:val="hybridMultilevel"/>
    <w:tmpl w:val="1E9A4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2D6ED1"/>
    <w:multiLevelType w:val="hybridMultilevel"/>
    <w:tmpl w:val="3F286C66"/>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1" w15:restartNumberingAfterBreak="0">
    <w:nsid w:val="3E2972CD"/>
    <w:multiLevelType w:val="hybridMultilevel"/>
    <w:tmpl w:val="13060B4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1558E0"/>
    <w:multiLevelType w:val="hybridMultilevel"/>
    <w:tmpl w:val="9548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7470C"/>
    <w:multiLevelType w:val="hybridMultilevel"/>
    <w:tmpl w:val="D6C03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D106B0"/>
    <w:multiLevelType w:val="hybridMultilevel"/>
    <w:tmpl w:val="F43067C6"/>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b w:val="0"/>
      </w:rPr>
    </w:lvl>
    <w:lvl w:ilvl="2" w:tplc="79B0D0A2">
      <w:start w:val="1"/>
      <w:numFmt w:val="lowerRoman"/>
      <w:lvlText w:val="%3."/>
      <w:lvlJc w:val="right"/>
      <w:pPr>
        <w:ind w:left="1800" w:hanging="180"/>
      </w:pPr>
      <w:rPr>
        <w:rFonts w:ascii="Times New Roman" w:hAnsi="Times New Roman" w:cs="Times New Roman" w:hint="default"/>
        <w:b w:val="0"/>
      </w:rPr>
    </w:lvl>
    <w:lvl w:ilvl="3" w:tplc="0409000F">
      <w:start w:val="1"/>
      <w:numFmt w:val="decimal"/>
      <w:lvlText w:val="%4."/>
      <w:lvlJc w:val="left"/>
      <w:pPr>
        <w:ind w:left="2520" w:hanging="360"/>
      </w:pPr>
    </w:lvl>
    <w:lvl w:ilvl="4" w:tplc="36C0F272">
      <w:numFmt w:val="bullet"/>
      <w:lvlText w:val=""/>
      <w:lvlJc w:val="left"/>
      <w:pPr>
        <w:ind w:left="3240" w:hanging="360"/>
      </w:pPr>
      <w:rPr>
        <w:rFonts w:ascii="Wingdings" w:eastAsiaTheme="minorEastAsia" w:hAnsi="Wingdings" w:cs="Times New Roman" w:hint="default"/>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E73504"/>
    <w:multiLevelType w:val="hybridMultilevel"/>
    <w:tmpl w:val="2868A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E70A2B"/>
    <w:multiLevelType w:val="hybridMultilevel"/>
    <w:tmpl w:val="7DE065DE"/>
    <w:lvl w:ilvl="0" w:tplc="77DE11B2">
      <w:start w:val="3"/>
      <w:numFmt w:val="decimal"/>
      <w:lvlText w:val="%1."/>
      <w:lvlJc w:val="left"/>
      <w:pPr>
        <w:ind w:left="764"/>
      </w:pPr>
      <w:rPr>
        <w:rFonts w:ascii="Times New Roman" w:eastAsia="Times New Roman" w:hAnsi="Times New Roman" w:cs="Times New Roman"/>
        <w:b w:val="0"/>
        <w:i w:val="0"/>
        <w:strike w:val="0"/>
        <w:dstrike w:val="0"/>
        <w:color w:val="343030"/>
        <w:sz w:val="22"/>
        <w:szCs w:val="22"/>
        <w:u w:val="none" w:color="000000"/>
        <w:bdr w:val="none" w:sz="0" w:space="0" w:color="auto"/>
        <w:shd w:val="clear" w:color="auto" w:fill="auto"/>
        <w:vertAlign w:val="baseline"/>
      </w:rPr>
    </w:lvl>
    <w:lvl w:ilvl="1" w:tplc="39BC5EBA">
      <w:start w:val="1"/>
      <w:numFmt w:val="lowerLetter"/>
      <w:lvlText w:val="%2."/>
      <w:lvlJc w:val="left"/>
      <w:pPr>
        <w:ind w:left="979"/>
      </w:pPr>
      <w:rPr>
        <w:rFonts w:ascii="Times New Roman" w:eastAsia="Times New Roman" w:hAnsi="Times New Roman" w:cs="Times New Roman"/>
        <w:b w:val="0"/>
        <w:i w:val="0"/>
        <w:strike w:val="0"/>
        <w:dstrike w:val="0"/>
        <w:color w:val="343030"/>
        <w:sz w:val="22"/>
        <w:szCs w:val="22"/>
        <w:u w:val="none" w:color="000000"/>
        <w:bdr w:val="none" w:sz="0" w:space="0" w:color="auto"/>
        <w:shd w:val="clear" w:color="auto" w:fill="auto"/>
        <w:vertAlign w:val="baseline"/>
      </w:rPr>
    </w:lvl>
    <w:lvl w:ilvl="2" w:tplc="8F04F478">
      <w:start w:val="1"/>
      <w:numFmt w:val="lowerRoman"/>
      <w:lvlText w:val="%3."/>
      <w:lvlJc w:val="left"/>
      <w:pPr>
        <w:ind w:left="1534"/>
      </w:pPr>
      <w:rPr>
        <w:rFonts w:ascii="Times New Roman" w:eastAsia="Times New Roman" w:hAnsi="Times New Roman" w:cs="Times New Roman"/>
        <w:b w:val="0"/>
        <w:i w:val="0"/>
        <w:strike w:val="0"/>
        <w:dstrike w:val="0"/>
        <w:color w:val="343030"/>
        <w:sz w:val="22"/>
        <w:szCs w:val="22"/>
        <w:u w:val="none" w:color="000000"/>
        <w:bdr w:val="none" w:sz="0" w:space="0" w:color="auto"/>
        <w:shd w:val="clear" w:color="auto" w:fill="auto"/>
        <w:vertAlign w:val="baseline"/>
      </w:rPr>
    </w:lvl>
    <w:lvl w:ilvl="3" w:tplc="44B2CEE6">
      <w:start w:val="1"/>
      <w:numFmt w:val="decimal"/>
      <w:lvlText w:val="%4."/>
      <w:lvlJc w:val="left"/>
      <w:pPr>
        <w:ind w:left="1894"/>
      </w:pPr>
      <w:rPr>
        <w:rFonts w:ascii="Times New Roman" w:eastAsia="Times New Roman" w:hAnsi="Times New Roman" w:cs="Times New Roman"/>
        <w:b w:val="0"/>
        <w:i w:val="0"/>
        <w:strike w:val="0"/>
        <w:dstrike w:val="0"/>
        <w:color w:val="343030"/>
        <w:sz w:val="22"/>
        <w:szCs w:val="22"/>
        <w:u w:val="none" w:color="000000"/>
        <w:bdr w:val="none" w:sz="0" w:space="0" w:color="auto"/>
        <w:shd w:val="clear" w:color="auto" w:fill="auto"/>
        <w:vertAlign w:val="baseline"/>
      </w:rPr>
    </w:lvl>
    <w:lvl w:ilvl="4" w:tplc="D2FEE10E">
      <w:start w:val="1"/>
      <w:numFmt w:val="lowerLetter"/>
      <w:lvlText w:val="%5"/>
      <w:lvlJc w:val="left"/>
      <w:pPr>
        <w:ind w:left="2340"/>
      </w:pPr>
      <w:rPr>
        <w:rFonts w:ascii="Times New Roman" w:eastAsia="Times New Roman" w:hAnsi="Times New Roman" w:cs="Times New Roman"/>
        <w:b w:val="0"/>
        <w:i w:val="0"/>
        <w:strike w:val="0"/>
        <w:dstrike w:val="0"/>
        <w:color w:val="343030"/>
        <w:sz w:val="22"/>
        <w:szCs w:val="22"/>
        <w:u w:val="none" w:color="000000"/>
        <w:bdr w:val="none" w:sz="0" w:space="0" w:color="auto"/>
        <w:shd w:val="clear" w:color="auto" w:fill="auto"/>
        <w:vertAlign w:val="baseline"/>
      </w:rPr>
    </w:lvl>
    <w:lvl w:ilvl="5" w:tplc="7AB0368E">
      <w:start w:val="1"/>
      <w:numFmt w:val="lowerRoman"/>
      <w:lvlText w:val="%6"/>
      <w:lvlJc w:val="left"/>
      <w:pPr>
        <w:ind w:left="3060"/>
      </w:pPr>
      <w:rPr>
        <w:rFonts w:ascii="Times New Roman" w:eastAsia="Times New Roman" w:hAnsi="Times New Roman" w:cs="Times New Roman"/>
        <w:b w:val="0"/>
        <w:i w:val="0"/>
        <w:strike w:val="0"/>
        <w:dstrike w:val="0"/>
        <w:color w:val="343030"/>
        <w:sz w:val="22"/>
        <w:szCs w:val="22"/>
        <w:u w:val="none" w:color="000000"/>
        <w:bdr w:val="none" w:sz="0" w:space="0" w:color="auto"/>
        <w:shd w:val="clear" w:color="auto" w:fill="auto"/>
        <w:vertAlign w:val="baseline"/>
      </w:rPr>
    </w:lvl>
    <w:lvl w:ilvl="6" w:tplc="2E64307A">
      <w:start w:val="1"/>
      <w:numFmt w:val="decimal"/>
      <w:lvlText w:val="%7"/>
      <w:lvlJc w:val="left"/>
      <w:pPr>
        <w:ind w:left="3780"/>
      </w:pPr>
      <w:rPr>
        <w:rFonts w:ascii="Times New Roman" w:eastAsia="Times New Roman" w:hAnsi="Times New Roman" w:cs="Times New Roman"/>
        <w:b w:val="0"/>
        <w:i w:val="0"/>
        <w:strike w:val="0"/>
        <w:dstrike w:val="0"/>
        <w:color w:val="343030"/>
        <w:sz w:val="22"/>
        <w:szCs w:val="22"/>
        <w:u w:val="none" w:color="000000"/>
        <w:bdr w:val="none" w:sz="0" w:space="0" w:color="auto"/>
        <w:shd w:val="clear" w:color="auto" w:fill="auto"/>
        <w:vertAlign w:val="baseline"/>
      </w:rPr>
    </w:lvl>
    <w:lvl w:ilvl="7" w:tplc="1B40ADA8">
      <w:start w:val="1"/>
      <w:numFmt w:val="lowerLetter"/>
      <w:lvlText w:val="%8"/>
      <w:lvlJc w:val="left"/>
      <w:pPr>
        <w:ind w:left="4500"/>
      </w:pPr>
      <w:rPr>
        <w:rFonts w:ascii="Times New Roman" w:eastAsia="Times New Roman" w:hAnsi="Times New Roman" w:cs="Times New Roman"/>
        <w:b w:val="0"/>
        <w:i w:val="0"/>
        <w:strike w:val="0"/>
        <w:dstrike w:val="0"/>
        <w:color w:val="343030"/>
        <w:sz w:val="22"/>
        <w:szCs w:val="22"/>
        <w:u w:val="none" w:color="000000"/>
        <w:bdr w:val="none" w:sz="0" w:space="0" w:color="auto"/>
        <w:shd w:val="clear" w:color="auto" w:fill="auto"/>
        <w:vertAlign w:val="baseline"/>
      </w:rPr>
    </w:lvl>
    <w:lvl w:ilvl="8" w:tplc="7C60D216">
      <w:start w:val="1"/>
      <w:numFmt w:val="lowerRoman"/>
      <w:lvlText w:val="%9"/>
      <w:lvlJc w:val="left"/>
      <w:pPr>
        <w:ind w:left="5220"/>
      </w:pPr>
      <w:rPr>
        <w:rFonts w:ascii="Times New Roman" w:eastAsia="Times New Roman" w:hAnsi="Times New Roman" w:cs="Times New Roman"/>
        <w:b w:val="0"/>
        <w:i w:val="0"/>
        <w:strike w:val="0"/>
        <w:dstrike w:val="0"/>
        <w:color w:val="343030"/>
        <w:sz w:val="22"/>
        <w:szCs w:val="22"/>
        <w:u w:val="none" w:color="000000"/>
        <w:bdr w:val="none" w:sz="0" w:space="0" w:color="auto"/>
        <w:shd w:val="clear" w:color="auto" w:fill="auto"/>
        <w:vertAlign w:val="baseline"/>
      </w:rPr>
    </w:lvl>
  </w:abstractNum>
  <w:abstractNum w:abstractNumId="27" w15:restartNumberingAfterBreak="0">
    <w:nsid w:val="5856120B"/>
    <w:multiLevelType w:val="hybridMultilevel"/>
    <w:tmpl w:val="8C3C7CCC"/>
    <w:lvl w:ilvl="0" w:tplc="0409000F">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7C78E0"/>
    <w:multiLevelType w:val="hybridMultilevel"/>
    <w:tmpl w:val="091CC55A"/>
    <w:lvl w:ilvl="0" w:tplc="A42E1C4A">
      <w:start w:val="1"/>
      <w:numFmt w:val="lowerLetter"/>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315AF2"/>
    <w:multiLevelType w:val="hybridMultilevel"/>
    <w:tmpl w:val="A2041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AF3381"/>
    <w:multiLevelType w:val="hybridMultilevel"/>
    <w:tmpl w:val="30E074A2"/>
    <w:lvl w:ilvl="0" w:tplc="D08896D4">
      <w:start w:val="1"/>
      <w:numFmt w:val="bullet"/>
      <w:lvlText w:val="•"/>
      <w:lvlJc w:val="left"/>
      <w:pPr>
        <w:tabs>
          <w:tab w:val="num" w:pos="720"/>
        </w:tabs>
        <w:ind w:left="720" w:hanging="360"/>
      </w:pPr>
      <w:rPr>
        <w:rFonts w:ascii="Arial" w:hAnsi="Arial" w:hint="default"/>
      </w:rPr>
    </w:lvl>
    <w:lvl w:ilvl="1" w:tplc="E63637E2">
      <w:start w:val="1"/>
      <w:numFmt w:val="bullet"/>
      <w:lvlText w:val="•"/>
      <w:lvlJc w:val="left"/>
      <w:pPr>
        <w:tabs>
          <w:tab w:val="num" w:pos="1440"/>
        </w:tabs>
        <w:ind w:left="1440" w:hanging="360"/>
      </w:pPr>
      <w:rPr>
        <w:rFonts w:ascii="Arial" w:hAnsi="Arial" w:hint="default"/>
      </w:rPr>
    </w:lvl>
    <w:lvl w:ilvl="2" w:tplc="64D0E544" w:tentative="1">
      <w:start w:val="1"/>
      <w:numFmt w:val="bullet"/>
      <w:lvlText w:val="•"/>
      <w:lvlJc w:val="left"/>
      <w:pPr>
        <w:tabs>
          <w:tab w:val="num" w:pos="2160"/>
        </w:tabs>
        <w:ind w:left="2160" w:hanging="360"/>
      </w:pPr>
      <w:rPr>
        <w:rFonts w:ascii="Arial" w:hAnsi="Arial" w:hint="default"/>
      </w:rPr>
    </w:lvl>
    <w:lvl w:ilvl="3" w:tplc="EB0E3E12" w:tentative="1">
      <w:start w:val="1"/>
      <w:numFmt w:val="bullet"/>
      <w:lvlText w:val="•"/>
      <w:lvlJc w:val="left"/>
      <w:pPr>
        <w:tabs>
          <w:tab w:val="num" w:pos="2880"/>
        </w:tabs>
        <w:ind w:left="2880" w:hanging="360"/>
      </w:pPr>
      <w:rPr>
        <w:rFonts w:ascii="Arial" w:hAnsi="Arial" w:hint="default"/>
      </w:rPr>
    </w:lvl>
    <w:lvl w:ilvl="4" w:tplc="B53C7120" w:tentative="1">
      <w:start w:val="1"/>
      <w:numFmt w:val="bullet"/>
      <w:lvlText w:val="•"/>
      <w:lvlJc w:val="left"/>
      <w:pPr>
        <w:tabs>
          <w:tab w:val="num" w:pos="3600"/>
        </w:tabs>
        <w:ind w:left="3600" w:hanging="360"/>
      </w:pPr>
      <w:rPr>
        <w:rFonts w:ascii="Arial" w:hAnsi="Arial" w:hint="default"/>
      </w:rPr>
    </w:lvl>
    <w:lvl w:ilvl="5" w:tplc="33222B2A" w:tentative="1">
      <w:start w:val="1"/>
      <w:numFmt w:val="bullet"/>
      <w:lvlText w:val="•"/>
      <w:lvlJc w:val="left"/>
      <w:pPr>
        <w:tabs>
          <w:tab w:val="num" w:pos="4320"/>
        </w:tabs>
        <w:ind w:left="4320" w:hanging="360"/>
      </w:pPr>
      <w:rPr>
        <w:rFonts w:ascii="Arial" w:hAnsi="Arial" w:hint="default"/>
      </w:rPr>
    </w:lvl>
    <w:lvl w:ilvl="6" w:tplc="70A4C93E" w:tentative="1">
      <w:start w:val="1"/>
      <w:numFmt w:val="bullet"/>
      <w:lvlText w:val="•"/>
      <w:lvlJc w:val="left"/>
      <w:pPr>
        <w:tabs>
          <w:tab w:val="num" w:pos="5040"/>
        </w:tabs>
        <w:ind w:left="5040" w:hanging="360"/>
      </w:pPr>
      <w:rPr>
        <w:rFonts w:ascii="Arial" w:hAnsi="Arial" w:hint="default"/>
      </w:rPr>
    </w:lvl>
    <w:lvl w:ilvl="7" w:tplc="0B80ABB4" w:tentative="1">
      <w:start w:val="1"/>
      <w:numFmt w:val="bullet"/>
      <w:lvlText w:val="•"/>
      <w:lvlJc w:val="left"/>
      <w:pPr>
        <w:tabs>
          <w:tab w:val="num" w:pos="5760"/>
        </w:tabs>
        <w:ind w:left="5760" w:hanging="360"/>
      </w:pPr>
      <w:rPr>
        <w:rFonts w:ascii="Arial" w:hAnsi="Arial" w:hint="default"/>
      </w:rPr>
    </w:lvl>
    <w:lvl w:ilvl="8" w:tplc="B4EAE29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0404CD"/>
    <w:multiLevelType w:val="hybridMultilevel"/>
    <w:tmpl w:val="B81A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10AFE"/>
    <w:multiLevelType w:val="hybridMultilevel"/>
    <w:tmpl w:val="BE400D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080635"/>
    <w:multiLevelType w:val="hybridMultilevel"/>
    <w:tmpl w:val="91D4D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AE5A44"/>
    <w:multiLevelType w:val="hybridMultilevel"/>
    <w:tmpl w:val="73FE53FA"/>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5" w15:restartNumberingAfterBreak="0">
    <w:nsid w:val="76EA3AD7"/>
    <w:multiLevelType w:val="hybridMultilevel"/>
    <w:tmpl w:val="323A4E3C"/>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6" w15:restartNumberingAfterBreak="0">
    <w:nsid w:val="773B71CF"/>
    <w:multiLevelType w:val="hybridMultilevel"/>
    <w:tmpl w:val="A13CE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6E7905"/>
    <w:multiLevelType w:val="hybridMultilevel"/>
    <w:tmpl w:val="0AFE2022"/>
    <w:lvl w:ilvl="0" w:tplc="0409000F">
      <w:start w:val="1"/>
      <w:numFmt w:val="decimal"/>
      <w:lvlText w:val="%1."/>
      <w:lvlJc w:val="left"/>
      <w:pPr>
        <w:ind w:left="390" w:hanging="360"/>
      </w:pPr>
      <w:rPr>
        <w:rFonts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8" w15:restartNumberingAfterBreak="0">
    <w:nsid w:val="7ABD7BF9"/>
    <w:multiLevelType w:val="hybridMultilevel"/>
    <w:tmpl w:val="77F20E6A"/>
    <w:lvl w:ilvl="0" w:tplc="633E9D2A">
      <w:start w:val="1"/>
      <w:numFmt w:val="lowerRoman"/>
      <w:lvlText w:val="%1."/>
      <w:lvlJc w:val="righ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BF025D"/>
    <w:multiLevelType w:val="hybridMultilevel"/>
    <w:tmpl w:val="FFA290D4"/>
    <w:lvl w:ilvl="0" w:tplc="262A68E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24"/>
  </w:num>
  <w:num w:numId="3">
    <w:abstractNumId w:val="19"/>
  </w:num>
  <w:num w:numId="4">
    <w:abstractNumId w:val="33"/>
  </w:num>
  <w:num w:numId="5">
    <w:abstractNumId w:val="10"/>
  </w:num>
  <w:num w:numId="6">
    <w:abstractNumId w:val="25"/>
  </w:num>
  <w:num w:numId="7">
    <w:abstractNumId w:val="36"/>
  </w:num>
  <w:num w:numId="8">
    <w:abstractNumId w:val="21"/>
  </w:num>
  <w:num w:numId="9">
    <w:abstractNumId w:val="32"/>
  </w:num>
  <w:num w:numId="10">
    <w:abstractNumId w:val="11"/>
  </w:num>
  <w:num w:numId="11">
    <w:abstractNumId w:val="0"/>
  </w:num>
  <w:num w:numId="12">
    <w:abstractNumId w:val="31"/>
  </w:num>
  <w:num w:numId="13">
    <w:abstractNumId w:val="8"/>
  </w:num>
  <w:num w:numId="14">
    <w:abstractNumId w:val="4"/>
  </w:num>
  <w:num w:numId="15">
    <w:abstractNumId w:val="12"/>
  </w:num>
  <w:num w:numId="16">
    <w:abstractNumId w:val="22"/>
  </w:num>
  <w:num w:numId="17">
    <w:abstractNumId w:val="7"/>
  </w:num>
  <w:num w:numId="18">
    <w:abstractNumId w:val="18"/>
  </w:num>
  <w:num w:numId="19">
    <w:abstractNumId w:val="27"/>
  </w:num>
  <w:num w:numId="20">
    <w:abstractNumId w:val="9"/>
  </w:num>
  <w:num w:numId="21">
    <w:abstractNumId w:val="15"/>
  </w:num>
  <w:num w:numId="22">
    <w:abstractNumId w:val="26"/>
  </w:num>
  <w:num w:numId="23">
    <w:abstractNumId w:val="17"/>
  </w:num>
  <w:num w:numId="24">
    <w:abstractNumId w:val="1"/>
  </w:num>
  <w:num w:numId="25">
    <w:abstractNumId w:val="28"/>
  </w:num>
  <w:num w:numId="26">
    <w:abstractNumId w:val="14"/>
  </w:num>
  <w:num w:numId="27">
    <w:abstractNumId w:val="38"/>
  </w:num>
  <w:num w:numId="28">
    <w:abstractNumId w:val="23"/>
  </w:num>
  <w:num w:numId="29">
    <w:abstractNumId w:val="5"/>
  </w:num>
  <w:num w:numId="30">
    <w:abstractNumId w:val="29"/>
  </w:num>
  <w:num w:numId="31">
    <w:abstractNumId w:val="30"/>
  </w:num>
  <w:num w:numId="32">
    <w:abstractNumId w:val="3"/>
  </w:num>
  <w:num w:numId="33">
    <w:abstractNumId w:val="16"/>
  </w:num>
  <w:num w:numId="34">
    <w:abstractNumId w:val="13"/>
  </w:num>
  <w:num w:numId="35">
    <w:abstractNumId w:val="2"/>
  </w:num>
  <w:num w:numId="36">
    <w:abstractNumId w:val="20"/>
  </w:num>
  <w:num w:numId="37">
    <w:abstractNumId w:val="34"/>
  </w:num>
  <w:num w:numId="38">
    <w:abstractNumId w:val="37"/>
  </w:num>
  <w:num w:numId="39">
    <w:abstractNumId w:val="3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58"/>
    <w:rsid w:val="000014D5"/>
    <w:rsid w:val="000019EA"/>
    <w:rsid w:val="00003624"/>
    <w:rsid w:val="000074DF"/>
    <w:rsid w:val="00010A65"/>
    <w:rsid w:val="00011375"/>
    <w:rsid w:val="00011C84"/>
    <w:rsid w:val="00011E37"/>
    <w:rsid w:val="00011EC1"/>
    <w:rsid w:val="00012287"/>
    <w:rsid w:val="0002098B"/>
    <w:rsid w:val="000214A8"/>
    <w:rsid w:val="00024FA9"/>
    <w:rsid w:val="000250AE"/>
    <w:rsid w:val="00026DCD"/>
    <w:rsid w:val="00031580"/>
    <w:rsid w:val="00031E16"/>
    <w:rsid w:val="0003437D"/>
    <w:rsid w:val="000350B7"/>
    <w:rsid w:val="00035C23"/>
    <w:rsid w:val="00036623"/>
    <w:rsid w:val="0003693F"/>
    <w:rsid w:val="0004017C"/>
    <w:rsid w:val="00040FC5"/>
    <w:rsid w:val="000419BC"/>
    <w:rsid w:val="0004209E"/>
    <w:rsid w:val="00043D2D"/>
    <w:rsid w:val="00044F82"/>
    <w:rsid w:val="00045687"/>
    <w:rsid w:val="0004612D"/>
    <w:rsid w:val="00046653"/>
    <w:rsid w:val="0005281A"/>
    <w:rsid w:val="00052BB2"/>
    <w:rsid w:val="00052C4C"/>
    <w:rsid w:val="00055FC1"/>
    <w:rsid w:val="000570FE"/>
    <w:rsid w:val="00061E5A"/>
    <w:rsid w:val="0006205C"/>
    <w:rsid w:val="0006262F"/>
    <w:rsid w:val="00063C90"/>
    <w:rsid w:val="000655C0"/>
    <w:rsid w:val="000655FB"/>
    <w:rsid w:val="0006614A"/>
    <w:rsid w:val="00070057"/>
    <w:rsid w:val="000708D8"/>
    <w:rsid w:val="00072EA0"/>
    <w:rsid w:val="000740B1"/>
    <w:rsid w:val="00074205"/>
    <w:rsid w:val="000745F6"/>
    <w:rsid w:val="00074BB8"/>
    <w:rsid w:val="00075C6D"/>
    <w:rsid w:val="000764AC"/>
    <w:rsid w:val="00077588"/>
    <w:rsid w:val="000802E3"/>
    <w:rsid w:val="00081C51"/>
    <w:rsid w:val="000832C1"/>
    <w:rsid w:val="00084CF5"/>
    <w:rsid w:val="00087825"/>
    <w:rsid w:val="00087CD6"/>
    <w:rsid w:val="00091334"/>
    <w:rsid w:val="00091707"/>
    <w:rsid w:val="00093A61"/>
    <w:rsid w:val="00094A8D"/>
    <w:rsid w:val="00096C77"/>
    <w:rsid w:val="000A12EA"/>
    <w:rsid w:val="000A1E81"/>
    <w:rsid w:val="000A3765"/>
    <w:rsid w:val="000A5F3F"/>
    <w:rsid w:val="000A6DE4"/>
    <w:rsid w:val="000A78C4"/>
    <w:rsid w:val="000B054F"/>
    <w:rsid w:val="000B20A6"/>
    <w:rsid w:val="000B2423"/>
    <w:rsid w:val="000B2571"/>
    <w:rsid w:val="000B791B"/>
    <w:rsid w:val="000C1425"/>
    <w:rsid w:val="000C19D3"/>
    <w:rsid w:val="000C3414"/>
    <w:rsid w:val="000C3ABD"/>
    <w:rsid w:val="000C5107"/>
    <w:rsid w:val="000C52CE"/>
    <w:rsid w:val="000C57CD"/>
    <w:rsid w:val="000C68D1"/>
    <w:rsid w:val="000D2183"/>
    <w:rsid w:val="000D22DB"/>
    <w:rsid w:val="000D46BA"/>
    <w:rsid w:val="000D4921"/>
    <w:rsid w:val="000D5659"/>
    <w:rsid w:val="000D68A4"/>
    <w:rsid w:val="000D6CC0"/>
    <w:rsid w:val="000E1626"/>
    <w:rsid w:val="000E5ABE"/>
    <w:rsid w:val="000F03C3"/>
    <w:rsid w:val="000F0A3A"/>
    <w:rsid w:val="000F410F"/>
    <w:rsid w:val="000F491F"/>
    <w:rsid w:val="000F61A8"/>
    <w:rsid w:val="000F6FAA"/>
    <w:rsid w:val="000F716C"/>
    <w:rsid w:val="000F7582"/>
    <w:rsid w:val="00100F39"/>
    <w:rsid w:val="00100F6E"/>
    <w:rsid w:val="001012BE"/>
    <w:rsid w:val="00101F2E"/>
    <w:rsid w:val="001020FC"/>
    <w:rsid w:val="001036E4"/>
    <w:rsid w:val="001057F2"/>
    <w:rsid w:val="00105B6D"/>
    <w:rsid w:val="00116F3B"/>
    <w:rsid w:val="0012283A"/>
    <w:rsid w:val="001250B5"/>
    <w:rsid w:val="001303CE"/>
    <w:rsid w:val="00134EBA"/>
    <w:rsid w:val="00135E35"/>
    <w:rsid w:val="001413FB"/>
    <w:rsid w:val="001426F0"/>
    <w:rsid w:val="0014341A"/>
    <w:rsid w:val="001442C8"/>
    <w:rsid w:val="00144778"/>
    <w:rsid w:val="001511D0"/>
    <w:rsid w:val="00152019"/>
    <w:rsid w:val="00154EE7"/>
    <w:rsid w:val="00155CD2"/>
    <w:rsid w:val="00156C23"/>
    <w:rsid w:val="00156F2A"/>
    <w:rsid w:val="00160E68"/>
    <w:rsid w:val="00161DA7"/>
    <w:rsid w:val="001648E4"/>
    <w:rsid w:val="00170FF2"/>
    <w:rsid w:val="00171BFB"/>
    <w:rsid w:val="00172C27"/>
    <w:rsid w:val="001731D7"/>
    <w:rsid w:val="00173933"/>
    <w:rsid w:val="0018383F"/>
    <w:rsid w:val="00183BCD"/>
    <w:rsid w:val="00185519"/>
    <w:rsid w:val="00185DB7"/>
    <w:rsid w:val="00187F86"/>
    <w:rsid w:val="00190AE1"/>
    <w:rsid w:val="00191444"/>
    <w:rsid w:val="00191F49"/>
    <w:rsid w:val="00194EF4"/>
    <w:rsid w:val="00195269"/>
    <w:rsid w:val="00195335"/>
    <w:rsid w:val="001A03A6"/>
    <w:rsid w:val="001A2D8E"/>
    <w:rsid w:val="001A3410"/>
    <w:rsid w:val="001A5CEB"/>
    <w:rsid w:val="001A63A4"/>
    <w:rsid w:val="001B0180"/>
    <w:rsid w:val="001B2E3E"/>
    <w:rsid w:val="001B47DF"/>
    <w:rsid w:val="001C0199"/>
    <w:rsid w:val="001C0EC6"/>
    <w:rsid w:val="001C4758"/>
    <w:rsid w:val="001C47A7"/>
    <w:rsid w:val="001C4DCC"/>
    <w:rsid w:val="001C709D"/>
    <w:rsid w:val="001C7F6A"/>
    <w:rsid w:val="001D014D"/>
    <w:rsid w:val="001D08E5"/>
    <w:rsid w:val="001D278E"/>
    <w:rsid w:val="001D3B98"/>
    <w:rsid w:val="001E00DC"/>
    <w:rsid w:val="001E04AF"/>
    <w:rsid w:val="001E1AAA"/>
    <w:rsid w:val="001E3014"/>
    <w:rsid w:val="001E447A"/>
    <w:rsid w:val="001E47C2"/>
    <w:rsid w:val="001E590A"/>
    <w:rsid w:val="001F11D2"/>
    <w:rsid w:val="001F4ACC"/>
    <w:rsid w:val="001F522C"/>
    <w:rsid w:val="001F6943"/>
    <w:rsid w:val="001F6F1B"/>
    <w:rsid w:val="00201401"/>
    <w:rsid w:val="00201D60"/>
    <w:rsid w:val="00202357"/>
    <w:rsid w:val="00207300"/>
    <w:rsid w:val="00213BA5"/>
    <w:rsid w:val="00214C88"/>
    <w:rsid w:val="00216565"/>
    <w:rsid w:val="00216DB8"/>
    <w:rsid w:val="0022200F"/>
    <w:rsid w:val="00224A95"/>
    <w:rsid w:val="002274DA"/>
    <w:rsid w:val="002333E8"/>
    <w:rsid w:val="00233A84"/>
    <w:rsid w:val="002341C9"/>
    <w:rsid w:val="002345A7"/>
    <w:rsid w:val="00234948"/>
    <w:rsid w:val="00234D0C"/>
    <w:rsid w:val="0023630B"/>
    <w:rsid w:val="002367C3"/>
    <w:rsid w:val="00237538"/>
    <w:rsid w:val="00237B56"/>
    <w:rsid w:val="00243EA0"/>
    <w:rsid w:val="002461C6"/>
    <w:rsid w:val="002464DB"/>
    <w:rsid w:val="00246D1D"/>
    <w:rsid w:val="002523D4"/>
    <w:rsid w:val="0025307C"/>
    <w:rsid w:val="002604C4"/>
    <w:rsid w:val="00261A7D"/>
    <w:rsid w:val="002621D4"/>
    <w:rsid w:val="00262C87"/>
    <w:rsid w:val="0026306A"/>
    <w:rsid w:val="0026442A"/>
    <w:rsid w:val="00266A55"/>
    <w:rsid w:val="00266E59"/>
    <w:rsid w:val="00270390"/>
    <w:rsid w:val="00270B98"/>
    <w:rsid w:val="0027356F"/>
    <w:rsid w:val="0027397C"/>
    <w:rsid w:val="00274299"/>
    <w:rsid w:val="0027508F"/>
    <w:rsid w:val="0027539A"/>
    <w:rsid w:val="002774A6"/>
    <w:rsid w:val="00285B89"/>
    <w:rsid w:val="002862AB"/>
    <w:rsid w:val="00287EA7"/>
    <w:rsid w:val="002907C2"/>
    <w:rsid w:val="002936D9"/>
    <w:rsid w:val="00294328"/>
    <w:rsid w:val="00294813"/>
    <w:rsid w:val="00297094"/>
    <w:rsid w:val="002972B4"/>
    <w:rsid w:val="002975D2"/>
    <w:rsid w:val="002A185F"/>
    <w:rsid w:val="002A1E61"/>
    <w:rsid w:val="002A4944"/>
    <w:rsid w:val="002A6EFB"/>
    <w:rsid w:val="002B02FB"/>
    <w:rsid w:val="002B0A3A"/>
    <w:rsid w:val="002B14AC"/>
    <w:rsid w:val="002B4A9E"/>
    <w:rsid w:val="002B5864"/>
    <w:rsid w:val="002B6EA8"/>
    <w:rsid w:val="002B7162"/>
    <w:rsid w:val="002C0359"/>
    <w:rsid w:val="002C2460"/>
    <w:rsid w:val="002C2721"/>
    <w:rsid w:val="002C4CF1"/>
    <w:rsid w:val="002C79B0"/>
    <w:rsid w:val="002D0E08"/>
    <w:rsid w:val="002D0EA9"/>
    <w:rsid w:val="002D1366"/>
    <w:rsid w:val="002D161B"/>
    <w:rsid w:val="002D17B4"/>
    <w:rsid w:val="002D1F08"/>
    <w:rsid w:val="002D3083"/>
    <w:rsid w:val="002D5CE3"/>
    <w:rsid w:val="002D6416"/>
    <w:rsid w:val="002D6893"/>
    <w:rsid w:val="002E7C04"/>
    <w:rsid w:val="002F05C1"/>
    <w:rsid w:val="002F1057"/>
    <w:rsid w:val="002F5BE7"/>
    <w:rsid w:val="002F5E52"/>
    <w:rsid w:val="002F7698"/>
    <w:rsid w:val="00300576"/>
    <w:rsid w:val="0030139D"/>
    <w:rsid w:val="0030339F"/>
    <w:rsid w:val="00303F6F"/>
    <w:rsid w:val="00305C47"/>
    <w:rsid w:val="00310908"/>
    <w:rsid w:val="0032546A"/>
    <w:rsid w:val="003329BD"/>
    <w:rsid w:val="00335DF7"/>
    <w:rsid w:val="00336AB0"/>
    <w:rsid w:val="00337A50"/>
    <w:rsid w:val="00343723"/>
    <w:rsid w:val="00346FBC"/>
    <w:rsid w:val="00350ED8"/>
    <w:rsid w:val="00354393"/>
    <w:rsid w:val="00354447"/>
    <w:rsid w:val="00354A4A"/>
    <w:rsid w:val="003571EC"/>
    <w:rsid w:val="00364EB4"/>
    <w:rsid w:val="00365610"/>
    <w:rsid w:val="003658FA"/>
    <w:rsid w:val="00371CBA"/>
    <w:rsid w:val="00372AE7"/>
    <w:rsid w:val="003732FC"/>
    <w:rsid w:val="00374430"/>
    <w:rsid w:val="003745E8"/>
    <w:rsid w:val="00375303"/>
    <w:rsid w:val="0037621B"/>
    <w:rsid w:val="003821E3"/>
    <w:rsid w:val="003836DD"/>
    <w:rsid w:val="003847EF"/>
    <w:rsid w:val="00390AEE"/>
    <w:rsid w:val="00391FD3"/>
    <w:rsid w:val="00392567"/>
    <w:rsid w:val="00392BDC"/>
    <w:rsid w:val="00393D31"/>
    <w:rsid w:val="00396383"/>
    <w:rsid w:val="00397866"/>
    <w:rsid w:val="003A5F5C"/>
    <w:rsid w:val="003A6852"/>
    <w:rsid w:val="003A7296"/>
    <w:rsid w:val="003B17F3"/>
    <w:rsid w:val="003B228A"/>
    <w:rsid w:val="003B291D"/>
    <w:rsid w:val="003B54DF"/>
    <w:rsid w:val="003C18B9"/>
    <w:rsid w:val="003C4909"/>
    <w:rsid w:val="003C55B9"/>
    <w:rsid w:val="003D2710"/>
    <w:rsid w:val="003D4E02"/>
    <w:rsid w:val="003D5D1F"/>
    <w:rsid w:val="003D7987"/>
    <w:rsid w:val="003E1A76"/>
    <w:rsid w:val="003E2094"/>
    <w:rsid w:val="003E4501"/>
    <w:rsid w:val="003E4A74"/>
    <w:rsid w:val="003E55E6"/>
    <w:rsid w:val="003E6AFC"/>
    <w:rsid w:val="003E71B9"/>
    <w:rsid w:val="003F3A19"/>
    <w:rsid w:val="003F5A39"/>
    <w:rsid w:val="003F5ADA"/>
    <w:rsid w:val="0040215B"/>
    <w:rsid w:val="00402BDB"/>
    <w:rsid w:val="0040342A"/>
    <w:rsid w:val="00403D1B"/>
    <w:rsid w:val="0040408E"/>
    <w:rsid w:val="0041255F"/>
    <w:rsid w:val="00414388"/>
    <w:rsid w:val="00417239"/>
    <w:rsid w:val="00417A12"/>
    <w:rsid w:val="00417EEC"/>
    <w:rsid w:val="00420BD7"/>
    <w:rsid w:val="0042201E"/>
    <w:rsid w:val="00422FC2"/>
    <w:rsid w:val="00425434"/>
    <w:rsid w:val="004273E6"/>
    <w:rsid w:val="004277B6"/>
    <w:rsid w:val="00427EBD"/>
    <w:rsid w:val="00430706"/>
    <w:rsid w:val="00430DEE"/>
    <w:rsid w:val="00431465"/>
    <w:rsid w:val="00431EB3"/>
    <w:rsid w:val="00433E64"/>
    <w:rsid w:val="004348E4"/>
    <w:rsid w:val="00434BC3"/>
    <w:rsid w:val="00434CFA"/>
    <w:rsid w:val="00435D7F"/>
    <w:rsid w:val="00436004"/>
    <w:rsid w:val="00441076"/>
    <w:rsid w:val="0044259C"/>
    <w:rsid w:val="004437D4"/>
    <w:rsid w:val="00444EAB"/>
    <w:rsid w:val="00445913"/>
    <w:rsid w:val="0044697E"/>
    <w:rsid w:val="004503C5"/>
    <w:rsid w:val="00451540"/>
    <w:rsid w:val="00452152"/>
    <w:rsid w:val="00452436"/>
    <w:rsid w:val="004542B5"/>
    <w:rsid w:val="00456FAD"/>
    <w:rsid w:val="004570AB"/>
    <w:rsid w:val="00457A26"/>
    <w:rsid w:val="00462D46"/>
    <w:rsid w:val="0046432E"/>
    <w:rsid w:val="00464D3A"/>
    <w:rsid w:val="00465258"/>
    <w:rsid w:val="004671B5"/>
    <w:rsid w:val="0047042D"/>
    <w:rsid w:val="0047226B"/>
    <w:rsid w:val="00474C1C"/>
    <w:rsid w:val="004752BD"/>
    <w:rsid w:val="004774A8"/>
    <w:rsid w:val="00483A85"/>
    <w:rsid w:val="004852B1"/>
    <w:rsid w:val="00485FE0"/>
    <w:rsid w:val="004908E9"/>
    <w:rsid w:val="00492922"/>
    <w:rsid w:val="00494980"/>
    <w:rsid w:val="004978B6"/>
    <w:rsid w:val="004A0C6B"/>
    <w:rsid w:val="004A2556"/>
    <w:rsid w:val="004A394B"/>
    <w:rsid w:val="004A646A"/>
    <w:rsid w:val="004A7ECA"/>
    <w:rsid w:val="004B05E6"/>
    <w:rsid w:val="004B0BDE"/>
    <w:rsid w:val="004B1E3F"/>
    <w:rsid w:val="004B41B2"/>
    <w:rsid w:val="004B7E1E"/>
    <w:rsid w:val="004C2641"/>
    <w:rsid w:val="004C2C4B"/>
    <w:rsid w:val="004C5E19"/>
    <w:rsid w:val="004C61F8"/>
    <w:rsid w:val="004D0222"/>
    <w:rsid w:val="004D0EF4"/>
    <w:rsid w:val="004D22EB"/>
    <w:rsid w:val="004D6DDD"/>
    <w:rsid w:val="004D715E"/>
    <w:rsid w:val="004E19FA"/>
    <w:rsid w:val="004E2D23"/>
    <w:rsid w:val="004E3290"/>
    <w:rsid w:val="004E38EB"/>
    <w:rsid w:val="004E4028"/>
    <w:rsid w:val="004E4F32"/>
    <w:rsid w:val="004E64AE"/>
    <w:rsid w:val="004E7D19"/>
    <w:rsid w:val="004F0153"/>
    <w:rsid w:val="004F07DC"/>
    <w:rsid w:val="004F1FEC"/>
    <w:rsid w:val="004F3694"/>
    <w:rsid w:val="004F4C3C"/>
    <w:rsid w:val="004F4C8D"/>
    <w:rsid w:val="004F684E"/>
    <w:rsid w:val="004F7CA1"/>
    <w:rsid w:val="0050000D"/>
    <w:rsid w:val="00507EB8"/>
    <w:rsid w:val="00510131"/>
    <w:rsid w:val="00511ED5"/>
    <w:rsid w:val="00515BFE"/>
    <w:rsid w:val="005201F6"/>
    <w:rsid w:val="00521313"/>
    <w:rsid w:val="0052200C"/>
    <w:rsid w:val="005223D7"/>
    <w:rsid w:val="00522843"/>
    <w:rsid w:val="0052284D"/>
    <w:rsid w:val="0052295B"/>
    <w:rsid w:val="00523972"/>
    <w:rsid w:val="00524B7B"/>
    <w:rsid w:val="00527468"/>
    <w:rsid w:val="005306F8"/>
    <w:rsid w:val="005315DA"/>
    <w:rsid w:val="0053184C"/>
    <w:rsid w:val="00531EC4"/>
    <w:rsid w:val="00533B3D"/>
    <w:rsid w:val="00535292"/>
    <w:rsid w:val="0053555A"/>
    <w:rsid w:val="00536BC8"/>
    <w:rsid w:val="0054195D"/>
    <w:rsid w:val="00542342"/>
    <w:rsid w:val="00542983"/>
    <w:rsid w:val="005438FB"/>
    <w:rsid w:val="00544572"/>
    <w:rsid w:val="0054577C"/>
    <w:rsid w:val="0055112A"/>
    <w:rsid w:val="0055736F"/>
    <w:rsid w:val="0055792E"/>
    <w:rsid w:val="00560A98"/>
    <w:rsid w:val="005619CD"/>
    <w:rsid w:val="0056205D"/>
    <w:rsid w:val="0056208F"/>
    <w:rsid w:val="005642A0"/>
    <w:rsid w:val="005658B2"/>
    <w:rsid w:val="00566E53"/>
    <w:rsid w:val="00567F16"/>
    <w:rsid w:val="00567F82"/>
    <w:rsid w:val="00572B2D"/>
    <w:rsid w:val="00573146"/>
    <w:rsid w:val="00574D52"/>
    <w:rsid w:val="00576075"/>
    <w:rsid w:val="0057767D"/>
    <w:rsid w:val="00580072"/>
    <w:rsid w:val="005802AC"/>
    <w:rsid w:val="00580DB6"/>
    <w:rsid w:val="00581BA6"/>
    <w:rsid w:val="00581BB2"/>
    <w:rsid w:val="00584EB6"/>
    <w:rsid w:val="0058595A"/>
    <w:rsid w:val="00585E6C"/>
    <w:rsid w:val="00586B56"/>
    <w:rsid w:val="005933F4"/>
    <w:rsid w:val="00594323"/>
    <w:rsid w:val="0059515C"/>
    <w:rsid w:val="005976DE"/>
    <w:rsid w:val="00597AE4"/>
    <w:rsid w:val="005A4107"/>
    <w:rsid w:val="005A7C58"/>
    <w:rsid w:val="005B1CCE"/>
    <w:rsid w:val="005B28F7"/>
    <w:rsid w:val="005B3CE9"/>
    <w:rsid w:val="005B64C6"/>
    <w:rsid w:val="005B7453"/>
    <w:rsid w:val="005B7ED1"/>
    <w:rsid w:val="005C15D6"/>
    <w:rsid w:val="005C2432"/>
    <w:rsid w:val="005C53B5"/>
    <w:rsid w:val="005C5C56"/>
    <w:rsid w:val="005D1CC9"/>
    <w:rsid w:val="005D1E34"/>
    <w:rsid w:val="005D246C"/>
    <w:rsid w:val="005D675B"/>
    <w:rsid w:val="005E0D4A"/>
    <w:rsid w:val="005E1C64"/>
    <w:rsid w:val="005E2631"/>
    <w:rsid w:val="005E2D00"/>
    <w:rsid w:val="005E3E8A"/>
    <w:rsid w:val="005E3F04"/>
    <w:rsid w:val="005E4320"/>
    <w:rsid w:val="005E45FA"/>
    <w:rsid w:val="005F1791"/>
    <w:rsid w:val="005F1E6A"/>
    <w:rsid w:val="005F29D2"/>
    <w:rsid w:val="005F43F3"/>
    <w:rsid w:val="005F720A"/>
    <w:rsid w:val="005F7AA7"/>
    <w:rsid w:val="006014A9"/>
    <w:rsid w:val="00603F4F"/>
    <w:rsid w:val="00605275"/>
    <w:rsid w:val="00611637"/>
    <w:rsid w:val="006116F6"/>
    <w:rsid w:val="00613B9A"/>
    <w:rsid w:val="006145F5"/>
    <w:rsid w:val="00615CA6"/>
    <w:rsid w:val="00615E4C"/>
    <w:rsid w:val="0061648A"/>
    <w:rsid w:val="00617D01"/>
    <w:rsid w:val="00622072"/>
    <w:rsid w:val="00624820"/>
    <w:rsid w:val="00625ADA"/>
    <w:rsid w:val="00626DDF"/>
    <w:rsid w:val="006278D6"/>
    <w:rsid w:val="00632218"/>
    <w:rsid w:val="00633EF9"/>
    <w:rsid w:val="0063593A"/>
    <w:rsid w:val="006364C0"/>
    <w:rsid w:val="00641F63"/>
    <w:rsid w:val="0064217D"/>
    <w:rsid w:val="00642651"/>
    <w:rsid w:val="00642897"/>
    <w:rsid w:val="00642995"/>
    <w:rsid w:val="00642C98"/>
    <w:rsid w:val="006448DC"/>
    <w:rsid w:val="0064506D"/>
    <w:rsid w:val="00647241"/>
    <w:rsid w:val="00650EF5"/>
    <w:rsid w:val="00651119"/>
    <w:rsid w:val="0065135F"/>
    <w:rsid w:val="00651519"/>
    <w:rsid w:val="006526F9"/>
    <w:rsid w:val="00654167"/>
    <w:rsid w:val="00656136"/>
    <w:rsid w:val="00660637"/>
    <w:rsid w:val="006612D8"/>
    <w:rsid w:val="006613DD"/>
    <w:rsid w:val="006614F9"/>
    <w:rsid w:val="00663A27"/>
    <w:rsid w:val="00663E68"/>
    <w:rsid w:val="006646EE"/>
    <w:rsid w:val="00664BF0"/>
    <w:rsid w:val="00666BE1"/>
    <w:rsid w:val="00667386"/>
    <w:rsid w:val="00667F5B"/>
    <w:rsid w:val="0067124F"/>
    <w:rsid w:val="00674F0B"/>
    <w:rsid w:val="0067602B"/>
    <w:rsid w:val="00676323"/>
    <w:rsid w:val="0067749E"/>
    <w:rsid w:val="006802B5"/>
    <w:rsid w:val="00680311"/>
    <w:rsid w:val="00680F47"/>
    <w:rsid w:val="00681D50"/>
    <w:rsid w:val="00681F67"/>
    <w:rsid w:val="00685B5E"/>
    <w:rsid w:val="00686B89"/>
    <w:rsid w:val="006877B8"/>
    <w:rsid w:val="00687F57"/>
    <w:rsid w:val="00693725"/>
    <w:rsid w:val="006937D4"/>
    <w:rsid w:val="00694547"/>
    <w:rsid w:val="0069590B"/>
    <w:rsid w:val="00696296"/>
    <w:rsid w:val="0069685D"/>
    <w:rsid w:val="006A0212"/>
    <w:rsid w:val="006A308A"/>
    <w:rsid w:val="006A37E7"/>
    <w:rsid w:val="006A667C"/>
    <w:rsid w:val="006A79C4"/>
    <w:rsid w:val="006B244A"/>
    <w:rsid w:val="006B5E67"/>
    <w:rsid w:val="006B7393"/>
    <w:rsid w:val="006B7463"/>
    <w:rsid w:val="006C1601"/>
    <w:rsid w:val="006C2231"/>
    <w:rsid w:val="006D0EBE"/>
    <w:rsid w:val="006D2CB3"/>
    <w:rsid w:val="006D4CB7"/>
    <w:rsid w:val="006D7677"/>
    <w:rsid w:val="006D7816"/>
    <w:rsid w:val="006E0AC5"/>
    <w:rsid w:val="006E10FF"/>
    <w:rsid w:val="006E215A"/>
    <w:rsid w:val="006E67A0"/>
    <w:rsid w:val="006E7D38"/>
    <w:rsid w:val="006F04B4"/>
    <w:rsid w:val="006F0F36"/>
    <w:rsid w:val="006F3E0F"/>
    <w:rsid w:val="006F57FA"/>
    <w:rsid w:val="006F70BA"/>
    <w:rsid w:val="00700B4F"/>
    <w:rsid w:val="00701D9D"/>
    <w:rsid w:val="00705F25"/>
    <w:rsid w:val="00707E6A"/>
    <w:rsid w:val="00711E21"/>
    <w:rsid w:val="00712436"/>
    <w:rsid w:val="007134DE"/>
    <w:rsid w:val="007136CB"/>
    <w:rsid w:val="007152C8"/>
    <w:rsid w:val="007211DD"/>
    <w:rsid w:val="007224B0"/>
    <w:rsid w:val="00722CEC"/>
    <w:rsid w:val="00723394"/>
    <w:rsid w:val="00730F58"/>
    <w:rsid w:val="00734F38"/>
    <w:rsid w:val="007356BA"/>
    <w:rsid w:val="0073659C"/>
    <w:rsid w:val="00740A25"/>
    <w:rsid w:val="0074369C"/>
    <w:rsid w:val="00744BC5"/>
    <w:rsid w:val="00746F7A"/>
    <w:rsid w:val="00750AA7"/>
    <w:rsid w:val="007525C1"/>
    <w:rsid w:val="00757D82"/>
    <w:rsid w:val="00757FFA"/>
    <w:rsid w:val="00760B4A"/>
    <w:rsid w:val="007612FE"/>
    <w:rsid w:val="00761B5D"/>
    <w:rsid w:val="00763965"/>
    <w:rsid w:val="007656B0"/>
    <w:rsid w:val="00766048"/>
    <w:rsid w:val="007663EA"/>
    <w:rsid w:val="00770161"/>
    <w:rsid w:val="00773C01"/>
    <w:rsid w:val="00774E8A"/>
    <w:rsid w:val="00775A17"/>
    <w:rsid w:val="00775E6B"/>
    <w:rsid w:val="00782E01"/>
    <w:rsid w:val="00784570"/>
    <w:rsid w:val="00784DE1"/>
    <w:rsid w:val="00785621"/>
    <w:rsid w:val="0079018A"/>
    <w:rsid w:val="00791FF3"/>
    <w:rsid w:val="00793C87"/>
    <w:rsid w:val="00794093"/>
    <w:rsid w:val="00794541"/>
    <w:rsid w:val="00795B0C"/>
    <w:rsid w:val="00795F43"/>
    <w:rsid w:val="00797C95"/>
    <w:rsid w:val="007A0DB4"/>
    <w:rsid w:val="007A2F94"/>
    <w:rsid w:val="007A31D1"/>
    <w:rsid w:val="007A3EDB"/>
    <w:rsid w:val="007A56CE"/>
    <w:rsid w:val="007B0414"/>
    <w:rsid w:val="007B17FF"/>
    <w:rsid w:val="007B1B01"/>
    <w:rsid w:val="007B210A"/>
    <w:rsid w:val="007B2FB7"/>
    <w:rsid w:val="007B321D"/>
    <w:rsid w:val="007B47BC"/>
    <w:rsid w:val="007B79D9"/>
    <w:rsid w:val="007C0533"/>
    <w:rsid w:val="007C1E2B"/>
    <w:rsid w:val="007C3262"/>
    <w:rsid w:val="007C4273"/>
    <w:rsid w:val="007C4D0D"/>
    <w:rsid w:val="007C64F9"/>
    <w:rsid w:val="007C66C4"/>
    <w:rsid w:val="007C7D15"/>
    <w:rsid w:val="007D0CFD"/>
    <w:rsid w:val="007D0DF8"/>
    <w:rsid w:val="007D2E30"/>
    <w:rsid w:val="007D6FDE"/>
    <w:rsid w:val="007D71EB"/>
    <w:rsid w:val="007D7DFF"/>
    <w:rsid w:val="007E01A4"/>
    <w:rsid w:val="007E3582"/>
    <w:rsid w:val="007E49E4"/>
    <w:rsid w:val="007E4ADE"/>
    <w:rsid w:val="007E58F8"/>
    <w:rsid w:val="007E7B04"/>
    <w:rsid w:val="007F1574"/>
    <w:rsid w:val="007F18D8"/>
    <w:rsid w:val="007F2A9C"/>
    <w:rsid w:val="007F3D24"/>
    <w:rsid w:val="007F4142"/>
    <w:rsid w:val="007F51CB"/>
    <w:rsid w:val="007F5321"/>
    <w:rsid w:val="00800EFB"/>
    <w:rsid w:val="00801562"/>
    <w:rsid w:val="0080204B"/>
    <w:rsid w:val="008022AD"/>
    <w:rsid w:val="00803D13"/>
    <w:rsid w:val="008043EC"/>
    <w:rsid w:val="00805656"/>
    <w:rsid w:val="00805DDC"/>
    <w:rsid w:val="00806101"/>
    <w:rsid w:val="00806C62"/>
    <w:rsid w:val="00806D4E"/>
    <w:rsid w:val="00811553"/>
    <w:rsid w:val="00811B8B"/>
    <w:rsid w:val="0081239E"/>
    <w:rsid w:val="00812CB6"/>
    <w:rsid w:val="00813850"/>
    <w:rsid w:val="00816A66"/>
    <w:rsid w:val="00822935"/>
    <w:rsid w:val="00822DAA"/>
    <w:rsid w:val="00822EB8"/>
    <w:rsid w:val="0082681B"/>
    <w:rsid w:val="0082714F"/>
    <w:rsid w:val="0083159D"/>
    <w:rsid w:val="00834137"/>
    <w:rsid w:val="008342EB"/>
    <w:rsid w:val="00834AB0"/>
    <w:rsid w:val="00840215"/>
    <w:rsid w:val="00840CE8"/>
    <w:rsid w:val="00841194"/>
    <w:rsid w:val="008415F6"/>
    <w:rsid w:val="00841A4E"/>
    <w:rsid w:val="0084233B"/>
    <w:rsid w:val="008432D9"/>
    <w:rsid w:val="008436D3"/>
    <w:rsid w:val="00845C1F"/>
    <w:rsid w:val="00846BC1"/>
    <w:rsid w:val="00847558"/>
    <w:rsid w:val="00850D45"/>
    <w:rsid w:val="00850E55"/>
    <w:rsid w:val="00851D76"/>
    <w:rsid w:val="00852CF7"/>
    <w:rsid w:val="0085316B"/>
    <w:rsid w:val="00857B13"/>
    <w:rsid w:val="00861B32"/>
    <w:rsid w:val="00861D32"/>
    <w:rsid w:val="00863F1F"/>
    <w:rsid w:val="008733DE"/>
    <w:rsid w:val="00873B0F"/>
    <w:rsid w:val="00875253"/>
    <w:rsid w:val="00875E7C"/>
    <w:rsid w:val="00877D7B"/>
    <w:rsid w:val="00880AE3"/>
    <w:rsid w:val="008816ED"/>
    <w:rsid w:val="00881869"/>
    <w:rsid w:val="00881B16"/>
    <w:rsid w:val="00882A15"/>
    <w:rsid w:val="00883335"/>
    <w:rsid w:val="00883AEB"/>
    <w:rsid w:val="00885CB9"/>
    <w:rsid w:val="008873FE"/>
    <w:rsid w:val="00887EB7"/>
    <w:rsid w:val="008903D4"/>
    <w:rsid w:val="008908D9"/>
    <w:rsid w:val="008921A3"/>
    <w:rsid w:val="00892210"/>
    <w:rsid w:val="0089373E"/>
    <w:rsid w:val="0089505D"/>
    <w:rsid w:val="00895219"/>
    <w:rsid w:val="008A01FA"/>
    <w:rsid w:val="008A0C27"/>
    <w:rsid w:val="008A1645"/>
    <w:rsid w:val="008A21C8"/>
    <w:rsid w:val="008A6148"/>
    <w:rsid w:val="008A6420"/>
    <w:rsid w:val="008A7185"/>
    <w:rsid w:val="008B0111"/>
    <w:rsid w:val="008B261E"/>
    <w:rsid w:val="008B4DAA"/>
    <w:rsid w:val="008B6FC6"/>
    <w:rsid w:val="008C07F8"/>
    <w:rsid w:val="008C3AD1"/>
    <w:rsid w:val="008C4F78"/>
    <w:rsid w:val="008C767A"/>
    <w:rsid w:val="008D07AD"/>
    <w:rsid w:val="008D2DCE"/>
    <w:rsid w:val="008D2DD6"/>
    <w:rsid w:val="008D3CD0"/>
    <w:rsid w:val="008D7C0C"/>
    <w:rsid w:val="008E1089"/>
    <w:rsid w:val="008E130F"/>
    <w:rsid w:val="008E226A"/>
    <w:rsid w:val="008E2B49"/>
    <w:rsid w:val="008E4FDD"/>
    <w:rsid w:val="008E64FB"/>
    <w:rsid w:val="008E6F4D"/>
    <w:rsid w:val="008E7820"/>
    <w:rsid w:val="008F0219"/>
    <w:rsid w:val="008F1854"/>
    <w:rsid w:val="008F21DA"/>
    <w:rsid w:val="008F22B5"/>
    <w:rsid w:val="008F4306"/>
    <w:rsid w:val="008F6467"/>
    <w:rsid w:val="008F73FC"/>
    <w:rsid w:val="009000C4"/>
    <w:rsid w:val="0090058C"/>
    <w:rsid w:val="00904836"/>
    <w:rsid w:val="00905E05"/>
    <w:rsid w:val="00906B6F"/>
    <w:rsid w:val="00906C62"/>
    <w:rsid w:val="009150E1"/>
    <w:rsid w:val="00915F2F"/>
    <w:rsid w:val="00916A18"/>
    <w:rsid w:val="00916EA1"/>
    <w:rsid w:val="00917044"/>
    <w:rsid w:val="009179B0"/>
    <w:rsid w:val="0092116E"/>
    <w:rsid w:val="00921655"/>
    <w:rsid w:val="009222AC"/>
    <w:rsid w:val="0092296A"/>
    <w:rsid w:val="00924F22"/>
    <w:rsid w:val="009267DC"/>
    <w:rsid w:val="0093189A"/>
    <w:rsid w:val="00932AA1"/>
    <w:rsid w:val="00932BCB"/>
    <w:rsid w:val="00934DBE"/>
    <w:rsid w:val="00935E4C"/>
    <w:rsid w:val="009408F3"/>
    <w:rsid w:val="00942481"/>
    <w:rsid w:val="00942933"/>
    <w:rsid w:val="0094618E"/>
    <w:rsid w:val="009466B0"/>
    <w:rsid w:val="00946C4C"/>
    <w:rsid w:val="00954BE2"/>
    <w:rsid w:val="009578D3"/>
    <w:rsid w:val="009610FC"/>
    <w:rsid w:val="0096256F"/>
    <w:rsid w:val="009632FE"/>
    <w:rsid w:val="00963907"/>
    <w:rsid w:val="00964157"/>
    <w:rsid w:val="00966189"/>
    <w:rsid w:val="00966AF7"/>
    <w:rsid w:val="009678A4"/>
    <w:rsid w:val="009732CE"/>
    <w:rsid w:val="0097683F"/>
    <w:rsid w:val="0098075B"/>
    <w:rsid w:val="00981670"/>
    <w:rsid w:val="0098235A"/>
    <w:rsid w:val="009829A0"/>
    <w:rsid w:val="00982C3F"/>
    <w:rsid w:val="0098309B"/>
    <w:rsid w:val="009830F4"/>
    <w:rsid w:val="0098484F"/>
    <w:rsid w:val="00985DB0"/>
    <w:rsid w:val="00990143"/>
    <w:rsid w:val="00995AF1"/>
    <w:rsid w:val="00996C7F"/>
    <w:rsid w:val="009A019C"/>
    <w:rsid w:val="009A0DAE"/>
    <w:rsid w:val="009A609C"/>
    <w:rsid w:val="009B0DDE"/>
    <w:rsid w:val="009B1E27"/>
    <w:rsid w:val="009B237D"/>
    <w:rsid w:val="009B24D5"/>
    <w:rsid w:val="009B48B3"/>
    <w:rsid w:val="009B5883"/>
    <w:rsid w:val="009C23CD"/>
    <w:rsid w:val="009C31B1"/>
    <w:rsid w:val="009C3996"/>
    <w:rsid w:val="009D2A33"/>
    <w:rsid w:val="009D4522"/>
    <w:rsid w:val="009D5142"/>
    <w:rsid w:val="009D6D69"/>
    <w:rsid w:val="009D7397"/>
    <w:rsid w:val="009E0FB6"/>
    <w:rsid w:val="009E27CA"/>
    <w:rsid w:val="009E57BB"/>
    <w:rsid w:val="009E60D0"/>
    <w:rsid w:val="009F16F9"/>
    <w:rsid w:val="009F41DD"/>
    <w:rsid w:val="009F743C"/>
    <w:rsid w:val="00A00C4E"/>
    <w:rsid w:val="00A00D67"/>
    <w:rsid w:val="00A017CB"/>
    <w:rsid w:val="00A02230"/>
    <w:rsid w:val="00A02BD3"/>
    <w:rsid w:val="00A12608"/>
    <w:rsid w:val="00A1399D"/>
    <w:rsid w:val="00A1457A"/>
    <w:rsid w:val="00A16B2F"/>
    <w:rsid w:val="00A17CBD"/>
    <w:rsid w:val="00A17DEC"/>
    <w:rsid w:val="00A204FA"/>
    <w:rsid w:val="00A218C3"/>
    <w:rsid w:val="00A231A2"/>
    <w:rsid w:val="00A24062"/>
    <w:rsid w:val="00A278B6"/>
    <w:rsid w:val="00A27AAD"/>
    <w:rsid w:val="00A31FD8"/>
    <w:rsid w:val="00A33E6A"/>
    <w:rsid w:val="00A3516D"/>
    <w:rsid w:val="00A351F4"/>
    <w:rsid w:val="00A36703"/>
    <w:rsid w:val="00A374CC"/>
    <w:rsid w:val="00A37829"/>
    <w:rsid w:val="00A37A04"/>
    <w:rsid w:val="00A37D11"/>
    <w:rsid w:val="00A40140"/>
    <w:rsid w:val="00A4376B"/>
    <w:rsid w:val="00A45347"/>
    <w:rsid w:val="00A4699A"/>
    <w:rsid w:val="00A50EFF"/>
    <w:rsid w:val="00A514F0"/>
    <w:rsid w:val="00A51F7B"/>
    <w:rsid w:val="00A5233C"/>
    <w:rsid w:val="00A5263E"/>
    <w:rsid w:val="00A54E8B"/>
    <w:rsid w:val="00A557C0"/>
    <w:rsid w:val="00A55BE3"/>
    <w:rsid w:val="00A55BFF"/>
    <w:rsid w:val="00A56467"/>
    <w:rsid w:val="00A564CD"/>
    <w:rsid w:val="00A56BC2"/>
    <w:rsid w:val="00A57A6B"/>
    <w:rsid w:val="00A60545"/>
    <w:rsid w:val="00A61916"/>
    <w:rsid w:val="00A62063"/>
    <w:rsid w:val="00A62510"/>
    <w:rsid w:val="00A644F5"/>
    <w:rsid w:val="00A654B1"/>
    <w:rsid w:val="00A65644"/>
    <w:rsid w:val="00A71589"/>
    <w:rsid w:val="00A71909"/>
    <w:rsid w:val="00A71CE3"/>
    <w:rsid w:val="00A71EA5"/>
    <w:rsid w:val="00A7593A"/>
    <w:rsid w:val="00A765C1"/>
    <w:rsid w:val="00A82C27"/>
    <w:rsid w:val="00A86293"/>
    <w:rsid w:val="00A87624"/>
    <w:rsid w:val="00A907C4"/>
    <w:rsid w:val="00A91847"/>
    <w:rsid w:val="00A92AF9"/>
    <w:rsid w:val="00A94A82"/>
    <w:rsid w:val="00AA2B9A"/>
    <w:rsid w:val="00AA3436"/>
    <w:rsid w:val="00AA36C4"/>
    <w:rsid w:val="00AA7587"/>
    <w:rsid w:val="00AA7F5C"/>
    <w:rsid w:val="00AB0641"/>
    <w:rsid w:val="00AB3DB3"/>
    <w:rsid w:val="00AB6EF9"/>
    <w:rsid w:val="00AC0CF9"/>
    <w:rsid w:val="00AC15D2"/>
    <w:rsid w:val="00AC184D"/>
    <w:rsid w:val="00AC3954"/>
    <w:rsid w:val="00AC5127"/>
    <w:rsid w:val="00AC5AFE"/>
    <w:rsid w:val="00AC79F8"/>
    <w:rsid w:val="00AD37C4"/>
    <w:rsid w:val="00AD3C1F"/>
    <w:rsid w:val="00AD3DD9"/>
    <w:rsid w:val="00AD4EF1"/>
    <w:rsid w:val="00AD74AD"/>
    <w:rsid w:val="00AE220F"/>
    <w:rsid w:val="00AE3378"/>
    <w:rsid w:val="00AE48D7"/>
    <w:rsid w:val="00AE513A"/>
    <w:rsid w:val="00AF1779"/>
    <w:rsid w:val="00AF28D7"/>
    <w:rsid w:val="00AF3A18"/>
    <w:rsid w:val="00B0118E"/>
    <w:rsid w:val="00B06404"/>
    <w:rsid w:val="00B11FA9"/>
    <w:rsid w:val="00B12CC1"/>
    <w:rsid w:val="00B14EBF"/>
    <w:rsid w:val="00B161A0"/>
    <w:rsid w:val="00B21327"/>
    <w:rsid w:val="00B2324F"/>
    <w:rsid w:val="00B23972"/>
    <w:rsid w:val="00B2575A"/>
    <w:rsid w:val="00B26AD2"/>
    <w:rsid w:val="00B274CC"/>
    <w:rsid w:val="00B301ED"/>
    <w:rsid w:val="00B338FD"/>
    <w:rsid w:val="00B33E3B"/>
    <w:rsid w:val="00B3475D"/>
    <w:rsid w:val="00B356BC"/>
    <w:rsid w:val="00B40FA5"/>
    <w:rsid w:val="00B41C06"/>
    <w:rsid w:val="00B4257B"/>
    <w:rsid w:val="00B4297D"/>
    <w:rsid w:val="00B42D13"/>
    <w:rsid w:val="00B445B3"/>
    <w:rsid w:val="00B45D67"/>
    <w:rsid w:val="00B47637"/>
    <w:rsid w:val="00B477E5"/>
    <w:rsid w:val="00B5123F"/>
    <w:rsid w:val="00B56C85"/>
    <w:rsid w:val="00B57633"/>
    <w:rsid w:val="00B57C8A"/>
    <w:rsid w:val="00B618DE"/>
    <w:rsid w:val="00B63BEC"/>
    <w:rsid w:val="00B66083"/>
    <w:rsid w:val="00B67174"/>
    <w:rsid w:val="00B67A1F"/>
    <w:rsid w:val="00B715BC"/>
    <w:rsid w:val="00B71C07"/>
    <w:rsid w:val="00B73A97"/>
    <w:rsid w:val="00B765D7"/>
    <w:rsid w:val="00B77505"/>
    <w:rsid w:val="00B80B5C"/>
    <w:rsid w:val="00B82A41"/>
    <w:rsid w:val="00B82ADE"/>
    <w:rsid w:val="00B83F1A"/>
    <w:rsid w:val="00B862B8"/>
    <w:rsid w:val="00B9377F"/>
    <w:rsid w:val="00BA08B9"/>
    <w:rsid w:val="00BA09C1"/>
    <w:rsid w:val="00BA2C30"/>
    <w:rsid w:val="00BA3032"/>
    <w:rsid w:val="00BA731C"/>
    <w:rsid w:val="00BB2E7F"/>
    <w:rsid w:val="00BB3098"/>
    <w:rsid w:val="00BB3948"/>
    <w:rsid w:val="00BB4703"/>
    <w:rsid w:val="00BB52E6"/>
    <w:rsid w:val="00BC015A"/>
    <w:rsid w:val="00BC1A5E"/>
    <w:rsid w:val="00BC2644"/>
    <w:rsid w:val="00BC27B6"/>
    <w:rsid w:val="00BC2B60"/>
    <w:rsid w:val="00BC339F"/>
    <w:rsid w:val="00BC3526"/>
    <w:rsid w:val="00BC3BD1"/>
    <w:rsid w:val="00BC66ED"/>
    <w:rsid w:val="00BC7F3A"/>
    <w:rsid w:val="00BD0FE5"/>
    <w:rsid w:val="00BD16D2"/>
    <w:rsid w:val="00BD1D74"/>
    <w:rsid w:val="00BD30CF"/>
    <w:rsid w:val="00BD3901"/>
    <w:rsid w:val="00BE4B42"/>
    <w:rsid w:val="00BE506B"/>
    <w:rsid w:val="00BE6802"/>
    <w:rsid w:val="00BF060C"/>
    <w:rsid w:val="00BF0792"/>
    <w:rsid w:val="00BF0F38"/>
    <w:rsid w:val="00BF4A80"/>
    <w:rsid w:val="00C01CAD"/>
    <w:rsid w:val="00C01EE4"/>
    <w:rsid w:val="00C02CB3"/>
    <w:rsid w:val="00C02D80"/>
    <w:rsid w:val="00C03025"/>
    <w:rsid w:val="00C05C51"/>
    <w:rsid w:val="00C06C72"/>
    <w:rsid w:val="00C07473"/>
    <w:rsid w:val="00C07BCB"/>
    <w:rsid w:val="00C12F24"/>
    <w:rsid w:val="00C134D9"/>
    <w:rsid w:val="00C13FED"/>
    <w:rsid w:val="00C15133"/>
    <w:rsid w:val="00C15414"/>
    <w:rsid w:val="00C1663B"/>
    <w:rsid w:val="00C20827"/>
    <w:rsid w:val="00C20EDD"/>
    <w:rsid w:val="00C21C55"/>
    <w:rsid w:val="00C2213F"/>
    <w:rsid w:val="00C231E8"/>
    <w:rsid w:val="00C24917"/>
    <w:rsid w:val="00C27895"/>
    <w:rsid w:val="00C3021B"/>
    <w:rsid w:val="00C30927"/>
    <w:rsid w:val="00C30E6F"/>
    <w:rsid w:val="00C30F80"/>
    <w:rsid w:val="00C312F3"/>
    <w:rsid w:val="00C332FC"/>
    <w:rsid w:val="00C3589C"/>
    <w:rsid w:val="00C42322"/>
    <w:rsid w:val="00C43698"/>
    <w:rsid w:val="00C45CF2"/>
    <w:rsid w:val="00C503DE"/>
    <w:rsid w:val="00C52231"/>
    <w:rsid w:val="00C53558"/>
    <w:rsid w:val="00C53E6A"/>
    <w:rsid w:val="00C544B0"/>
    <w:rsid w:val="00C553A3"/>
    <w:rsid w:val="00C553FD"/>
    <w:rsid w:val="00C55640"/>
    <w:rsid w:val="00C557DC"/>
    <w:rsid w:val="00C560A0"/>
    <w:rsid w:val="00C56E34"/>
    <w:rsid w:val="00C60115"/>
    <w:rsid w:val="00C60C94"/>
    <w:rsid w:val="00C614C3"/>
    <w:rsid w:val="00C61710"/>
    <w:rsid w:val="00C67A9B"/>
    <w:rsid w:val="00C70DF7"/>
    <w:rsid w:val="00C74BB3"/>
    <w:rsid w:val="00C76141"/>
    <w:rsid w:val="00C7720F"/>
    <w:rsid w:val="00C77B1F"/>
    <w:rsid w:val="00C77C60"/>
    <w:rsid w:val="00C80722"/>
    <w:rsid w:val="00C813CB"/>
    <w:rsid w:val="00C831D3"/>
    <w:rsid w:val="00C83966"/>
    <w:rsid w:val="00C85B0A"/>
    <w:rsid w:val="00C85C38"/>
    <w:rsid w:val="00C87936"/>
    <w:rsid w:val="00C936DC"/>
    <w:rsid w:val="00C93A41"/>
    <w:rsid w:val="00C970DC"/>
    <w:rsid w:val="00CA0E8B"/>
    <w:rsid w:val="00CA18A0"/>
    <w:rsid w:val="00CA1E0A"/>
    <w:rsid w:val="00CA4E5A"/>
    <w:rsid w:val="00CA6786"/>
    <w:rsid w:val="00CA7A42"/>
    <w:rsid w:val="00CB0368"/>
    <w:rsid w:val="00CB0CF2"/>
    <w:rsid w:val="00CB0EA0"/>
    <w:rsid w:val="00CB5076"/>
    <w:rsid w:val="00CB5257"/>
    <w:rsid w:val="00CB58A3"/>
    <w:rsid w:val="00CB5B15"/>
    <w:rsid w:val="00CC1EFB"/>
    <w:rsid w:val="00CC4D3D"/>
    <w:rsid w:val="00CC53BF"/>
    <w:rsid w:val="00CC6663"/>
    <w:rsid w:val="00CC7DAB"/>
    <w:rsid w:val="00CD072E"/>
    <w:rsid w:val="00CD079F"/>
    <w:rsid w:val="00CD14B1"/>
    <w:rsid w:val="00CD2D68"/>
    <w:rsid w:val="00CD3B67"/>
    <w:rsid w:val="00CD3EFC"/>
    <w:rsid w:val="00CD7A8E"/>
    <w:rsid w:val="00CE227B"/>
    <w:rsid w:val="00CE4816"/>
    <w:rsid w:val="00CE5107"/>
    <w:rsid w:val="00CE5820"/>
    <w:rsid w:val="00CE6B6F"/>
    <w:rsid w:val="00CE709F"/>
    <w:rsid w:val="00CE7F5A"/>
    <w:rsid w:val="00CF312B"/>
    <w:rsid w:val="00CF3EBF"/>
    <w:rsid w:val="00CF4233"/>
    <w:rsid w:val="00CF4D4B"/>
    <w:rsid w:val="00CF5221"/>
    <w:rsid w:val="00CF5C93"/>
    <w:rsid w:val="00CF6725"/>
    <w:rsid w:val="00CF6A39"/>
    <w:rsid w:val="00CF7A11"/>
    <w:rsid w:val="00D011D9"/>
    <w:rsid w:val="00D01629"/>
    <w:rsid w:val="00D041C1"/>
    <w:rsid w:val="00D048A0"/>
    <w:rsid w:val="00D06ECF"/>
    <w:rsid w:val="00D07B29"/>
    <w:rsid w:val="00D1018D"/>
    <w:rsid w:val="00D1061D"/>
    <w:rsid w:val="00D1076C"/>
    <w:rsid w:val="00D14C5C"/>
    <w:rsid w:val="00D16413"/>
    <w:rsid w:val="00D26BB3"/>
    <w:rsid w:val="00D36ED6"/>
    <w:rsid w:val="00D40337"/>
    <w:rsid w:val="00D40885"/>
    <w:rsid w:val="00D43C65"/>
    <w:rsid w:val="00D43E5C"/>
    <w:rsid w:val="00D45A88"/>
    <w:rsid w:val="00D46465"/>
    <w:rsid w:val="00D5049A"/>
    <w:rsid w:val="00D52C7A"/>
    <w:rsid w:val="00D5408F"/>
    <w:rsid w:val="00D54158"/>
    <w:rsid w:val="00D604D5"/>
    <w:rsid w:val="00D60822"/>
    <w:rsid w:val="00D6341A"/>
    <w:rsid w:val="00D63C75"/>
    <w:rsid w:val="00D6549F"/>
    <w:rsid w:val="00D67F60"/>
    <w:rsid w:val="00D731E6"/>
    <w:rsid w:val="00D734AD"/>
    <w:rsid w:val="00D73ABB"/>
    <w:rsid w:val="00D77CAE"/>
    <w:rsid w:val="00D80ABF"/>
    <w:rsid w:val="00D820B6"/>
    <w:rsid w:val="00D8350D"/>
    <w:rsid w:val="00D86C5E"/>
    <w:rsid w:val="00D948E9"/>
    <w:rsid w:val="00D96225"/>
    <w:rsid w:val="00D96513"/>
    <w:rsid w:val="00D9720C"/>
    <w:rsid w:val="00DA2875"/>
    <w:rsid w:val="00DA2AE9"/>
    <w:rsid w:val="00DA4079"/>
    <w:rsid w:val="00DA4495"/>
    <w:rsid w:val="00DA44C5"/>
    <w:rsid w:val="00DA4CDB"/>
    <w:rsid w:val="00DA57BE"/>
    <w:rsid w:val="00DA5A19"/>
    <w:rsid w:val="00DA6AC1"/>
    <w:rsid w:val="00DA7368"/>
    <w:rsid w:val="00DB2E5F"/>
    <w:rsid w:val="00DB53EA"/>
    <w:rsid w:val="00DC3BC4"/>
    <w:rsid w:val="00DC3D24"/>
    <w:rsid w:val="00DC61C6"/>
    <w:rsid w:val="00DC7B09"/>
    <w:rsid w:val="00DD3FB4"/>
    <w:rsid w:val="00DD5B0D"/>
    <w:rsid w:val="00DD5DC8"/>
    <w:rsid w:val="00DD6AD4"/>
    <w:rsid w:val="00DD79F0"/>
    <w:rsid w:val="00DD7BC2"/>
    <w:rsid w:val="00DE02B1"/>
    <w:rsid w:val="00DE29DB"/>
    <w:rsid w:val="00DE3B40"/>
    <w:rsid w:val="00DE4BA1"/>
    <w:rsid w:val="00DE58FA"/>
    <w:rsid w:val="00DE63B1"/>
    <w:rsid w:val="00DE6825"/>
    <w:rsid w:val="00DE7A8B"/>
    <w:rsid w:val="00DF1F8D"/>
    <w:rsid w:val="00DF5226"/>
    <w:rsid w:val="00E012BB"/>
    <w:rsid w:val="00E0298D"/>
    <w:rsid w:val="00E02BD3"/>
    <w:rsid w:val="00E03388"/>
    <w:rsid w:val="00E045B4"/>
    <w:rsid w:val="00E05BB6"/>
    <w:rsid w:val="00E06A18"/>
    <w:rsid w:val="00E06BA5"/>
    <w:rsid w:val="00E10293"/>
    <w:rsid w:val="00E10D1B"/>
    <w:rsid w:val="00E11948"/>
    <w:rsid w:val="00E11AEB"/>
    <w:rsid w:val="00E1286A"/>
    <w:rsid w:val="00E13BE5"/>
    <w:rsid w:val="00E150F6"/>
    <w:rsid w:val="00E15543"/>
    <w:rsid w:val="00E15B8E"/>
    <w:rsid w:val="00E204EA"/>
    <w:rsid w:val="00E21A0D"/>
    <w:rsid w:val="00E22566"/>
    <w:rsid w:val="00E24B02"/>
    <w:rsid w:val="00E25F54"/>
    <w:rsid w:val="00E26456"/>
    <w:rsid w:val="00E37F50"/>
    <w:rsid w:val="00E40CC9"/>
    <w:rsid w:val="00E41413"/>
    <w:rsid w:val="00E42288"/>
    <w:rsid w:val="00E432A0"/>
    <w:rsid w:val="00E45CA2"/>
    <w:rsid w:val="00E45E4E"/>
    <w:rsid w:val="00E4736A"/>
    <w:rsid w:val="00E50E12"/>
    <w:rsid w:val="00E541CB"/>
    <w:rsid w:val="00E56526"/>
    <w:rsid w:val="00E5665A"/>
    <w:rsid w:val="00E61807"/>
    <w:rsid w:val="00E61D00"/>
    <w:rsid w:val="00E6240B"/>
    <w:rsid w:val="00E626FC"/>
    <w:rsid w:val="00E64D16"/>
    <w:rsid w:val="00E65198"/>
    <w:rsid w:val="00E6614D"/>
    <w:rsid w:val="00E7060D"/>
    <w:rsid w:val="00E74222"/>
    <w:rsid w:val="00E8153E"/>
    <w:rsid w:val="00E81BFC"/>
    <w:rsid w:val="00E81E89"/>
    <w:rsid w:val="00E85A76"/>
    <w:rsid w:val="00E86D69"/>
    <w:rsid w:val="00E87436"/>
    <w:rsid w:val="00E946CF"/>
    <w:rsid w:val="00E96574"/>
    <w:rsid w:val="00EA16C4"/>
    <w:rsid w:val="00EA25FD"/>
    <w:rsid w:val="00EA2D24"/>
    <w:rsid w:val="00EA3539"/>
    <w:rsid w:val="00EA4045"/>
    <w:rsid w:val="00EA56A4"/>
    <w:rsid w:val="00EA6A1F"/>
    <w:rsid w:val="00EA6B7B"/>
    <w:rsid w:val="00EA74AB"/>
    <w:rsid w:val="00EA77AE"/>
    <w:rsid w:val="00EB376E"/>
    <w:rsid w:val="00EB3B48"/>
    <w:rsid w:val="00EB4516"/>
    <w:rsid w:val="00EB4994"/>
    <w:rsid w:val="00EB7F1C"/>
    <w:rsid w:val="00EC0944"/>
    <w:rsid w:val="00EC5689"/>
    <w:rsid w:val="00EC66E3"/>
    <w:rsid w:val="00ED2B8F"/>
    <w:rsid w:val="00ED4227"/>
    <w:rsid w:val="00ED45B9"/>
    <w:rsid w:val="00ED7508"/>
    <w:rsid w:val="00ED7797"/>
    <w:rsid w:val="00EE085A"/>
    <w:rsid w:val="00EE08C0"/>
    <w:rsid w:val="00EE103A"/>
    <w:rsid w:val="00EE163A"/>
    <w:rsid w:val="00EE20D0"/>
    <w:rsid w:val="00EE26EF"/>
    <w:rsid w:val="00EE294C"/>
    <w:rsid w:val="00EE3E49"/>
    <w:rsid w:val="00EE4760"/>
    <w:rsid w:val="00EE496F"/>
    <w:rsid w:val="00EE4CCB"/>
    <w:rsid w:val="00EE56AA"/>
    <w:rsid w:val="00EE6F80"/>
    <w:rsid w:val="00EF0E82"/>
    <w:rsid w:val="00EF1A17"/>
    <w:rsid w:val="00EF1D2D"/>
    <w:rsid w:val="00EF35D4"/>
    <w:rsid w:val="00EF3B6E"/>
    <w:rsid w:val="00EF5529"/>
    <w:rsid w:val="00EF5AFA"/>
    <w:rsid w:val="00EF719D"/>
    <w:rsid w:val="00EF7B40"/>
    <w:rsid w:val="00F01776"/>
    <w:rsid w:val="00F02334"/>
    <w:rsid w:val="00F024AF"/>
    <w:rsid w:val="00F03184"/>
    <w:rsid w:val="00F052BA"/>
    <w:rsid w:val="00F061FC"/>
    <w:rsid w:val="00F06D5A"/>
    <w:rsid w:val="00F07ABE"/>
    <w:rsid w:val="00F135B7"/>
    <w:rsid w:val="00F1370C"/>
    <w:rsid w:val="00F146A2"/>
    <w:rsid w:val="00F1591D"/>
    <w:rsid w:val="00F174B8"/>
    <w:rsid w:val="00F179AA"/>
    <w:rsid w:val="00F205D7"/>
    <w:rsid w:val="00F20B7C"/>
    <w:rsid w:val="00F21FF9"/>
    <w:rsid w:val="00F24E6B"/>
    <w:rsid w:val="00F26681"/>
    <w:rsid w:val="00F35E06"/>
    <w:rsid w:val="00F36317"/>
    <w:rsid w:val="00F363E9"/>
    <w:rsid w:val="00F370C5"/>
    <w:rsid w:val="00F37928"/>
    <w:rsid w:val="00F40A42"/>
    <w:rsid w:val="00F41BAE"/>
    <w:rsid w:val="00F43A96"/>
    <w:rsid w:val="00F46088"/>
    <w:rsid w:val="00F510D2"/>
    <w:rsid w:val="00F524A4"/>
    <w:rsid w:val="00F52A06"/>
    <w:rsid w:val="00F532CD"/>
    <w:rsid w:val="00F604A3"/>
    <w:rsid w:val="00F60C2B"/>
    <w:rsid w:val="00F6500C"/>
    <w:rsid w:val="00F65292"/>
    <w:rsid w:val="00F66944"/>
    <w:rsid w:val="00F738A4"/>
    <w:rsid w:val="00F7638F"/>
    <w:rsid w:val="00F77608"/>
    <w:rsid w:val="00F77856"/>
    <w:rsid w:val="00F80733"/>
    <w:rsid w:val="00F82D27"/>
    <w:rsid w:val="00F82EA6"/>
    <w:rsid w:val="00F84655"/>
    <w:rsid w:val="00F85E33"/>
    <w:rsid w:val="00F86961"/>
    <w:rsid w:val="00F91376"/>
    <w:rsid w:val="00F928E8"/>
    <w:rsid w:val="00F929D7"/>
    <w:rsid w:val="00F93349"/>
    <w:rsid w:val="00F9354B"/>
    <w:rsid w:val="00F97E21"/>
    <w:rsid w:val="00FA2E71"/>
    <w:rsid w:val="00FA4341"/>
    <w:rsid w:val="00FA4632"/>
    <w:rsid w:val="00FA4A75"/>
    <w:rsid w:val="00FA632D"/>
    <w:rsid w:val="00FA79F6"/>
    <w:rsid w:val="00FB27B0"/>
    <w:rsid w:val="00FB3E59"/>
    <w:rsid w:val="00FB4848"/>
    <w:rsid w:val="00FC42B1"/>
    <w:rsid w:val="00FC4A69"/>
    <w:rsid w:val="00FC6125"/>
    <w:rsid w:val="00FC6D72"/>
    <w:rsid w:val="00FC6E19"/>
    <w:rsid w:val="00FC7626"/>
    <w:rsid w:val="00FC76E7"/>
    <w:rsid w:val="00FD0E26"/>
    <w:rsid w:val="00FD2A86"/>
    <w:rsid w:val="00FD4C19"/>
    <w:rsid w:val="00FD4F98"/>
    <w:rsid w:val="00FD599F"/>
    <w:rsid w:val="00FD610C"/>
    <w:rsid w:val="00FD7486"/>
    <w:rsid w:val="00FE0438"/>
    <w:rsid w:val="00FE0B95"/>
    <w:rsid w:val="00FE2356"/>
    <w:rsid w:val="00FE32CE"/>
    <w:rsid w:val="00FE349D"/>
    <w:rsid w:val="00FE724E"/>
    <w:rsid w:val="00FF0587"/>
    <w:rsid w:val="00FF535C"/>
    <w:rsid w:val="00FF593C"/>
    <w:rsid w:val="00FF6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A7C58"/>
    <w:pPr>
      <w:ind w:left="30"/>
      <w:jc w:val="both"/>
    </w:pPr>
    <w:rPr>
      <w:rFonts w:ascii="Times New Roman" w:hAnsi="Times New Roman" w:cs="Times New Roman"/>
      <w:color w:val="363132"/>
      <w:sz w:val="15"/>
      <w:szCs w:val="15"/>
    </w:rPr>
  </w:style>
  <w:style w:type="paragraph" w:styleId="ListParagraph">
    <w:name w:val="List Paragraph"/>
    <w:basedOn w:val="Normal"/>
    <w:uiPriority w:val="34"/>
    <w:qFormat/>
    <w:rsid w:val="005A7C58"/>
    <w:pPr>
      <w:ind w:left="720"/>
      <w:contextualSpacing/>
    </w:pPr>
  </w:style>
  <w:style w:type="paragraph" w:styleId="FootnoteText">
    <w:name w:val="footnote text"/>
    <w:basedOn w:val="Normal"/>
    <w:link w:val="FootnoteTextChar"/>
    <w:uiPriority w:val="99"/>
    <w:unhideWhenUsed/>
    <w:rsid w:val="005A7C58"/>
  </w:style>
  <w:style w:type="character" w:customStyle="1" w:styleId="FootnoteTextChar">
    <w:name w:val="Footnote Text Char"/>
    <w:basedOn w:val="DefaultParagraphFont"/>
    <w:link w:val="FootnoteText"/>
    <w:uiPriority w:val="99"/>
    <w:rsid w:val="005A7C58"/>
  </w:style>
  <w:style w:type="character" w:styleId="FootnoteReference">
    <w:name w:val="footnote reference"/>
    <w:basedOn w:val="DefaultParagraphFont"/>
    <w:uiPriority w:val="99"/>
    <w:unhideWhenUsed/>
    <w:rsid w:val="005A7C58"/>
    <w:rPr>
      <w:vertAlign w:val="superscript"/>
    </w:rPr>
  </w:style>
  <w:style w:type="table" w:styleId="TableGrid">
    <w:name w:val="Table Grid"/>
    <w:basedOn w:val="TableNormal"/>
    <w:uiPriority w:val="39"/>
    <w:rsid w:val="005A7C58"/>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C58"/>
    <w:pPr>
      <w:tabs>
        <w:tab w:val="center" w:pos="4680"/>
        <w:tab w:val="right" w:pos="9360"/>
      </w:tabs>
    </w:pPr>
  </w:style>
  <w:style w:type="character" w:customStyle="1" w:styleId="HeaderChar">
    <w:name w:val="Header Char"/>
    <w:basedOn w:val="DefaultParagraphFont"/>
    <w:link w:val="Header"/>
    <w:uiPriority w:val="99"/>
    <w:rsid w:val="005A7C58"/>
  </w:style>
  <w:style w:type="paragraph" w:styleId="Footer">
    <w:name w:val="footer"/>
    <w:basedOn w:val="Normal"/>
    <w:link w:val="FooterChar"/>
    <w:uiPriority w:val="99"/>
    <w:unhideWhenUsed/>
    <w:rsid w:val="005A7C58"/>
    <w:pPr>
      <w:tabs>
        <w:tab w:val="center" w:pos="4680"/>
        <w:tab w:val="right" w:pos="9360"/>
      </w:tabs>
    </w:pPr>
  </w:style>
  <w:style w:type="character" w:customStyle="1" w:styleId="FooterChar">
    <w:name w:val="Footer Char"/>
    <w:basedOn w:val="DefaultParagraphFont"/>
    <w:link w:val="Footer"/>
    <w:uiPriority w:val="99"/>
    <w:rsid w:val="005A7C58"/>
  </w:style>
  <w:style w:type="character" w:styleId="PageNumber">
    <w:name w:val="page number"/>
    <w:basedOn w:val="DefaultParagraphFont"/>
    <w:uiPriority w:val="99"/>
    <w:semiHidden/>
    <w:unhideWhenUsed/>
    <w:rsid w:val="005A7C58"/>
  </w:style>
  <w:style w:type="paragraph" w:styleId="CommentText">
    <w:name w:val="annotation text"/>
    <w:basedOn w:val="Normal"/>
    <w:link w:val="CommentTextChar"/>
    <w:uiPriority w:val="99"/>
    <w:unhideWhenUsed/>
    <w:rsid w:val="005A7C58"/>
  </w:style>
  <w:style w:type="character" w:customStyle="1" w:styleId="CommentTextChar">
    <w:name w:val="Comment Text Char"/>
    <w:basedOn w:val="DefaultParagraphFont"/>
    <w:link w:val="CommentText"/>
    <w:uiPriority w:val="99"/>
    <w:rsid w:val="005A7C58"/>
  </w:style>
  <w:style w:type="paragraph" w:styleId="DocumentMap">
    <w:name w:val="Document Map"/>
    <w:basedOn w:val="Normal"/>
    <w:link w:val="DocumentMapChar"/>
    <w:uiPriority w:val="99"/>
    <w:semiHidden/>
    <w:unhideWhenUsed/>
    <w:rsid w:val="00FF0587"/>
    <w:rPr>
      <w:rFonts w:ascii="Times New Roman" w:hAnsi="Times New Roman" w:cs="Times New Roman"/>
    </w:rPr>
  </w:style>
  <w:style w:type="character" w:customStyle="1" w:styleId="DocumentMapChar">
    <w:name w:val="Document Map Char"/>
    <w:basedOn w:val="DefaultParagraphFont"/>
    <w:link w:val="DocumentMap"/>
    <w:uiPriority w:val="99"/>
    <w:semiHidden/>
    <w:rsid w:val="00FF0587"/>
    <w:rPr>
      <w:rFonts w:ascii="Times New Roman" w:hAnsi="Times New Roman" w:cs="Times New Roman"/>
    </w:rPr>
  </w:style>
  <w:style w:type="paragraph" w:styleId="BalloonText">
    <w:name w:val="Balloon Text"/>
    <w:basedOn w:val="Normal"/>
    <w:link w:val="BalloonTextChar"/>
    <w:uiPriority w:val="99"/>
    <w:semiHidden/>
    <w:unhideWhenUsed/>
    <w:rsid w:val="00D07B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7B29"/>
    <w:rPr>
      <w:rFonts w:ascii="Times New Roman" w:hAnsi="Times New Roman" w:cs="Times New Roman"/>
      <w:sz w:val="18"/>
      <w:szCs w:val="18"/>
    </w:rPr>
  </w:style>
  <w:style w:type="paragraph" w:styleId="Revision">
    <w:name w:val="Revision"/>
    <w:hidden/>
    <w:uiPriority w:val="99"/>
    <w:semiHidden/>
    <w:rsid w:val="006014A9"/>
  </w:style>
  <w:style w:type="paragraph" w:styleId="NormalWeb">
    <w:name w:val="Normal (Web)"/>
    <w:basedOn w:val="Normal"/>
    <w:uiPriority w:val="99"/>
    <w:semiHidden/>
    <w:unhideWhenUsed/>
    <w:rsid w:val="00E26456"/>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D731E6"/>
    <w:rPr>
      <w:sz w:val="18"/>
      <w:szCs w:val="18"/>
    </w:rPr>
  </w:style>
  <w:style w:type="paragraph" w:styleId="CommentSubject">
    <w:name w:val="annotation subject"/>
    <w:basedOn w:val="CommentText"/>
    <w:next w:val="CommentText"/>
    <w:link w:val="CommentSubjectChar"/>
    <w:uiPriority w:val="99"/>
    <w:semiHidden/>
    <w:unhideWhenUsed/>
    <w:rsid w:val="00D731E6"/>
    <w:rPr>
      <w:b/>
      <w:bCs/>
      <w:sz w:val="20"/>
      <w:szCs w:val="20"/>
    </w:rPr>
  </w:style>
  <w:style w:type="character" w:customStyle="1" w:styleId="CommentSubjectChar">
    <w:name w:val="Comment Subject Char"/>
    <w:basedOn w:val="CommentTextChar"/>
    <w:link w:val="CommentSubject"/>
    <w:uiPriority w:val="99"/>
    <w:semiHidden/>
    <w:rsid w:val="00D731E6"/>
    <w:rPr>
      <w:b/>
      <w:bCs/>
      <w:sz w:val="20"/>
      <w:szCs w:val="20"/>
    </w:rPr>
  </w:style>
  <w:style w:type="character" w:styleId="Hyperlink">
    <w:name w:val="Hyperlink"/>
    <w:basedOn w:val="DefaultParagraphFont"/>
    <w:uiPriority w:val="99"/>
    <w:unhideWhenUsed/>
    <w:rsid w:val="00744BC5"/>
    <w:rPr>
      <w:color w:val="0563C1" w:themeColor="hyperlink"/>
      <w:u w:val="single"/>
    </w:rPr>
  </w:style>
  <w:style w:type="character" w:customStyle="1" w:styleId="apple-converted-space">
    <w:name w:val="apple-converted-space"/>
    <w:basedOn w:val="DefaultParagraphFont"/>
    <w:rsid w:val="00392567"/>
  </w:style>
  <w:style w:type="character" w:styleId="FollowedHyperlink">
    <w:name w:val="FollowedHyperlink"/>
    <w:basedOn w:val="DefaultParagraphFont"/>
    <w:uiPriority w:val="99"/>
    <w:semiHidden/>
    <w:unhideWhenUsed/>
    <w:rsid w:val="00043D2D"/>
    <w:rPr>
      <w:color w:val="954F72" w:themeColor="followedHyperlink"/>
      <w:u w:val="single"/>
    </w:rPr>
  </w:style>
  <w:style w:type="paragraph" w:styleId="BodyText">
    <w:name w:val="Body Text"/>
    <w:basedOn w:val="Normal"/>
    <w:link w:val="BodyTextChar"/>
    <w:uiPriority w:val="1"/>
    <w:qFormat/>
    <w:rsid w:val="002F05C1"/>
    <w:pPr>
      <w:widowControl w:val="0"/>
      <w:autoSpaceDE w:val="0"/>
      <w:autoSpaceDN w:val="0"/>
    </w:pPr>
    <w:rPr>
      <w:rFonts w:ascii="Times New Roman" w:eastAsia="Times New Roman" w:hAnsi="Times New Roman" w:cs="Times New Roman"/>
      <w:sz w:val="22"/>
      <w:szCs w:val="22"/>
      <w:lang w:eastAsia="en-US" w:bidi="en-US"/>
    </w:rPr>
  </w:style>
  <w:style w:type="character" w:customStyle="1" w:styleId="BodyTextChar">
    <w:name w:val="Body Text Char"/>
    <w:basedOn w:val="DefaultParagraphFont"/>
    <w:link w:val="BodyText"/>
    <w:uiPriority w:val="1"/>
    <w:rsid w:val="002F05C1"/>
    <w:rPr>
      <w:rFonts w:ascii="Times New Roman" w:eastAsia="Times New Roman" w:hAnsi="Times New Roman" w:cs="Times New Roman"/>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1725">
      <w:bodyDiv w:val="1"/>
      <w:marLeft w:val="0"/>
      <w:marRight w:val="0"/>
      <w:marTop w:val="0"/>
      <w:marBottom w:val="0"/>
      <w:divBdr>
        <w:top w:val="none" w:sz="0" w:space="0" w:color="auto"/>
        <w:left w:val="none" w:sz="0" w:space="0" w:color="auto"/>
        <w:bottom w:val="none" w:sz="0" w:space="0" w:color="auto"/>
        <w:right w:val="none" w:sz="0" w:space="0" w:color="auto"/>
      </w:divBdr>
    </w:div>
    <w:div w:id="154226334">
      <w:bodyDiv w:val="1"/>
      <w:marLeft w:val="0"/>
      <w:marRight w:val="0"/>
      <w:marTop w:val="0"/>
      <w:marBottom w:val="0"/>
      <w:divBdr>
        <w:top w:val="none" w:sz="0" w:space="0" w:color="auto"/>
        <w:left w:val="none" w:sz="0" w:space="0" w:color="auto"/>
        <w:bottom w:val="none" w:sz="0" w:space="0" w:color="auto"/>
        <w:right w:val="none" w:sz="0" w:space="0" w:color="auto"/>
      </w:divBdr>
    </w:div>
    <w:div w:id="217521137">
      <w:bodyDiv w:val="1"/>
      <w:marLeft w:val="0"/>
      <w:marRight w:val="0"/>
      <w:marTop w:val="0"/>
      <w:marBottom w:val="0"/>
      <w:divBdr>
        <w:top w:val="none" w:sz="0" w:space="0" w:color="auto"/>
        <w:left w:val="none" w:sz="0" w:space="0" w:color="auto"/>
        <w:bottom w:val="none" w:sz="0" w:space="0" w:color="auto"/>
        <w:right w:val="none" w:sz="0" w:space="0" w:color="auto"/>
      </w:divBdr>
    </w:div>
    <w:div w:id="307781900">
      <w:bodyDiv w:val="1"/>
      <w:marLeft w:val="0"/>
      <w:marRight w:val="0"/>
      <w:marTop w:val="0"/>
      <w:marBottom w:val="0"/>
      <w:divBdr>
        <w:top w:val="none" w:sz="0" w:space="0" w:color="auto"/>
        <w:left w:val="none" w:sz="0" w:space="0" w:color="auto"/>
        <w:bottom w:val="none" w:sz="0" w:space="0" w:color="auto"/>
        <w:right w:val="none" w:sz="0" w:space="0" w:color="auto"/>
      </w:divBdr>
      <w:divsChild>
        <w:div w:id="1336615589">
          <w:marLeft w:val="1080"/>
          <w:marRight w:val="0"/>
          <w:marTop w:val="0"/>
          <w:marBottom w:val="120"/>
          <w:divBdr>
            <w:top w:val="none" w:sz="0" w:space="0" w:color="auto"/>
            <w:left w:val="none" w:sz="0" w:space="0" w:color="auto"/>
            <w:bottom w:val="none" w:sz="0" w:space="0" w:color="auto"/>
            <w:right w:val="none" w:sz="0" w:space="0" w:color="auto"/>
          </w:divBdr>
        </w:div>
        <w:div w:id="181936876">
          <w:marLeft w:val="1080"/>
          <w:marRight w:val="0"/>
          <w:marTop w:val="0"/>
          <w:marBottom w:val="120"/>
          <w:divBdr>
            <w:top w:val="none" w:sz="0" w:space="0" w:color="auto"/>
            <w:left w:val="none" w:sz="0" w:space="0" w:color="auto"/>
            <w:bottom w:val="none" w:sz="0" w:space="0" w:color="auto"/>
            <w:right w:val="none" w:sz="0" w:space="0" w:color="auto"/>
          </w:divBdr>
        </w:div>
        <w:div w:id="1089547307">
          <w:marLeft w:val="1080"/>
          <w:marRight w:val="0"/>
          <w:marTop w:val="0"/>
          <w:marBottom w:val="120"/>
          <w:divBdr>
            <w:top w:val="none" w:sz="0" w:space="0" w:color="auto"/>
            <w:left w:val="none" w:sz="0" w:space="0" w:color="auto"/>
            <w:bottom w:val="none" w:sz="0" w:space="0" w:color="auto"/>
            <w:right w:val="none" w:sz="0" w:space="0" w:color="auto"/>
          </w:divBdr>
        </w:div>
      </w:divsChild>
    </w:div>
    <w:div w:id="334454211">
      <w:bodyDiv w:val="1"/>
      <w:marLeft w:val="0"/>
      <w:marRight w:val="0"/>
      <w:marTop w:val="0"/>
      <w:marBottom w:val="0"/>
      <w:divBdr>
        <w:top w:val="none" w:sz="0" w:space="0" w:color="auto"/>
        <w:left w:val="none" w:sz="0" w:space="0" w:color="auto"/>
        <w:bottom w:val="none" w:sz="0" w:space="0" w:color="auto"/>
        <w:right w:val="none" w:sz="0" w:space="0" w:color="auto"/>
      </w:divBdr>
    </w:div>
    <w:div w:id="388572191">
      <w:bodyDiv w:val="1"/>
      <w:marLeft w:val="0"/>
      <w:marRight w:val="0"/>
      <w:marTop w:val="0"/>
      <w:marBottom w:val="0"/>
      <w:divBdr>
        <w:top w:val="none" w:sz="0" w:space="0" w:color="auto"/>
        <w:left w:val="none" w:sz="0" w:space="0" w:color="auto"/>
        <w:bottom w:val="none" w:sz="0" w:space="0" w:color="auto"/>
        <w:right w:val="none" w:sz="0" w:space="0" w:color="auto"/>
      </w:divBdr>
    </w:div>
    <w:div w:id="480462554">
      <w:bodyDiv w:val="1"/>
      <w:marLeft w:val="0"/>
      <w:marRight w:val="0"/>
      <w:marTop w:val="0"/>
      <w:marBottom w:val="0"/>
      <w:divBdr>
        <w:top w:val="none" w:sz="0" w:space="0" w:color="auto"/>
        <w:left w:val="none" w:sz="0" w:space="0" w:color="auto"/>
        <w:bottom w:val="none" w:sz="0" w:space="0" w:color="auto"/>
        <w:right w:val="none" w:sz="0" w:space="0" w:color="auto"/>
      </w:divBdr>
    </w:div>
    <w:div w:id="815150045">
      <w:bodyDiv w:val="1"/>
      <w:marLeft w:val="0"/>
      <w:marRight w:val="0"/>
      <w:marTop w:val="0"/>
      <w:marBottom w:val="0"/>
      <w:divBdr>
        <w:top w:val="none" w:sz="0" w:space="0" w:color="auto"/>
        <w:left w:val="none" w:sz="0" w:space="0" w:color="auto"/>
        <w:bottom w:val="none" w:sz="0" w:space="0" w:color="auto"/>
        <w:right w:val="none" w:sz="0" w:space="0" w:color="auto"/>
      </w:divBdr>
    </w:div>
    <w:div w:id="821586369">
      <w:bodyDiv w:val="1"/>
      <w:marLeft w:val="0"/>
      <w:marRight w:val="0"/>
      <w:marTop w:val="0"/>
      <w:marBottom w:val="0"/>
      <w:divBdr>
        <w:top w:val="none" w:sz="0" w:space="0" w:color="auto"/>
        <w:left w:val="none" w:sz="0" w:space="0" w:color="auto"/>
        <w:bottom w:val="none" w:sz="0" w:space="0" w:color="auto"/>
        <w:right w:val="none" w:sz="0" w:space="0" w:color="auto"/>
      </w:divBdr>
    </w:div>
    <w:div w:id="840241428">
      <w:bodyDiv w:val="1"/>
      <w:marLeft w:val="0"/>
      <w:marRight w:val="0"/>
      <w:marTop w:val="0"/>
      <w:marBottom w:val="0"/>
      <w:divBdr>
        <w:top w:val="none" w:sz="0" w:space="0" w:color="auto"/>
        <w:left w:val="none" w:sz="0" w:space="0" w:color="auto"/>
        <w:bottom w:val="none" w:sz="0" w:space="0" w:color="auto"/>
        <w:right w:val="none" w:sz="0" w:space="0" w:color="auto"/>
      </w:divBdr>
      <w:divsChild>
        <w:div w:id="406928403">
          <w:marLeft w:val="0"/>
          <w:marRight w:val="0"/>
          <w:marTop w:val="0"/>
          <w:marBottom w:val="0"/>
          <w:divBdr>
            <w:top w:val="none" w:sz="0" w:space="0" w:color="auto"/>
            <w:left w:val="none" w:sz="0" w:space="0" w:color="auto"/>
            <w:bottom w:val="none" w:sz="0" w:space="0" w:color="auto"/>
            <w:right w:val="none" w:sz="0" w:space="0" w:color="auto"/>
          </w:divBdr>
        </w:div>
      </w:divsChild>
    </w:div>
    <w:div w:id="880673304">
      <w:bodyDiv w:val="1"/>
      <w:marLeft w:val="0"/>
      <w:marRight w:val="0"/>
      <w:marTop w:val="0"/>
      <w:marBottom w:val="0"/>
      <w:divBdr>
        <w:top w:val="none" w:sz="0" w:space="0" w:color="auto"/>
        <w:left w:val="none" w:sz="0" w:space="0" w:color="auto"/>
        <w:bottom w:val="none" w:sz="0" w:space="0" w:color="auto"/>
        <w:right w:val="none" w:sz="0" w:space="0" w:color="auto"/>
      </w:divBdr>
      <w:divsChild>
        <w:div w:id="1144003213">
          <w:marLeft w:val="0"/>
          <w:marRight w:val="0"/>
          <w:marTop w:val="0"/>
          <w:marBottom w:val="0"/>
          <w:divBdr>
            <w:top w:val="none" w:sz="0" w:space="0" w:color="auto"/>
            <w:left w:val="none" w:sz="0" w:space="0" w:color="auto"/>
            <w:bottom w:val="none" w:sz="0" w:space="0" w:color="auto"/>
            <w:right w:val="none" w:sz="0" w:space="0" w:color="auto"/>
          </w:divBdr>
        </w:div>
      </w:divsChild>
    </w:div>
    <w:div w:id="981958369">
      <w:bodyDiv w:val="1"/>
      <w:marLeft w:val="0"/>
      <w:marRight w:val="0"/>
      <w:marTop w:val="0"/>
      <w:marBottom w:val="0"/>
      <w:divBdr>
        <w:top w:val="none" w:sz="0" w:space="0" w:color="auto"/>
        <w:left w:val="none" w:sz="0" w:space="0" w:color="auto"/>
        <w:bottom w:val="none" w:sz="0" w:space="0" w:color="auto"/>
        <w:right w:val="none" w:sz="0" w:space="0" w:color="auto"/>
      </w:divBdr>
    </w:div>
    <w:div w:id="1146242928">
      <w:bodyDiv w:val="1"/>
      <w:marLeft w:val="0"/>
      <w:marRight w:val="0"/>
      <w:marTop w:val="0"/>
      <w:marBottom w:val="0"/>
      <w:divBdr>
        <w:top w:val="none" w:sz="0" w:space="0" w:color="auto"/>
        <w:left w:val="none" w:sz="0" w:space="0" w:color="auto"/>
        <w:bottom w:val="none" w:sz="0" w:space="0" w:color="auto"/>
        <w:right w:val="none" w:sz="0" w:space="0" w:color="auto"/>
      </w:divBdr>
    </w:div>
    <w:div w:id="1231648185">
      <w:bodyDiv w:val="1"/>
      <w:marLeft w:val="0"/>
      <w:marRight w:val="0"/>
      <w:marTop w:val="0"/>
      <w:marBottom w:val="0"/>
      <w:divBdr>
        <w:top w:val="none" w:sz="0" w:space="0" w:color="auto"/>
        <w:left w:val="none" w:sz="0" w:space="0" w:color="auto"/>
        <w:bottom w:val="none" w:sz="0" w:space="0" w:color="auto"/>
        <w:right w:val="none" w:sz="0" w:space="0" w:color="auto"/>
      </w:divBdr>
    </w:div>
    <w:div w:id="1384215247">
      <w:bodyDiv w:val="1"/>
      <w:marLeft w:val="0"/>
      <w:marRight w:val="0"/>
      <w:marTop w:val="0"/>
      <w:marBottom w:val="0"/>
      <w:divBdr>
        <w:top w:val="none" w:sz="0" w:space="0" w:color="auto"/>
        <w:left w:val="none" w:sz="0" w:space="0" w:color="auto"/>
        <w:bottom w:val="none" w:sz="0" w:space="0" w:color="auto"/>
        <w:right w:val="none" w:sz="0" w:space="0" w:color="auto"/>
      </w:divBdr>
    </w:div>
    <w:div w:id="1724478406">
      <w:bodyDiv w:val="1"/>
      <w:marLeft w:val="0"/>
      <w:marRight w:val="0"/>
      <w:marTop w:val="0"/>
      <w:marBottom w:val="0"/>
      <w:divBdr>
        <w:top w:val="none" w:sz="0" w:space="0" w:color="auto"/>
        <w:left w:val="none" w:sz="0" w:space="0" w:color="auto"/>
        <w:bottom w:val="none" w:sz="0" w:space="0" w:color="auto"/>
        <w:right w:val="none" w:sz="0" w:space="0" w:color="auto"/>
      </w:divBdr>
    </w:div>
    <w:div w:id="1759208366">
      <w:bodyDiv w:val="1"/>
      <w:marLeft w:val="0"/>
      <w:marRight w:val="0"/>
      <w:marTop w:val="0"/>
      <w:marBottom w:val="0"/>
      <w:divBdr>
        <w:top w:val="none" w:sz="0" w:space="0" w:color="auto"/>
        <w:left w:val="none" w:sz="0" w:space="0" w:color="auto"/>
        <w:bottom w:val="none" w:sz="0" w:space="0" w:color="auto"/>
        <w:right w:val="none" w:sz="0" w:space="0" w:color="auto"/>
      </w:divBdr>
      <w:divsChild>
        <w:div w:id="1340808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7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8764">
      <w:bodyDiv w:val="1"/>
      <w:marLeft w:val="0"/>
      <w:marRight w:val="0"/>
      <w:marTop w:val="0"/>
      <w:marBottom w:val="0"/>
      <w:divBdr>
        <w:top w:val="none" w:sz="0" w:space="0" w:color="auto"/>
        <w:left w:val="none" w:sz="0" w:space="0" w:color="auto"/>
        <w:bottom w:val="none" w:sz="0" w:space="0" w:color="auto"/>
        <w:right w:val="none" w:sz="0" w:space="0" w:color="auto"/>
      </w:divBdr>
    </w:div>
    <w:div w:id="2124031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customXml" Target="../customXml/item226.xml"/><Relationship Id="rId247" Type="http://schemas.openxmlformats.org/officeDocument/2006/relationships/customXml" Target="../customXml/item247.xml"/><Relationship Id="rId107" Type="http://schemas.openxmlformats.org/officeDocument/2006/relationships/customXml" Target="../customXml/item107.xml"/><Relationship Id="rId268" Type="http://schemas.openxmlformats.org/officeDocument/2006/relationships/fontTable" Target="fontTable.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customXml" Target="../customXml/item237.xml"/><Relationship Id="rId258" Type="http://schemas.openxmlformats.org/officeDocument/2006/relationships/endnotes" Target="endnote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customXml" Target="../customXml/item227.xml"/><Relationship Id="rId248" Type="http://schemas.openxmlformats.org/officeDocument/2006/relationships/customXml" Target="../customXml/item248.xml"/><Relationship Id="rId269" Type="http://schemas.openxmlformats.org/officeDocument/2006/relationships/theme" Target="theme/theme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6" Type="http://schemas.openxmlformats.org/officeDocument/2006/relationships/customXml" Target="../customXml/item6.xml"/><Relationship Id="rId238" Type="http://schemas.openxmlformats.org/officeDocument/2006/relationships/customXml" Target="../customXml/item238.xml"/><Relationship Id="rId259" Type="http://schemas.openxmlformats.org/officeDocument/2006/relationships/image" Target="media/image1.png"/><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172" Type="http://schemas.openxmlformats.org/officeDocument/2006/relationships/customXml" Target="../customXml/item172.xml"/><Relationship Id="rId193" Type="http://schemas.openxmlformats.org/officeDocument/2006/relationships/customXml" Target="../customXml/item193.xml"/><Relationship Id="rId202" Type="http://schemas.openxmlformats.org/officeDocument/2006/relationships/customXml" Target="../customXml/item202.xml"/><Relationship Id="rId207" Type="http://schemas.openxmlformats.org/officeDocument/2006/relationships/customXml" Target="../customXml/item207.xml"/><Relationship Id="rId223" Type="http://schemas.openxmlformats.org/officeDocument/2006/relationships/customXml" Target="../customXml/item223.xml"/><Relationship Id="rId228" Type="http://schemas.openxmlformats.org/officeDocument/2006/relationships/customXml" Target="../customXml/item228.xml"/><Relationship Id="rId244" Type="http://schemas.openxmlformats.org/officeDocument/2006/relationships/customXml" Target="../customXml/item244.xml"/><Relationship Id="rId249" Type="http://schemas.openxmlformats.org/officeDocument/2006/relationships/customXml" Target="../customXml/item24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260" Type="http://schemas.openxmlformats.org/officeDocument/2006/relationships/image" Target="media/image2.png"/><Relationship Id="rId265" Type="http://schemas.openxmlformats.org/officeDocument/2006/relationships/footer" Target="footer2.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13" Type="http://schemas.openxmlformats.org/officeDocument/2006/relationships/customXml" Target="../customXml/item213.xml"/><Relationship Id="rId218" Type="http://schemas.openxmlformats.org/officeDocument/2006/relationships/customXml" Target="../customXml/item218.xml"/><Relationship Id="rId234" Type="http://schemas.openxmlformats.org/officeDocument/2006/relationships/customXml" Target="../customXml/item234.xml"/><Relationship Id="rId239" Type="http://schemas.openxmlformats.org/officeDocument/2006/relationships/customXml" Target="../customXml/item239.xml"/><Relationship Id="rId2" Type="http://schemas.openxmlformats.org/officeDocument/2006/relationships/customXml" Target="../customXml/item2.xml"/><Relationship Id="rId29" Type="http://schemas.openxmlformats.org/officeDocument/2006/relationships/customXml" Target="../customXml/item29.xml"/><Relationship Id="rId250" Type="http://schemas.openxmlformats.org/officeDocument/2006/relationships/customXml" Target="../customXml/item250.xml"/><Relationship Id="rId255" Type="http://schemas.openxmlformats.org/officeDocument/2006/relationships/settings" Target="settings.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229" Type="http://schemas.openxmlformats.org/officeDocument/2006/relationships/customXml" Target="../customXml/item229.xml"/><Relationship Id="rId19" Type="http://schemas.openxmlformats.org/officeDocument/2006/relationships/customXml" Target="../customXml/item19.xml"/><Relationship Id="rId224" Type="http://schemas.openxmlformats.org/officeDocument/2006/relationships/customXml" Target="../customXml/item224.xml"/><Relationship Id="rId240" Type="http://schemas.openxmlformats.org/officeDocument/2006/relationships/customXml" Target="../customXml/item240.xml"/><Relationship Id="rId245" Type="http://schemas.openxmlformats.org/officeDocument/2006/relationships/customXml" Target="../customXml/item245.xml"/><Relationship Id="rId261" Type="http://schemas.openxmlformats.org/officeDocument/2006/relationships/hyperlink" Target="http://dvglossary.www2.iab.com/" TargetMode="External"/><Relationship Id="rId266" Type="http://schemas.openxmlformats.org/officeDocument/2006/relationships/header" Target="header2.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customXml" Target="../customXml/item219.xml"/><Relationship Id="rId3" Type="http://schemas.openxmlformats.org/officeDocument/2006/relationships/customXml" Target="../customXml/item3.xml"/><Relationship Id="rId214" Type="http://schemas.openxmlformats.org/officeDocument/2006/relationships/customXml" Target="../customXml/item214.xml"/><Relationship Id="rId230" Type="http://schemas.openxmlformats.org/officeDocument/2006/relationships/customXml" Target="../customXml/item230.xml"/><Relationship Id="rId235" Type="http://schemas.openxmlformats.org/officeDocument/2006/relationships/customXml" Target="../customXml/item235.xml"/><Relationship Id="rId251" Type="http://schemas.openxmlformats.org/officeDocument/2006/relationships/customXml" Target="../customXml/item251.xml"/><Relationship Id="rId256" Type="http://schemas.openxmlformats.org/officeDocument/2006/relationships/webSettings" Target="webSettings.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customXml" Target="../customXml/item220.xml"/><Relationship Id="rId225" Type="http://schemas.openxmlformats.org/officeDocument/2006/relationships/customXml" Target="../customXml/item225.xml"/><Relationship Id="rId241" Type="http://schemas.openxmlformats.org/officeDocument/2006/relationships/customXml" Target="../customXml/item241.xml"/><Relationship Id="rId246" Type="http://schemas.openxmlformats.org/officeDocument/2006/relationships/customXml" Target="../customXml/item246.xml"/><Relationship Id="rId267"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262" Type="http://schemas.openxmlformats.org/officeDocument/2006/relationships/hyperlink" Target="http://dvglossary.www2.iab.com/" TargetMode="Externa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footnotes" Target="footnotes.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header" Target="header1.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numbering" Target="numbering.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10.xml><?xml version="1.0" encoding="utf-8"?>
<b:Sources xmlns:b="http://schemas.openxmlformats.org/officeDocument/2006/bibliography" xmlns="http://schemas.openxmlformats.org/officeDocument/2006/bibliography" SelectedStyle="/APASixthEditionOfficeOnline.xsl" StyleName="APA"/>
</file>

<file path=customXml/item100.xml><?xml version="1.0" encoding="utf-8"?>
<b:Sources xmlns:b="http://schemas.openxmlformats.org/officeDocument/2006/bibliography" xmlns="http://schemas.openxmlformats.org/officeDocument/2006/bibliography" SelectedStyle="/APASixthEditionOfficeOnline.xsl" StyleName="APA"/>
</file>

<file path=customXml/item101.xml><?xml version="1.0" encoding="utf-8"?>
<b:Sources xmlns:b="http://schemas.openxmlformats.org/officeDocument/2006/bibliography" xmlns="http://schemas.openxmlformats.org/officeDocument/2006/bibliography" SelectedStyle="/APASixthEditionOfficeOnline.xsl" StyleName="APA"/>
</file>

<file path=customXml/item102.xml><?xml version="1.0" encoding="utf-8"?>
<b:Sources xmlns:b="http://schemas.openxmlformats.org/officeDocument/2006/bibliography" xmlns="http://schemas.openxmlformats.org/officeDocument/2006/bibliography" SelectedStyle="/APASixthEditionOfficeOnline.xsl" StyleName="APA"/>
</file>

<file path=customXml/item103.xml><?xml version="1.0" encoding="utf-8"?>
<b:Sources xmlns:b="http://schemas.openxmlformats.org/officeDocument/2006/bibliography" xmlns="http://schemas.openxmlformats.org/officeDocument/2006/bibliography" SelectedStyle="/APASixthEditionOfficeOnline.xsl" StyleName="APA"/>
</file>

<file path=customXml/item104.xml><?xml version="1.0" encoding="utf-8"?>
<b:Sources xmlns:b="http://schemas.openxmlformats.org/officeDocument/2006/bibliography" xmlns="http://schemas.openxmlformats.org/officeDocument/2006/bibliography" SelectedStyle="/APASixthEditionOfficeOnline.xsl" StyleName="APA"/>
</file>

<file path=customXml/item105.xml><?xml version="1.0" encoding="utf-8"?>
<b:Sources xmlns:b="http://schemas.openxmlformats.org/officeDocument/2006/bibliography" xmlns="http://schemas.openxmlformats.org/officeDocument/2006/bibliography" SelectedStyle="/APASixthEditionOfficeOnline.xsl" StyleName="APA"/>
</file>

<file path=customXml/item106.xml><?xml version="1.0" encoding="utf-8"?>
<b:Sources xmlns:b="http://schemas.openxmlformats.org/officeDocument/2006/bibliography" xmlns="http://schemas.openxmlformats.org/officeDocument/2006/bibliography" SelectedStyle="/APASixthEditionOfficeOnline.xsl" StyleName="APA"/>
</file>

<file path=customXml/item107.xml><?xml version="1.0" encoding="utf-8"?>
<b:Sources xmlns:b="http://schemas.openxmlformats.org/officeDocument/2006/bibliography" xmlns="http://schemas.openxmlformats.org/officeDocument/2006/bibliography" SelectedStyle="/APASixthEditionOfficeOnline.xsl" StyleName="APA"/>
</file>

<file path=customXml/item108.xml><?xml version="1.0" encoding="utf-8"?>
<b:Sources xmlns:b="http://schemas.openxmlformats.org/officeDocument/2006/bibliography" xmlns="http://schemas.openxmlformats.org/officeDocument/2006/bibliography" SelectedStyle="/APASixthEditionOfficeOnline.xsl" StyleName="APA"/>
</file>

<file path=customXml/item109.xml><?xml version="1.0" encoding="utf-8"?>
<b:Sources xmlns:b="http://schemas.openxmlformats.org/officeDocument/2006/bibliography" xmlns="http://schemas.openxmlformats.org/officeDocument/2006/bibliography" SelectedStyle="/APASixthEditionOfficeOnline.xsl" StyleName="APA"/>
</file>

<file path=customXml/item11.xml><?xml version="1.0" encoding="utf-8"?>
<b:Sources xmlns:b="http://schemas.openxmlformats.org/officeDocument/2006/bibliography" xmlns="http://schemas.openxmlformats.org/officeDocument/2006/bibliography" SelectedStyle="/APASixthEditionOfficeOnline.xsl" StyleName="APA"/>
</file>

<file path=customXml/item110.xml><?xml version="1.0" encoding="utf-8"?>
<b:Sources xmlns:b="http://schemas.openxmlformats.org/officeDocument/2006/bibliography" xmlns="http://schemas.openxmlformats.org/officeDocument/2006/bibliography" SelectedStyle="/APASixthEditionOfficeOnline.xsl" StyleName="APA"/>
</file>

<file path=customXml/item111.xml><?xml version="1.0" encoding="utf-8"?>
<b:Sources xmlns:b="http://schemas.openxmlformats.org/officeDocument/2006/bibliography" xmlns="http://schemas.openxmlformats.org/officeDocument/2006/bibliography" SelectedStyle="/APASixthEditionOfficeOnline.xsl" StyleName="APA"/>
</file>

<file path=customXml/item112.xml><?xml version="1.0" encoding="utf-8"?>
<b:Sources xmlns:b="http://schemas.openxmlformats.org/officeDocument/2006/bibliography" xmlns="http://schemas.openxmlformats.org/officeDocument/2006/bibliography" SelectedStyle="/APASixthEditionOfficeOnline.xsl" StyleName="APA"/>
</file>

<file path=customXml/item113.xml><?xml version="1.0" encoding="utf-8"?>
<b:Sources xmlns:b="http://schemas.openxmlformats.org/officeDocument/2006/bibliography" xmlns="http://schemas.openxmlformats.org/officeDocument/2006/bibliography" SelectedStyle="/APASixthEditionOfficeOnline.xsl" StyleName="APA"/>
</file>

<file path=customXml/item114.xml><?xml version="1.0" encoding="utf-8"?>
<b:Sources xmlns:b="http://schemas.openxmlformats.org/officeDocument/2006/bibliography" xmlns="http://schemas.openxmlformats.org/officeDocument/2006/bibliography" SelectedStyle="/APASixthEditionOfficeOnline.xsl" StyleName="APA"/>
</file>

<file path=customXml/item115.xml><?xml version="1.0" encoding="utf-8"?>
<b:Sources xmlns:b="http://schemas.openxmlformats.org/officeDocument/2006/bibliography" xmlns="http://schemas.openxmlformats.org/officeDocument/2006/bibliography" SelectedStyle="/APASixthEditionOfficeOnline.xsl" StyleName="APA"/>
</file>

<file path=customXml/item116.xml><?xml version="1.0" encoding="utf-8"?>
<b:Sources xmlns:b="http://schemas.openxmlformats.org/officeDocument/2006/bibliography" xmlns="http://schemas.openxmlformats.org/officeDocument/2006/bibliography" SelectedStyle="/APASixthEditionOfficeOnline.xsl" StyleName="APA"/>
</file>

<file path=customXml/item117.xml><?xml version="1.0" encoding="utf-8"?>
<b:Sources xmlns:b="http://schemas.openxmlformats.org/officeDocument/2006/bibliography" xmlns="http://schemas.openxmlformats.org/officeDocument/2006/bibliography" SelectedStyle="/APASixthEditionOfficeOnline.xsl" StyleName="APA"/>
</file>

<file path=customXml/item118.xml><?xml version="1.0" encoding="utf-8"?>
<b:Sources xmlns:b="http://schemas.openxmlformats.org/officeDocument/2006/bibliography" xmlns="http://schemas.openxmlformats.org/officeDocument/2006/bibliography" SelectedStyle="/APASixthEditionOfficeOnline.xsl" StyleName="APA"/>
</file>

<file path=customXml/item119.xml><?xml version="1.0" encoding="utf-8"?>
<b:Sources xmlns:b="http://schemas.openxmlformats.org/officeDocument/2006/bibliography" xmlns="http://schemas.openxmlformats.org/officeDocument/2006/bibliography" SelectedStyle="/APASixthEditionOfficeOnline.xsl" StyleName="APA"/>
</file>

<file path=customXml/item12.xml><?xml version="1.0" encoding="utf-8"?>
<b:Sources xmlns:b="http://schemas.openxmlformats.org/officeDocument/2006/bibliography" xmlns="http://schemas.openxmlformats.org/officeDocument/2006/bibliography" SelectedStyle="/APASixthEditionOfficeOnline.xsl" StyleName="APA"/>
</file>

<file path=customXml/item120.xml><?xml version="1.0" encoding="utf-8"?>
<b:Sources xmlns:b="http://schemas.openxmlformats.org/officeDocument/2006/bibliography" xmlns="http://schemas.openxmlformats.org/officeDocument/2006/bibliography" SelectedStyle="/APASixthEditionOfficeOnline.xsl" StyleName="APA"/>
</file>

<file path=customXml/item121.xml><?xml version="1.0" encoding="utf-8"?>
<b:Sources xmlns:b="http://schemas.openxmlformats.org/officeDocument/2006/bibliography" xmlns="http://schemas.openxmlformats.org/officeDocument/2006/bibliography" SelectedStyle="/APASixthEditionOfficeOnline.xsl" StyleName="APA"/>
</file>

<file path=customXml/item122.xml><?xml version="1.0" encoding="utf-8"?>
<b:Sources xmlns:b="http://schemas.openxmlformats.org/officeDocument/2006/bibliography" xmlns="http://schemas.openxmlformats.org/officeDocument/2006/bibliography" SelectedStyle="/APASixthEditionOfficeOnline.xsl" StyleName="APA"/>
</file>

<file path=customXml/item123.xml><?xml version="1.0" encoding="utf-8"?>
<b:Sources xmlns:b="http://schemas.openxmlformats.org/officeDocument/2006/bibliography" xmlns="http://schemas.openxmlformats.org/officeDocument/2006/bibliography" SelectedStyle="/APASixthEditionOfficeOnline.xsl" StyleName="APA"/>
</file>

<file path=customXml/item124.xml><?xml version="1.0" encoding="utf-8"?>
<b:Sources xmlns:b="http://schemas.openxmlformats.org/officeDocument/2006/bibliography" xmlns="http://schemas.openxmlformats.org/officeDocument/2006/bibliography" SelectedStyle="/APASixthEditionOfficeOnline.xsl" StyleName="APA"/>
</file>

<file path=customXml/item125.xml><?xml version="1.0" encoding="utf-8"?>
<b:Sources xmlns:b="http://schemas.openxmlformats.org/officeDocument/2006/bibliography" xmlns="http://schemas.openxmlformats.org/officeDocument/2006/bibliography" SelectedStyle="/APASixthEditionOfficeOnline.xsl" StyleName="APA"/>
</file>

<file path=customXml/item126.xml><?xml version="1.0" encoding="utf-8"?>
<b:Sources xmlns:b="http://schemas.openxmlformats.org/officeDocument/2006/bibliography" xmlns="http://schemas.openxmlformats.org/officeDocument/2006/bibliography" SelectedStyle="/APASixthEditionOfficeOnline.xsl" StyleName="APA"/>
</file>

<file path=customXml/item127.xml><?xml version="1.0" encoding="utf-8"?>
<b:Sources xmlns:b="http://schemas.openxmlformats.org/officeDocument/2006/bibliography" xmlns="http://schemas.openxmlformats.org/officeDocument/2006/bibliography" SelectedStyle="/APASixthEditionOfficeOnline.xsl" StyleName="APA"/>
</file>

<file path=customXml/item128.xml><?xml version="1.0" encoding="utf-8"?>
<b:Sources xmlns:b="http://schemas.openxmlformats.org/officeDocument/2006/bibliography" xmlns="http://schemas.openxmlformats.org/officeDocument/2006/bibliography" SelectedStyle="/APASixthEditionOfficeOnline.xsl" StyleName="APA"/>
</file>

<file path=customXml/item129.xml><?xml version="1.0" encoding="utf-8"?>
<b:Sources xmlns:b="http://schemas.openxmlformats.org/officeDocument/2006/bibliography" xmlns="http://schemas.openxmlformats.org/officeDocument/2006/bibliography" SelectedStyle="/APASixthEditionOfficeOnline.xsl" StyleName="APA"/>
</file>

<file path=customXml/item13.xml><?xml version="1.0" encoding="utf-8"?>
<b:Sources xmlns:b="http://schemas.openxmlformats.org/officeDocument/2006/bibliography" xmlns="http://schemas.openxmlformats.org/officeDocument/2006/bibliography" SelectedStyle="/APASixthEditionOfficeOnline.xsl" StyleName="APA"/>
</file>

<file path=customXml/item130.xml><?xml version="1.0" encoding="utf-8"?>
<b:Sources xmlns:b="http://schemas.openxmlformats.org/officeDocument/2006/bibliography" xmlns="http://schemas.openxmlformats.org/officeDocument/2006/bibliography" SelectedStyle="/APASixthEditionOfficeOnline.xsl" StyleName="APA"/>
</file>

<file path=customXml/item131.xml><?xml version="1.0" encoding="utf-8"?>
<b:Sources xmlns:b="http://schemas.openxmlformats.org/officeDocument/2006/bibliography" xmlns="http://schemas.openxmlformats.org/officeDocument/2006/bibliography" SelectedStyle="/APASixthEditionOfficeOnline.xsl" StyleName="APA"/>
</file>

<file path=customXml/item132.xml><?xml version="1.0" encoding="utf-8"?>
<b:Sources xmlns:b="http://schemas.openxmlformats.org/officeDocument/2006/bibliography" xmlns="http://schemas.openxmlformats.org/officeDocument/2006/bibliography" SelectedStyle="/APASixthEditionOfficeOnline.xsl" StyleName="APA"/>
</file>

<file path=customXml/item133.xml><?xml version="1.0" encoding="utf-8"?>
<b:Sources xmlns:b="http://schemas.openxmlformats.org/officeDocument/2006/bibliography" xmlns="http://schemas.openxmlformats.org/officeDocument/2006/bibliography" SelectedStyle="/APASixthEditionOfficeOnline.xsl" StyleName="APA"/>
</file>

<file path=customXml/item134.xml><?xml version="1.0" encoding="utf-8"?>
<b:Sources xmlns:b="http://schemas.openxmlformats.org/officeDocument/2006/bibliography" xmlns="http://schemas.openxmlformats.org/officeDocument/2006/bibliography" SelectedStyle="/APASixthEditionOfficeOnline.xsl" StyleName="APA"/>
</file>

<file path=customXml/item135.xml><?xml version="1.0" encoding="utf-8"?>
<b:Sources xmlns:b="http://schemas.openxmlformats.org/officeDocument/2006/bibliography" xmlns="http://schemas.openxmlformats.org/officeDocument/2006/bibliography" SelectedStyle="/APASixthEditionOfficeOnline.xsl" StyleName="APA"/>
</file>

<file path=customXml/item136.xml><?xml version="1.0" encoding="utf-8"?>
<b:Sources xmlns:b="http://schemas.openxmlformats.org/officeDocument/2006/bibliography" xmlns="http://schemas.openxmlformats.org/officeDocument/2006/bibliography" SelectedStyle="/APASixthEditionOfficeOnline.xsl" StyleName="APA"/>
</file>

<file path=customXml/item137.xml><?xml version="1.0" encoding="utf-8"?>
<b:Sources xmlns:b="http://schemas.openxmlformats.org/officeDocument/2006/bibliography" xmlns="http://schemas.openxmlformats.org/officeDocument/2006/bibliography" SelectedStyle="/APASixthEditionOfficeOnline.xsl" StyleName="APA"/>
</file>

<file path=customXml/item138.xml><?xml version="1.0" encoding="utf-8"?>
<b:Sources xmlns:b="http://schemas.openxmlformats.org/officeDocument/2006/bibliography" xmlns="http://schemas.openxmlformats.org/officeDocument/2006/bibliography" SelectedStyle="/APASixthEditionOfficeOnline.xsl" StyleName="APA"/>
</file>

<file path=customXml/item139.xml><?xml version="1.0" encoding="utf-8"?>
<b:Sources xmlns:b="http://schemas.openxmlformats.org/officeDocument/2006/bibliography" xmlns="http://schemas.openxmlformats.org/officeDocument/2006/bibliography" SelectedStyle="/APASixthEditionOfficeOnline.xsl" StyleName="APA"/>
</file>

<file path=customXml/item14.xml><?xml version="1.0" encoding="utf-8"?>
<b:Sources xmlns:b="http://schemas.openxmlformats.org/officeDocument/2006/bibliography" xmlns="http://schemas.openxmlformats.org/officeDocument/2006/bibliography" SelectedStyle="/APASixthEditionOfficeOnline.xsl" StyleName="APA"/>
</file>

<file path=customXml/item140.xml><?xml version="1.0" encoding="utf-8"?>
<b:Sources xmlns:b="http://schemas.openxmlformats.org/officeDocument/2006/bibliography" xmlns="http://schemas.openxmlformats.org/officeDocument/2006/bibliography" SelectedStyle="/APASixthEditionOfficeOnline.xsl" StyleName="APA"/>
</file>

<file path=customXml/item141.xml><?xml version="1.0" encoding="utf-8"?>
<b:Sources xmlns:b="http://schemas.openxmlformats.org/officeDocument/2006/bibliography" xmlns="http://schemas.openxmlformats.org/officeDocument/2006/bibliography" SelectedStyle="/APASixthEditionOfficeOnline.xsl" StyleName="APA"/>
</file>

<file path=customXml/item142.xml><?xml version="1.0" encoding="utf-8"?>
<b:Sources xmlns:b="http://schemas.openxmlformats.org/officeDocument/2006/bibliography" xmlns="http://schemas.openxmlformats.org/officeDocument/2006/bibliography" SelectedStyle="/APASixthEditionOfficeOnline.xsl" StyleName="APA"/>
</file>

<file path=customXml/item143.xml><?xml version="1.0" encoding="utf-8"?>
<b:Sources xmlns:b="http://schemas.openxmlformats.org/officeDocument/2006/bibliography" xmlns="http://schemas.openxmlformats.org/officeDocument/2006/bibliography" SelectedStyle="/APASixthEditionOfficeOnline.xsl" StyleName="APA"/>
</file>

<file path=customXml/item144.xml><?xml version="1.0" encoding="utf-8"?>
<b:Sources xmlns:b="http://schemas.openxmlformats.org/officeDocument/2006/bibliography" xmlns="http://schemas.openxmlformats.org/officeDocument/2006/bibliography" SelectedStyle="/APASixthEditionOfficeOnline.xsl" StyleName="APA"/>
</file>

<file path=customXml/item145.xml><?xml version="1.0" encoding="utf-8"?>
<b:Sources xmlns:b="http://schemas.openxmlformats.org/officeDocument/2006/bibliography" xmlns="http://schemas.openxmlformats.org/officeDocument/2006/bibliography" SelectedStyle="/APASixthEditionOfficeOnline.xsl" StyleName="APA"/>
</file>

<file path=customXml/item146.xml><?xml version="1.0" encoding="utf-8"?>
<b:Sources xmlns:b="http://schemas.openxmlformats.org/officeDocument/2006/bibliography" xmlns="http://schemas.openxmlformats.org/officeDocument/2006/bibliography" SelectedStyle="/APASixthEditionOfficeOnline.xsl" StyleName="APA"/>
</file>

<file path=customXml/item147.xml><?xml version="1.0" encoding="utf-8"?>
<b:Sources xmlns:b="http://schemas.openxmlformats.org/officeDocument/2006/bibliography" xmlns="http://schemas.openxmlformats.org/officeDocument/2006/bibliography" SelectedStyle="/APASixthEditionOfficeOnline.xsl" StyleName="APA"/>
</file>

<file path=customXml/item148.xml><?xml version="1.0" encoding="utf-8"?>
<b:Sources xmlns:b="http://schemas.openxmlformats.org/officeDocument/2006/bibliography" xmlns="http://schemas.openxmlformats.org/officeDocument/2006/bibliography" SelectedStyle="/APASixthEditionOfficeOnline.xsl" StyleName="APA"/>
</file>

<file path=customXml/item149.xml><?xml version="1.0" encoding="utf-8"?>
<b:Sources xmlns:b="http://schemas.openxmlformats.org/officeDocument/2006/bibliography" xmlns="http://schemas.openxmlformats.org/officeDocument/2006/bibliography" SelectedStyle="/APASixthEditionOfficeOnline.xsl" StyleName="APA"/>
</file>

<file path=customXml/item15.xml><?xml version="1.0" encoding="utf-8"?>
<b:Sources xmlns:b="http://schemas.openxmlformats.org/officeDocument/2006/bibliography" xmlns="http://schemas.openxmlformats.org/officeDocument/2006/bibliography" SelectedStyle="/APASixthEditionOfficeOnline.xsl" StyleName="APA"/>
</file>

<file path=customXml/item150.xml><?xml version="1.0" encoding="utf-8"?>
<b:Sources xmlns:b="http://schemas.openxmlformats.org/officeDocument/2006/bibliography" xmlns="http://schemas.openxmlformats.org/officeDocument/2006/bibliography" SelectedStyle="/APASixthEditionOfficeOnline.xsl" StyleName="APA"/>
</file>

<file path=customXml/item151.xml><?xml version="1.0" encoding="utf-8"?>
<b:Sources xmlns:b="http://schemas.openxmlformats.org/officeDocument/2006/bibliography" xmlns="http://schemas.openxmlformats.org/officeDocument/2006/bibliography" SelectedStyle="/APASixthEditionOfficeOnline.xsl" StyleName="APA"/>
</file>

<file path=customXml/item152.xml><?xml version="1.0" encoding="utf-8"?>
<b:Sources xmlns:b="http://schemas.openxmlformats.org/officeDocument/2006/bibliography" xmlns="http://schemas.openxmlformats.org/officeDocument/2006/bibliography" SelectedStyle="/APASixthEditionOfficeOnline.xsl" StyleName="APA"/>
</file>

<file path=customXml/item153.xml><?xml version="1.0" encoding="utf-8"?>
<b:Sources xmlns:b="http://schemas.openxmlformats.org/officeDocument/2006/bibliography" xmlns="http://schemas.openxmlformats.org/officeDocument/2006/bibliography" SelectedStyle="/APASixthEditionOfficeOnline.xsl" StyleName="APA"/>
</file>

<file path=customXml/item154.xml><?xml version="1.0" encoding="utf-8"?>
<b:Sources xmlns:b="http://schemas.openxmlformats.org/officeDocument/2006/bibliography" xmlns="http://schemas.openxmlformats.org/officeDocument/2006/bibliography" SelectedStyle="/APASixthEditionOfficeOnline.xsl" StyleName="APA"/>
</file>

<file path=customXml/item155.xml><?xml version="1.0" encoding="utf-8"?>
<b:Sources xmlns:b="http://schemas.openxmlformats.org/officeDocument/2006/bibliography" xmlns="http://schemas.openxmlformats.org/officeDocument/2006/bibliography" SelectedStyle="/APASixthEditionOfficeOnline.xsl" StyleName="APA"/>
</file>

<file path=customXml/item156.xml><?xml version="1.0" encoding="utf-8"?>
<b:Sources xmlns:b="http://schemas.openxmlformats.org/officeDocument/2006/bibliography" xmlns="http://schemas.openxmlformats.org/officeDocument/2006/bibliography" SelectedStyle="/APASixthEditionOfficeOnline.xsl" StyleName="APA"/>
</file>

<file path=customXml/item157.xml><?xml version="1.0" encoding="utf-8"?>
<b:Sources xmlns:b="http://schemas.openxmlformats.org/officeDocument/2006/bibliography" xmlns="http://schemas.openxmlformats.org/officeDocument/2006/bibliography" SelectedStyle="/APASixthEditionOfficeOnline.xsl" StyleName="APA"/>
</file>

<file path=customXml/item158.xml><?xml version="1.0" encoding="utf-8"?>
<b:Sources xmlns:b="http://schemas.openxmlformats.org/officeDocument/2006/bibliography" xmlns="http://schemas.openxmlformats.org/officeDocument/2006/bibliography" SelectedStyle="/APASixthEditionOfficeOnline.xsl" StyleName="APA"/>
</file>

<file path=customXml/item159.xml><?xml version="1.0" encoding="utf-8"?>
<b:Sources xmlns:b="http://schemas.openxmlformats.org/officeDocument/2006/bibliography" xmlns="http://schemas.openxmlformats.org/officeDocument/2006/bibliography" SelectedStyle="/APASixthEditionOfficeOnline.xsl" StyleName="APA"/>
</file>

<file path=customXml/item16.xml><?xml version="1.0" encoding="utf-8"?>
<b:Sources xmlns:b="http://schemas.openxmlformats.org/officeDocument/2006/bibliography" xmlns="http://schemas.openxmlformats.org/officeDocument/2006/bibliography" SelectedStyle="/APASixthEditionOfficeOnline.xsl" StyleName="APA"/>
</file>

<file path=customXml/item160.xml><?xml version="1.0" encoding="utf-8"?>
<b:Sources xmlns:b="http://schemas.openxmlformats.org/officeDocument/2006/bibliography" xmlns="http://schemas.openxmlformats.org/officeDocument/2006/bibliography" SelectedStyle="/APASixthEditionOfficeOnline.xsl" StyleName="APA"/>
</file>

<file path=customXml/item161.xml><?xml version="1.0" encoding="utf-8"?>
<b:Sources xmlns:b="http://schemas.openxmlformats.org/officeDocument/2006/bibliography" xmlns="http://schemas.openxmlformats.org/officeDocument/2006/bibliography" SelectedStyle="/APASixthEditionOfficeOnline.xsl" StyleName="APA"/>
</file>

<file path=customXml/item162.xml><?xml version="1.0" encoding="utf-8"?>
<b:Sources xmlns:b="http://schemas.openxmlformats.org/officeDocument/2006/bibliography" xmlns="http://schemas.openxmlformats.org/officeDocument/2006/bibliography" SelectedStyle="/APASixthEditionOfficeOnline.xsl" StyleName="APA"/>
</file>

<file path=customXml/item163.xml><?xml version="1.0" encoding="utf-8"?>
<b:Sources xmlns:b="http://schemas.openxmlformats.org/officeDocument/2006/bibliography" xmlns="http://schemas.openxmlformats.org/officeDocument/2006/bibliography" SelectedStyle="/APASixthEditionOfficeOnline.xsl" StyleName="APA"/>
</file>

<file path=customXml/item164.xml><?xml version="1.0" encoding="utf-8"?>
<b:Sources xmlns:b="http://schemas.openxmlformats.org/officeDocument/2006/bibliography" xmlns="http://schemas.openxmlformats.org/officeDocument/2006/bibliography" SelectedStyle="/APASixthEditionOfficeOnline.xsl" StyleName="APA"/>
</file>

<file path=customXml/item165.xml><?xml version="1.0" encoding="utf-8"?>
<b:Sources xmlns:b="http://schemas.openxmlformats.org/officeDocument/2006/bibliography" xmlns="http://schemas.openxmlformats.org/officeDocument/2006/bibliography" SelectedStyle="/APASixthEditionOfficeOnline.xsl" StyleName="APA"/>
</file>

<file path=customXml/item166.xml><?xml version="1.0" encoding="utf-8"?>
<b:Sources xmlns:b="http://schemas.openxmlformats.org/officeDocument/2006/bibliography" xmlns="http://schemas.openxmlformats.org/officeDocument/2006/bibliography" SelectedStyle="/APASixthEditionOfficeOnline.xsl" StyleName="APA"/>
</file>

<file path=customXml/item167.xml><?xml version="1.0" encoding="utf-8"?>
<b:Sources xmlns:b="http://schemas.openxmlformats.org/officeDocument/2006/bibliography" xmlns="http://schemas.openxmlformats.org/officeDocument/2006/bibliography" SelectedStyle="/APASixthEditionOfficeOnline.xsl" StyleName="APA"/>
</file>

<file path=customXml/item168.xml><?xml version="1.0" encoding="utf-8"?>
<b:Sources xmlns:b="http://schemas.openxmlformats.org/officeDocument/2006/bibliography" xmlns="http://schemas.openxmlformats.org/officeDocument/2006/bibliography" SelectedStyle="/APASixthEditionOfficeOnline.xsl" StyleName="APA"/>
</file>

<file path=customXml/item169.xml><?xml version="1.0" encoding="utf-8"?>
<b:Sources xmlns:b="http://schemas.openxmlformats.org/officeDocument/2006/bibliography" xmlns="http://schemas.openxmlformats.org/officeDocument/2006/bibliography" SelectedStyle="/APASixthEditionOfficeOnline.xsl" StyleName="APA"/>
</file>

<file path=customXml/item17.xml><?xml version="1.0" encoding="utf-8"?>
<b:Sources xmlns:b="http://schemas.openxmlformats.org/officeDocument/2006/bibliography" xmlns="http://schemas.openxmlformats.org/officeDocument/2006/bibliography" SelectedStyle="/APASixthEditionOfficeOnline.xsl" StyleName="APA"/>
</file>

<file path=customXml/item170.xml><?xml version="1.0" encoding="utf-8"?>
<b:Sources xmlns:b="http://schemas.openxmlformats.org/officeDocument/2006/bibliography" xmlns="http://schemas.openxmlformats.org/officeDocument/2006/bibliography" SelectedStyle="/APASixthEditionOfficeOnline.xsl" StyleName="APA"/>
</file>

<file path=customXml/item171.xml><?xml version="1.0" encoding="utf-8"?>
<b:Sources xmlns:b="http://schemas.openxmlformats.org/officeDocument/2006/bibliography" xmlns="http://schemas.openxmlformats.org/officeDocument/2006/bibliography" SelectedStyle="/APASixthEditionOfficeOnline.xsl" StyleName="APA"/>
</file>

<file path=customXml/item172.xml><?xml version="1.0" encoding="utf-8"?>
<b:Sources xmlns:b="http://schemas.openxmlformats.org/officeDocument/2006/bibliography" xmlns="http://schemas.openxmlformats.org/officeDocument/2006/bibliography" SelectedStyle="/APASixthEditionOfficeOnline.xsl" StyleName="APA"/>
</file>

<file path=customXml/item173.xml><?xml version="1.0" encoding="utf-8"?>
<b:Sources xmlns:b="http://schemas.openxmlformats.org/officeDocument/2006/bibliography" xmlns="http://schemas.openxmlformats.org/officeDocument/2006/bibliography" SelectedStyle="/APASixthEditionOfficeOnline.xsl" StyleName="APA"/>
</file>

<file path=customXml/item174.xml><?xml version="1.0" encoding="utf-8"?>
<b:Sources xmlns:b="http://schemas.openxmlformats.org/officeDocument/2006/bibliography" xmlns="http://schemas.openxmlformats.org/officeDocument/2006/bibliography" SelectedStyle="/APASixthEditionOfficeOnline.xsl" StyleName="APA"/>
</file>

<file path=customXml/item175.xml><?xml version="1.0" encoding="utf-8"?>
<b:Sources xmlns:b="http://schemas.openxmlformats.org/officeDocument/2006/bibliography" xmlns="http://schemas.openxmlformats.org/officeDocument/2006/bibliography" SelectedStyle="/APASixthEditionOfficeOnline.xsl" StyleName="APA"/>
</file>

<file path=customXml/item176.xml><?xml version="1.0" encoding="utf-8"?>
<b:Sources xmlns:b="http://schemas.openxmlformats.org/officeDocument/2006/bibliography" xmlns="http://schemas.openxmlformats.org/officeDocument/2006/bibliography" SelectedStyle="/APASixthEditionOfficeOnline.xsl" StyleName="APA"/>
</file>

<file path=customXml/item177.xml><?xml version="1.0" encoding="utf-8"?>
<b:Sources xmlns:b="http://schemas.openxmlformats.org/officeDocument/2006/bibliography" xmlns="http://schemas.openxmlformats.org/officeDocument/2006/bibliography" SelectedStyle="/APASixthEditionOfficeOnline.xsl" StyleName="APA"/>
</file>

<file path=customXml/item178.xml><?xml version="1.0" encoding="utf-8"?>
<b:Sources xmlns:b="http://schemas.openxmlformats.org/officeDocument/2006/bibliography" xmlns="http://schemas.openxmlformats.org/officeDocument/2006/bibliography" SelectedStyle="/APASixthEditionOfficeOnline.xsl" StyleName="APA"/>
</file>

<file path=customXml/item179.xml><?xml version="1.0" encoding="utf-8"?>
<b:Sources xmlns:b="http://schemas.openxmlformats.org/officeDocument/2006/bibliography" xmlns="http://schemas.openxmlformats.org/officeDocument/2006/bibliography" SelectedStyle="/APASixthEditionOfficeOnline.xsl" StyleName="APA"/>
</file>

<file path=customXml/item18.xml><?xml version="1.0" encoding="utf-8"?>
<b:Sources xmlns:b="http://schemas.openxmlformats.org/officeDocument/2006/bibliography" xmlns="http://schemas.openxmlformats.org/officeDocument/2006/bibliography" SelectedStyle="/APASixthEditionOfficeOnline.xsl" StyleName="APA"/>
</file>

<file path=customXml/item180.xml><?xml version="1.0" encoding="utf-8"?>
<b:Sources xmlns:b="http://schemas.openxmlformats.org/officeDocument/2006/bibliography" xmlns="http://schemas.openxmlformats.org/officeDocument/2006/bibliography" SelectedStyle="/APASixthEditionOfficeOnline.xsl" StyleName="APA"/>
</file>

<file path=customXml/item181.xml><?xml version="1.0" encoding="utf-8"?>
<b:Sources xmlns:b="http://schemas.openxmlformats.org/officeDocument/2006/bibliography" xmlns="http://schemas.openxmlformats.org/officeDocument/2006/bibliography" SelectedStyle="/APASixthEditionOfficeOnline.xsl" StyleName="APA"/>
</file>

<file path=customXml/item182.xml><?xml version="1.0" encoding="utf-8"?>
<b:Sources xmlns:b="http://schemas.openxmlformats.org/officeDocument/2006/bibliography" xmlns="http://schemas.openxmlformats.org/officeDocument/2006/bibliography" SelectedStyle="/APASixthEditionOfficeOnline.xsl" StyleName="APA"/>
</file>

<file path=customXml/item183.xml><?xml version="1.0" encoding="utf-8"?>
<b:Sources xmlns:b="http://schemas.openxmlformats.org/officeDocument/2006/bibliography" xmlns="http://schemas.openxmlformats.org/officeDocument/2006/bibliography" SelectedStyle="/APASixthEditionOfficeOnline.xsl" StyleName="APA"/>
</file>

<file path=customXml/item184.xml><?xml version="1.0" encoding="utf-8"?>
<b:Sources xmlns:b="http://schemas.openxmlformats.org/officeDocument/2006/bibliography" xmlns="http://schemas.openxmlformats.org/officeDocument/2006/bibliography" SelectedStyle="/APASixthEditionOfficeOnline.xsl" StyleName="APA"/>
</file>

<file path=customXml/item185.xml><?xml version="1.0" encoding="utf-8"?>
<b:Sources xmlns:b="http://schemas.openxmlformats.org/officeDocument/2006/bibliography" xmlns="http://schemas.openxmlformats.org/officeDocument/2006/bibliography" SelectedStyle="/APASixthEditionOfficeOnline.xsl" StyleName="APA"/>
</file>

<file path=customXml/item186.xml><?xml version="1.0" encoding="utf-8"?>
<b:Sources xmlns:b="http://schemas.openxmlformats.org/officeDocument/2006/bibliography" xmlns="http://schemas.openxmlformats.org/officeDocument/2006/bibliography" SelectedStyle="/APASixthEditionOfficeOnline.xsl" StyleName="APA"/>
</file>

<file path=customXml/item187.xml><?xml version="1.0" encoding="utf-8"?>
<b:Sources xmlns:b="http://schemas.openxmlformats.org/officeDocument/2006/bibliography" xmlns="http://schemas.openxmlformats.org/officeDocument/2006/bibliography" SelectedStyle="/APASixthEditionOfficeOnline.xsl" StyleName="APA"/>
</file>

<file path=customXml/item188.xml><?xml version="1.0" encoding="utf-8"?>
<b:Sources xmlns:b="http://schemas.openxmlformats.org/officeDocument/2006/bibliography" xmlns="http://schemas.openxmlformats.org/officeDocument/2006/bibliography" SelectedStyle="/APASixthEditionOfficeOnline.xsl" StyleName="APA"/>
</file>

<file path=customXml/item189.xml><?xml version="1.0" encoding="utf-8"?>
<b:Sources xmlns:b="http://schemas.openxmlformats.org/officeDocument/2006/bibliography" xmlns="http://schemas.openxmlformats.org/officeDocument/2006/bibliography" SelectedStyle="/APASixthEditionOfficeOnline.xsl" StyleName="APA"/>
</file>

<file path=customXml/item19.xml><?xml version="1.0" encoding="utf-8"?>
<b:Sources xmlns:b="http://schemas.openxmlformats.org/officeDocument/2006/bibliography" xmlns="http://schemas.openxmlformats.org/officeDocument/2006/bibliography" SelectedStyle="/APASixthEditionOfficeOnline.xsl" StyleName="APA"/>
</file>

<file path=customXml/item190.xml><?xml version="1.0" encoding="utf-8"?>
<b:Sources xmlns:b="http://schemas.openxmlformats.org/officeDocument/2006/bibliography" xmlns="http://schemas.openxmlformats.org/officeDocument/2006/bibliography" SelectedStyle="/APASixthEditionOfficeOnline.xsl" StyleName="APA"/>
</file>

<file path=customXml/item191.xml><?xml version="1.0" encoding="utf-8"?>
<b:Sources xmlns:b="http://schemas.openxmlformats.org/officeDocument/2006/bibliography" xmlns="http://schemas.openxmlformats.org/officeDocument/2006/bibliography" SelectedStyle="/APASixthEditionOfficeOnline.xsl" StyleName="APA"/>
</file>

<file path=customXml/item192.xml><?xml version="1.0" encoding="utf-8"?>
<b:Sources xmlns:b="http://schemas.openxmlformats.org/officeDocument/2006/bibliography" xmlns="http://schemas.openxmlformats.org/officeDocument/2006/bibliography" SelectedStyle="/APASixthEditionOfficeOnline.xsl" StyleName="APA"/>
</file>

<file path=customXml/item193.xml><?xml version="1.0" encoding="utf-8"?>
<b:Sources xmlns:b="http://schemas.openxmlformats.org/officeDocument/2006/bibliography" xmlns="http://schemas.openxmlformats.org/officeDocument/2006/bibliography" SelectedStyle="/APASixthEditionOfficeOnline.xsl" StyleName="APA"/>
</file>

<file path=customXml/item194.xml><?xml version="1.0" encoding="utf-8"?>
<b:Sources xmlns:b="http://schemas.openxmlformats.org/officeDocument/2006/bibliography" xmlns="http://schemas.openxmlformats.org/officeDocument/2006/bibliography" SelectedStyle="/APASixthEditionOfficeOnline.xsl" StyleName="APA"/>
</file>

<file path=customXml/item195.xml><?xml version="1.0" encoding="utf-8"?>
<b:Sources xmlns:b="http://schemas.openxmlformats.org/officeDocument/2006/bibliography" xmlns="http://schemas.openxmlformats.org/officeDocument/2006/bibliography" SelectedStyle="/APASixthEditionOfficeOnline.xsl" StyleName="APA"/>
</file>

<file path=customXml/item196.xml><?xml version="1.0" encoding="utf-8"?>
<b:Sources xmlns:b="http://schemas.openxmlformats.org/officeDocument/2006/bibliography" xmlns="http://schemas.openxmlformats.org/officeDocument/2006/bibliography" SelectedStyle="/APASixthEditionOfficeOnline.xsl" StyleName="APA"/>
</file>

<file path=customXml/item197.xml><?xml version="1.0" encoding="utf-8"?>
<b:Sources xmlns:b="http://schemas.openxmlformats.org/officeDocument/2006/bibliography" xmlns="http://schemas.openxmlformats.org/officeDocument/2006/bibliography" SelectedStyle="/APASixthEditionOfficeOnline.xsl" StyleName="APA"/>
</file>

<file path=customXml/item198.xml><?xml version="1.0" encoding="utf-8"?>
<b:Sources xmlns:b="http://schemas.openxmlformats.org/officeDocument/2006/bibliography" xmlns="http://schemas.openxmlformats.org/officeDocument/2006/bibliography" SelectedStyle="/APASixthEditionOfficeOnline.xsl" StyleName="APA"/>
</file>

<file path=customXml/item199.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20.xml><?xml version="1.0" encoding="utf-8"?>
<b:Sources xmlns:b="http://schemas.openxmlformats.org/officeDocument/2006/bibliography" xmlns="http://schemas.openxmlformats.org/officeDocument/2006/bibliography" SelectedStyle="/APASixthEditionOfficeOnline.xsl" StyleName="APA"/>
</file>

<file path=customXml/item200.xml><?xml version="1.0" encoding="utf-8"?>
<b:Sources xmlns:b="http://schemas.openxmlformats.org/officeDocument/2006/bibliography" xmlns="http://schemas.openxmlformats.org/officeDocument/2006/bibliography" SelectedStyle="/APASixthEditionOfficeOnline.xsl" StyleName="APA"/>
</file>

<file path=customXml/item201.xml><?xml version="1.0" encoding="utf-8"?>
<b:Sources xmlns:b="http://schemas.openxmlformats.org/officeDocument/2006/bibliography" xmlns="http://schemas.openxmlformats.org/officeDocument/2006/bibliography" SelectedStyle="/APASixthEditionOfficeOnline.xsl" StyleName="APA"/>
</file>

<file path=customXml/item202.xml><?xml version="1.0" encoding="utf-8"?>
<b:Sources xmlns:b="http://schemas.openxmlformats.org/officeDocument/2006/bibliography" xmlns="http://schemas.openxmlformats.org/officeDocument/2006/bibliography" SelectedStyle="/APASixthEditionOfficeOnline.xsl" StyleName="APA"/>
</file>

<file path=customXml/item203.xml><?xml version="1.0" encoding="utf-8"?>
<b:Sources xmlns:b="http://schemas.openxmlformats.org/officeDocument/2006/bibliography" xmlns="http://schemas.openxmlformats.org/officeDocument/2006/bibliography" SelectedStyle="/APASixthEditionOfficeOnline.xsl" StyleName="APA"/>
</file>

<file path=customXml/item204.xml><?xml version="1.0" encoding="utf-8"?>
<b:Sources xmlns:b="http://schemas.openxmlformats.org/officeDocument/2006/bibliography" xmlns="http://schemas.openxmlformats.org/officeDocument/2006/bibliography" SelectedStyle="/APASixthEditionOfficeOnline.xsl" StyleName="APA"/>
</file>

<file path=customXml/item205.xml><?xml version="1.0" encoding="utf-8"?>
<b:Sources xmlns:b="http://schemas.openxmlformats.org/officeDocument/2006/bibliography" xmlns="http://schemas.openxmlformats.org/officeDocument/2006/bibliography" SelectedStyle="/APASixthEditionOfficeOnline.xsl" StyleName="APA"/>
</file>

<file path=customXml/item206.xml><?xml version="1.0" encoding="utf-8"?>
<b:Sources xmlns:b="http://schemas.openxmlformats.org/officeDocument/2006/bibliography" xmlns="http://schemas.openxmlformats.org/officeDocument/2006/bibliography" SelectedStyle="/APASixthEditionOfficeOnline.xsl" StyleName="APA"/>
</file>

<file path=customXml/item207.xml><?xml version="1.0" encoding="utf-8"?>
<b:Sources xmlns:b="http://schemas.openxmlformats.org/officeDocument/2006/bibliography" xmlns="http://schemas.openxmlformats.org/officeDocument/2006/bibliography" SelectedStyle="/APASixthEditionOfficeOnline.xsl" StyleName="APA"/>
</file>

<file path=customXml/item208.xml><?xml version="1.0" encoding="utf-8"?>
<b:Sources xmlns:b="http://schemas.openxmlformats.org/officeDocument/2006/bibliography" xmlns="http://schemas.openxmlformats.org/officeDocument/2006/bibliography" SelectedStyle="/APASixthEditionOfficeOnline.xsl" StyleName="APA"/>
</file>

<file path=customXml/item209.xml><?xml version="1.0" encoding="utf-8"?>
<b:Sources xmlns:b="http://schemas.openxmlformats.org/officeDocument/2006/bibliography" xmlns="http://schemas.openxmlformats.org/officeDocument/2006/bibliography" SelectedStyle="/APASixthEditionOfficeOnline.xsl" StyleName="APA"/>
</file>

<file path=customXml/item21.xml><?xml version="1.0" encoding="utf-8"?>
<b:Sources xmlns:b="http://schemas.openxmlformats.org/officeDocument/2006/bibliography" xmlns="http://schemas.openxmlformats.org/officeDocument/2006/bibliography" SelectedStyle="/APASixthEditionOfficeOnline.xsl" StyleName="APA"/>
</file>

<file path=customXml/item210.xml><?xml version="1.0" encoding="utf-8"?>
<b:Sources xmlns:b="http://schemas.openxmlformats.org/officeDocument/2006/bibliography" xmlns="http://schemas.openxmlformats.org/officeDocument/2006/bibliography" SelectedStyle="/APASixthEditionOfficeOnline.xsl" StyleName="APA"/>
</file>

<file path=customXml/item211.xml><?xml version="1.0" encoding="utf-8"?>
<b:Sources xmlns:b="http://schemas.openxmlformats.org/officeDocument/2006/bibliography" xmlns="http://schemas.openxmlformats.org/officeDocument/2006/bibliography" SelectedStyle="/APASixthEditionOfficeOnline.xsl" StyleName="APA"/>
</file>

<file path=customXml/item212.xml><?xml version="1.0" encoding="utf-8"?>
<b:Sources xmlns:b="http://schemas.openxmlformats.org/officeDocument/2006/bibliography" xmlns="http://schemas.openxmlformats.org/officeDocument/2006/bibliography" SelectedStyle="/APASixthEditionOfficeOnline.xsl" StyleName="APA"/>
</file>

<file path=customXml/item213.xml><?xml version="1.0" encoding="utf-8"?>
<b:Sources xmlns:b="http://schemas.openxmlformats.org/officeDocument/2006/bibliography" xmlns="http://schemas.openxmlformats.org/officeDocument/2006/bibliography" SelectedStyle="/APASixthEditionOfficeOnline.xsl" StyleName="APA"/>
</file>

<file path=customXml/item214.xml><?xml version="1.0" encoding="utf-8"?>
<b:Sources xmlns:b="http://schemas.openxmlformats.org/officeDocument/2006/bibliography" xmlns="http://schemas.openxmlformats.org/officeDocument/2006/bibliography" SelectedStyle="/APASixthEditionOfficeOnline.xsl" StyleName="APA"/>
</file>

<file path=customXml/item215.xml><?xml version="1.0" encoding="utf-8"?>
<b:Sources xmlns:b="http://schemas.openxmlformats.org/officeDocument/2006/bibliography" xmlns="http://schemas.openxmlformats.org/officeDocument/2006/bibliography" SelectedStyle="/APASixthEditionOfficeOnline.xsl" StyleName="APA"/>
</file>

<file path=customXml/item216.xml><?xml version="1.0" encoding="utf-8"?>
<b:Sources xmlns:b="http://schemas.openxmlformats.org/officeDocument/2006/bibliography" xmlns="http://schemas.openxmlformats.org/officeDocument/2006/bibliography" SelectedStyle="/APASixthEditionOfficeOnline.xsl" StyleName="APA"/>
</file>

<file path=customXml/item217.xml><?xml version="1.0" encoding="utf-8"?>
<b:Sources xmlns:b="http://schemas.openxmlformats.org/officeDocument/2006/bibliography" xmlns="http://schemas.openxmlformats.org/officeDocument/2006/bibliography" SelectedStyle="/APASixthEditionOfficeOnline.xsl" StyleName="APA"/>
</file>

<file path=customXml/item218.xml><?xml version="1.0" encoding="utf-8"?>
<b:Sources xmlns:b="http://schemas.openxmlformats.org/officeDocument/2006/bibliography" xmlns="http://schemas.openxmlformats.org/officeDocument/2006/bibliography" SelectedStyle="/APASixthEditionOfficeOnline.xsl" StyleName="APA"/>
</file>

<file path=customXml/item219.xml><?xml version="1.0" encoding="utf-8"?>
<b:Sources xmlns:b="http://schemas.openxmlformats.org/officeDocument/2006/bibliography" xmlns="http://schemas.openxmlformats.org/officeDocument/2006/bibliography" SelectedStyle="/APASixthEditionOfficeOnline.xsl" StyleName="APA"/>
</file>

<file path=customXml/item22.xml><?xml version="1.0" encoding="utf-8"?>
<b:Sources xmlns:b="http://schemas.openxmlformats.org/officeDocument/2006/bibliography" xmlns="http://schemas.openxmlformats.org/officeDocument/2006/bibliography" SelectedStyle="/APASixthEditionOfficeOnline.xsl" StyleName="APA"/>
</file>

<file path=customXml/item220.xml><?xml version="1.0" encoding="utf-8"?>
<b:Sources xmlns:b="http://schemas.openxmlformats.org/officeDocument/2006/bibliography" xmlns="http://schemas.openxmlformats.org/officeDocument/2006/bibliography" SelectedStyle="/APASixthEditionOfficeOnline.xsl" StyleName="APA"/>
</file>

<file path=customXml/item221.xml><?xml version="1.0" encoding="utf-8"?>
<b:Sources xmlns:b="http://schemas.openxmlformats.org/officeDocument/2006/bibliography" xmlns="http://schemas.openxmlformats.org/officeDocument/2006/bibliography" SelectedStyle="/APASixthEditionOfficeOnline.xsl" StyleName="APA"/>
</file>

<file path=customXml/item222.xml><?xml version="1.0" encoding="utf-8"?>
<b:Sources xmlns:b="http://schemas.openxmlformats.org/officeDocument/2006/bibliography" xmlns="http://schemas.openxmlformats.org/officeDocument/2006/bibliography" SelectedStyle="/APASixthEditionOfficeOnline.xsl" StyleName="APA"/>
</file>

<file path=customXml/item223.xml><?xml version="1.0" encoding="utf-8"?>
<b:Sources xmlns:b="http://schemas.openxmlformats.org/officeDocument/2006/bibliography" xmlns="http://schemas.openxmlformats.org/officeDocument/2006/bibliography" SelectedStyle="/APASixthEditionOfficeOnline.xsl" StyleName="APA"/>
</file>

<file path=customXml/item224.xml><?xml version="1.0" encoding="utf-8"?>
<b:Sources xmlns:b="http://schemas.openxmlformats.org/officeDocument/2006/bibliography" xmlns="http://schemas.openxmlformats.org/officeDocument/2006/bibliography" SelectedStyle="/APASixthEditionOfficeOnline.xsl" StyleName="APA"/>
</file>

<file path=customXml/item225.xml><?xml version="1.0" encoding="utf-8"?>
<b:Sources xmlns:b="http://schemas.openxmlformats.org/officeDocument/2006/bibliography" xmlns="http://schemas.openxmlformats.org/officeDocument/2006/bibliography" SelectedStyle="/APASixthEditionOfficeOnline.xsl" StyleName="APA"/>
</file>

<file path=customXml/item226.xml><?xml version="1.0" encoding="utf-8"?>
<b:Sources xmlns:b="http://schemas.openxmlformats.org/officeDocument/2006/bibliography" xmlns="http://schemas.openxmlformats.org/officeDocument/2006/bibliography" SelectedStyle="/APASixthEditionOfficeOnline.xsl" StyleName="APA"/>
</file>

<file path=customXml/item227.xml><?xml version="1.0" encoding="utf-8"?>
<b:Sources xmlns:b="http://schemas.openxmlformats.org/officeDocument/2006/bibliography" xmlns="http://schemas.openxmlformats.org/officeDocument/2006/bibliography" SelectedStyle="/APASixthEditionOfficeOnline.xsl" StyleName="APA"/>
</file>

<file path=customXml/item228.xml><?xml version="1.0" encoding="utf-8"?>
<b:Sources xmlns:b="http://schemas.openxmlformats.org/officeDocument/2006/bibliography" xmlns="http://schemas.openxmlformats.org/officeDocument/2006/bibliography" SelectedStyle="/APASixthEditionOfficeOnline.xsl" StyleName="APA"/>
</file>

<file path=customXml/item229.xml><?xml version="1.0" encoding="utf-8"?>
<b:Sources xmlns:b="http://schemas.openxmlformats.org/officeDocument/2006/bibliography" xmlns="http://schemas.openxmlformats.org/officeDocument/2006/bibliography" SelectedStyle="/APASixthEditionOfficeOnline.xsl" StyleName="APA"/>
</file>

<file path=customXml/item23.xml><?xml version="1.0" encoding="utf-8"?>
<b:Sources xmlns:b="http://schemas.openxmlformats.org/officeDocument/2006/bibliography" xmlns="http://schemas.openxmlformats.org/officeDocument/2006/bibliography" SelectedStyle="/APASixthEditionOfficeOnline.xsl" StyleName="APA"/>
</file>

<file path=customXml/item230.xml><?xml version="1.0" encoding="utf-8"?>
<b:Sources xmlns:b="http://schemas.openxmlformats.org/officeDocument/2006/bibliography" xmlns="http://schemas.openxmlformats.org/officeDocument/2006/bibliography" SelectedStyle="/APASixthEditionOfficeOnline.xsl" StyleName="APA"/>
</file>

<file path=customXml/item231.xml><?xml version="1.0" encoding="utf-8"?>
<b:Sources xmlns:b="http://schemas.openxmlformats.org/officeDocument/2006/bibliography" xmlns="http://schemas.openxmlformats.org/officeDocument/2006/bibliography" SelectedStyle="/APASixthEditionOfficeOnline.xsl" StyleName="APA"/>
</file>

<file path=customXml/item232.xml><?xml version="1.0" encoding="utf-8"?>
<b:Sources xmlns:b="http://schemas.openxmlformats.org/officeDocument/2006/bibliography" xmlns="http://schemas.openxmlformats.org/officeDocument/2006/bibliography" SelectedStyle="/APASixthEditionOfficeOnline.xsl" StyleName="APA"/>
</file>

<file path=customXml/item233.xml><?xml version="1.0" encoding="utf-8"?>
<b:Sources xmlns:b="http://schemas.openxmlformats.org/officeDocument/2006/bibliography" xmlns="http://schemas.openxmlformats.org/officeDocument/2006/bibliography" SelectedStyle="/APASixthEditionOfficeOnline.xsl" StyleName="APA"/>
</file>

<file path=customXml/item234.xml><?xml version="1.0" encoding="utf-8"?>
<b:Sources xmlns:b="http://schemas.openxmlformats.org/officeDocument/2006/bibliography" xmlns="http://schemas.openxmlformats.org/officeDocument/2006/bibliography" SelectedStyle="/APASixthEditionOfficeOnline.xsl" StyleName="APA"/>
</file>

<file path=customXml/item235.xml><?xml version="1.0" encoding="utf-8"?>
<b:Sources xmlns:b="http://schemas.openxmlformats.org/officeDocument/2006/bibliography" xmlns="http://schemas.openxmlformats.org/officeDocument/2006/bibliography" SelectedStyle="/APASixthEditionOfficeOnline.xsl" StyleName="APA"/>
</file>

<file path=customXml/item236.xml><?xml version="1.0" encoding="utf-8"?>
<b:Sources xmlns:b="http://schemas.openxmlformats.org/officeDocument/2006/bibliography" xmlns="http://schemas.openxmlformats.org/officeDocument/2006/bibliography" SelectedStyle="/APASixthEditionOfficeOnline.xsl" StyleName="APA"/>
</file>

<file path=customXml/item237.xml><?xml version="1.0" encoding="utf-8"?>
<b:Sources xmlns:b="http://schemas.openxmlformats.org/officeDocument/2006/bibliography" xmlns="http://schemas.openxmlformats.org/officeDocument/2006/bibliography" SelectedStyle="/APASixthEditionOfficeOnline.xsl" StyleName="APA"/>
</file>

<file path=customXml/item238.xml><?xml version="1.0" encoding="utf-8"?>
<b:Sources xmlns:b="http://schemas.openxmlformats.org/officeDocument/2006/bibliography" xmlns="http://schemas.openxmlformats.org/officeDocument/2006/bibliography" SelectedStyle="/APASixthEditionOfficeOnline.xsl" StyleName="APA"/>
</file>

<file path=customXml/item239.xml><?xml version="1.0" encoding="utf-8"?>
<b:Sources xmlns:b="http://schemas.openxmlformats.org/officeDocument/2006/bibliography" xmlns="http://schemas.openxmlformats.org/officeDocument/2006/bibliography" SelectedStyle="/APASixthEditionOfficeOnline.xsl" StyleName="APA"/>
</file>

<file path=customXml/item24.xml><?xml version="1.0" encoding="utf-8"?>
<b:Sources xmlns:b="http://schemas.openxmlformats.org/officeDocument/2006/bibliography" xmlns="http://schemas.openxmlformats.org/officeDocument/2006/bibliography" SelectedStyle="/APASixthEditionOfficeOnline.xsl" StyleName="APA"/>
</file>

<file path=customXml/item240.xml><?xml version="1.0" encoding="utf-8"?>
<b:Sources xmlns:b="http://schemas.openxmlformats.org/officeDocument/2006/bibliography" xmlns="http://schemas.openxmlformats.org/officeDocument/2006/bibliography" SelectedStyle="/APASixthEditionOfficeOnline.xsl" StyleName="APA"/>
</file>

<file path=customXml/item241.xml><?xml version="1.0" encoding="utf-8"?>
<b:Sources xmlns:b="http://schemas.openxmlformats.org/officeDocument/2006/bibliography" xmlns="http://schemas.openxmlformats.org/officeDocument/2006/bibliography" SelectedStyle="/APASixthEditionOfficeOnline.xsl" StyleName="APA"/>
</file>

<file path=customXml/item242.xml><?xml version="1.0" encoding="utf-8"?>
<b:Sources xmlns:b="http://schemas.openxmlformats.org/officeDocument/2006/bibliography" xmlns="http://schemas.openxmlformats.org/officeDocument/2006/bibliography" SelectedStyle="/APASixthEditionOfficeOnline.xsl" StyleName="APA"/>
</file>

<file path=customXml/item243.xml><?xml version="1.0" encoding="utf-8"?>
<b:Sources xmlns:b="http://schemas.openxmlformats.org/officeDocument/2006/bibliography" xmlns="http://schemas.openxmlformats.org/officeDocument/2006/bibliography" SelectedStyle="/APASixthEditionOfficeOnline.xsl" StyleName="APA"/>
</file>

<file path=customXml/item244.xml><?xml version="1.0" encoding="utf-8"?>
<b:Sources xmlns:b="http://schemas.openxmlformats.org/officeDocument/2006/bibliography" xmlns="http://schemas.openxmlformats.org/officeDocument/2006/bibliography" SelectedStyle="/APASixthEditionOfficeOnline.xsl" StyleName="APA"/>
</file>

<file path=customXml/item245.xml><?xml version="1.0" encoding="utf-8"?>
<b:Sources xmlns:b="http://schemas.openxmlformats.org/officeDocument/2006/bibliography" xmlns="http://schemas.openxmlformats.org/officeDocument/2006/bibliography" SelectedStyle="/APASixthEditionOfficeOnline.xsl" StyleName="APA"/>
</file>

<file path=customXml/item246.xml><?xml version="1.0" encoding="utf-8"?>
<b:Sources xmlns:b="http://schemas.openxmlformats.org/officeDocument/2006/bibliography" xmlns="http://schemas.openxmlformats.org/officeDocument/2006/bibliography" SelectedStyle="/APASixthEditionOfficeOnline.xsl" StyleName="APA"/>
</file>

<file path=customXml/item247.xml><?xml version="1.0" encoding="utf-8"?>
<b:Sources xmlns:b="http://schemas.openxmlformats.org/officeDocument/2006/bibliography" xmlns="http://schemas.openxmlformats.org/officeDocument/2006/bibliography" SelectedStyle="/APASixthEditionOfficeOnline.xsl" StyleName="APA"/>
</file>

<file path=customXml/item248.xml><?xml version="1.0" encoding="utf-8"?>
<b:Sources xmlns:b="http://schemas.openxmlformats.org/officeDocument/2006/bibliography" xmlns="http://schemas.openxmlformats.org/officeDocument/2006/bibliography" SelectedStyle="/APASixthEditionOfficeOnline.xsl" StyleName="APA"/>
</file>

<file path=customXml/item249.xml><?xml version="1.0" encoding="utf-8"?>
<b:Sources xmlns:b="http://schemas.openxmlformats.org/officeDocument/2006/bibliography" xmlns="http://schemas.openxmlformats.org/officeDocument/2006/bibliography" SelectedStyle="/APASixthEditionOfficeOnline.xsl" StyleName="APA"/>
</file>

<file path=customXml/item25.xml><?xml version="1.0" encoding="utf-8"?>
<b:Sources xmlns:b="http://schemas.openxmlformats.org/officeDocument/2006/bibliography" xmlns="http://schemas.openxmlformats.org/officeDocument/2006/bibliography" SelectedStyle="/APASixthEditionOfficeOnline.xsl" StyleName="APA"/>
</file>

<file path=customXml/item250.xml><?xml version="1.0" encoding="utf-8"?>
<b:Sources xmlns:b="http://schemas.openxmlformats.org/officeDocument/2006/bibliography" xmlns="http://schemas.openxmlformats.org/officeDocument/2006/bibliography" SelectedStyle="/APASixthEditionOfficeOnline.xsl" StyleName="APA"/>
</file>

<file path=customXml/item251.xml><?xml version="1.0" encoding="utf-8"?>
<b:Sources xmlns:b="http://schemas.openxmlformats.org/officeDocument/2006/bibliography" xmlns="http://schemas.openxmlformats.org/officeDocument/2006/bibliography" SelectedStyle="/APASixthEditionOfficeOnline.xsl" StyleName="APA"/>
</file>

<file path=customXml/item252.xml><?xml version="1.0" encoding="utf-8"?>
<b:Sources xmlns:b="http://schemas.openxmlformats.org/officeDocument/2006/bibliography" xmlns="http://schemas.openxmlformats.org/officeDocument/2006/bibliography" SelectedStyle="/APASixthEditionOfficeOnline.xsl" StyleName="APA"/>
</file>

<file path=customXml/item26.xml><?xml version="1.0" encoding="utf-8"?>
<b:Sources xmlns:b="http://schemas.openxmlformats.org/officeDocument/2006/bibliography" xmlns="http://schemas.openxmlformats.org/officeDocument/2006/bibliography" SelectedStyle="/APASixthEditionOfficeOnline.xsl" StyleName="APA"/>
</file>

<file path=customXml/item27.xml><?xml version="1.0" encoding="utf-8"?>
<b:Sources xmlns:b="http://schemas.openxmlformats.org/officeDocument/2006/bibliography" xmlns="http://schemas.openxmlformats.org/officeDocument/2006/bibliography" SelectedStyle="/APASixthEditionOfficeOnline.xsl" StyleName="APA"/>
</file>

<file path=customXml/item28.xml><?xml version="1.0" encoding="utf-8"?>
<b:Sources xmlns:b="http://schemas.openxmlformats.org/officeDocument/2006/bibliography" xmlns="http://schemas.openxmlformats.org/officeDocument/2006/bibliography" SelectedStyle="/APASixthEditionOfficeOnline.xsl" StyleName="APA"/>
</file>

<file path=customXml/item29.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30.xml><?xml version="1.0" encoding="utf-8"?>
<b:Sources xmlns:b="http://schemas.openxmlformats.org/officeDocument/2006/bibliography" xmlns="http://schemas.openxmlformats.org/officeDocument/2006/bibliography" SelectedStyle="/APASixthEditionOfficeOnline.xsl" StyleName="APA"/>
</file>

<file path=customXml/item31.xml><?xml version="1.0" encoding="utf-8"?>
<b:Sources xmlns:b="http://schemas.openxmlformats.org/officeDocument/2006/bibliography" xmlns="http://schemas.openxmlformats.org/officeDocument/2006/bibliography" SelectedStyle="/APASixthEditionOfficeOnline.xsl" StyleName="APA"/>
</file>

<file path=customXml/item32.xml><?xml version="1.0" encoding="utf-8"?>
<b:Sources xmlns:b="http://schemas.openxmlformats.org/officeDocument/2006/bibliography" xmlns="http://schemas.openxmlformats.org/officeDocument/2006/bibliography" SelectedStyle="/APASixthEditionOfficeOnline.xsl" StyleName="APA"/>
</file>

<file path=customXml/item33.xml><?xml version="1.0" encoding="utf-8"?>
<b:Sources xmlns:b="http://schemas.openxmlformats.org/officeDocument/2006/bibliography" xmlns="http://schemas.openxmlformats.org/officeDocument/2006/bibliography" SelectedStyle="/APASixthEditionOfficeOnline.xsl" StyleName="APA"/>
</file>

<file path=customXml/item34.xml><?xml version="1.0" encoding="utf-8"?>
<b:Sources xmlns:b="http://schemas.openxmlformats.org/officeDocument/2006/bibliography" xmlns="http://schemas.openxmlformats.org/officeDocument/2006/bibliography" SelectedStyle="/APASixthEditionOfficeOnline.xsl" StyleName="APA"/>
</file>

<file path=customXml/item35.xml><?xml version="1.0" encoding="utf-8"?>
<b:Sources xmlns:b="http://schemas.openxmlformats.org/officeDocument/2006/bibliography" xmlns="http://schemas.openxmlformats.org/officeDocument/2006/bibliography" SelectedStyle="/APASixthEditionOfficeOnline.xsl" StyleName="APA"/>
</file>

<file path=customXml/item36.xml><?xml version="1.0" encoding="utf-8"?>
<b:Sources xmlns:b="http://schemas.openxmlformats.org/officeDocument/2006/bibliography" xmlns="http://schemas.openxmlformats.org/officeDocument/2006/bibliography" SelectedStyle="/APASixthEditionOfficeOnline.xsl" StyleName="APA"/>
</file>

<file path=customXml/item37.xml><?xml version="1.0" encoding="utf-8"?>
<b:Sources xmlns:b="http://schemas.openxmlformats.org/officeDocument/2006/bibliography" xmlns="http://schemas.openxmlformats.org/officeDocument/2006/bibliography" SelectedStyle="/APASixthEditionOfficeOnline.xsl" StyleName="APA"/>
</file>

<file path=customXml/item38.xml><?xml version="1.0" encoding="utf-8"?>
<b:Sources xmlns:b="http://schemas.openxmlformats.org/officeDocument/2006/bibliography" xmlns="http://schemas.openxmlformats.org/officeDocument/2006/bibliography" SelectedStyle="/APASixthEditionOfficeOnline.xsl" StyleName="APA"/>
</file>

<file path=customXml/item39.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40.xml><?xml version="1.0" encoding="utf-8"?>
<b:Sources xmlns:b="http://schemas.openxmlformats.org/officeDocument/2006/bibliography" xmlns="http://schemas.openxmlformats.org/officeDocument/2006/bibliography" SelectedStyle="/APASixthEditionOfficeOnline.xsl" StyleName="APA"/>
</file>

<file path=customXml/item41.xml><?xml version="1.0" encoding="utf-8"?>
<b:Sources xmlns:b="http://schemas.openxmlformats.org/officeDocument/2006/bibliography" xmlns="http://schemas.openxmlformats.org/officeDocument/2006/bibliography" SelectedStyle="/APASixthEditionOfficeOnline.xsl" StyleName="APA"/>
</file>

<file path=customXml/item42.xml><?xml version="1.0" encoding="utf-8"?>
<b:Sources xmlns:b="http://schemas.openxmlformats.org/officeDocument/2006/bibliography" xmlns="http://schemas.openxmlformats.org/officeDocument/2006/bibliography" SelectedStyle="/APASixthEditionOfficeOnline.xsl" StyleName="APA"/>
</file>

<file path=customXml/item43.xml><?xml version="1.0" encoding="utf-8"?>
<b:Sources xmlns:b="http://schemas.openxmlformats.org/officeDocument/2006/bibliography" xmlns="http://schemas.openxmlformats.org/officeDocument/2006/bibliography" SelectedStyle="/APASixthEditionOfficeOnline.xsl" StyleName="APA"/>
</file>

<file path=customXml/item44.xml><?xml version="1.0" encoding="utf-8"?>
<b:Sources xmlns:b="http://schemas.openxmlformats.org/officeDocument/2006/bibliography" xmlns="http://schemas.openxmlformats.org/officeDocument/2006/bibliography" SelectedStyle="/APASixthEditionOfficeOnline.xsl" StyleName="APA"/>
</file>

<file path=customXml/item45.xml><?xml version="1.0" encoding="utf-8"?>
<b:Sources xmlns:b="http://schemas.openxmlformats.org/officeDocument/2006/bibliography" xmlns="http://schemas.openxmlformats.org/officeDocument/2006/bibliography" SelectedStyle="/APASixthEditionOfficeOnline.xsl" StyleName="APA"/>
</file>

<file path=customXml/item46.xml><?xml version="1.0" encoding="utf-8"?>
<b:Sources xmlns:b="http://schemas.openxmlformats.org/officeDocument/2006/bibliography" xmlns="http://schemas.openxmlformats.org/officeDocument/2006/bibliography" SelectedStyle="/APASixthEditionOfficeOnline.xsl" StyleName="APA"/>
</file>

<file path=customXml/item47.xml><?xml version="1.0" encoding="utf-8"?>
<b:Sources xmlns:b="http://schemas.openxmlformats.org/officeDocument/2006/bibliography" xmlns="http://schemas.openxmlformats.org/officeDocument/2006/bibliography" SelectedStyle="/APASixthEditionOfficeOnline.xsl" StyleName="APA"/>
</file>

<file path=customXml/item48.xml><?xml version="1.0" encoding="utf-8"?>
<b:Sources xmlns:b="http://schemas.openxmlformats.org/officeDocument/2006/bibliography" xmlns="http://schemas.openxmlformats.org/officeDocument/2006/bibliography" SelectedStyle="/APASixthEditionOfficeOnline.xsl" StyleName="APA"/>
</file>

<file path=customXml/item49.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50.xml><?xml version="1.0" encoding="utf-8"?>
<b:Sources xmlns:b="http://schemas.openxmlformats.org/officeDocument/2006/bibliography" xmlns="http://schemas.openxmlformats.org/officeDocument/2006/bibliography" SelectedStyle="/APASixthEditionOfficeOnline.xsl" StyleName="APA"/>
</file>

<file path=customXml/item51.xml><?xml version="1.0" encoding="utf-8"?>
<b:Sources xmlns:b="http://schemas.openxmlformats.org/officeDocument/2006/bibliography" xmlns="http://schemas.openxmlformats.org/officeDocument/2006/bibliography" SelectedStyle="/APASixthEditionOfficeOnline.xsl" StyleName="APA"/>
</file>

<file path=customXml/item52.xml><?xml version="1.0" encoding="utf-8"?>
<b:Sources xmlns:b="http://schemas.openxmlformats.org/officeDocument/2006/bibliography" xmlns="http://schemas.openxmlformats.org/officeDocument/2006/bibliography" SelectedStyle="/APASixthEditionOfficeOnline.xsl" StyleName="APA"/>
</file>

<file path=customXml/item53.xml><?xml version="1.0" encoding="utf-8"?>
<b:Sources xmlns:b="http://schemas.openxmlformats.org/officeDocument/2006/bibliography" xmlns="http://schemas.openxmlformats.org/officeDocument/2006/bibliography" SelectedStyle="/APASixthEditionOfficeOnline.xsl" StyleName="APA"/>
</file>

<file path=customXml/item54.xml><?xml version="1.0" encoding="utf-8"?>
<b:Sources xmlns:b="http://schemas.openxmlformats.org/officeDocument/2006/bibliography" xmlns="http://schemas.openxmlformats.org/officeDocument/2006/bibliography" SelectedStyle="/APASixthEditionOfficeOnline.xsl" StyleName="APA"/>
</file>

<file path=customXml/item55.xml><?xml version="1.0" encoding="utf-8"?>
<b:Sources xmlns:b="http://schemas.openxmlformats.org/officeDocument/2006/bibliography" xmlns="http://schemas.openxmlformats.org/officeDocument/2006/bibliography" SelectedStyle="/APASixthEditionOfficeOnline.xsl" StyleName="APA"/>
</file>

<file path=customXml/item56.xml><?xml version="1.0" encoding="utf-8"?>
<b:Sources xmlns:b="http://schemas.openxmlformats.org/officeDocument/2006/bibliography" xmlns="http://schemas.openxmlformats.org/officeDocument/2006/bibliography" SelectedStyle="/APASixthEditionOfficeOnline.xsl" StyleName="APA"/>
</file>

<file path=customXml/item57.xml><?xml version="1.0" encoding="utf-8"?>
<b:Sources xmlns:b="http://schemas.openxmlformats.org/officeDocument/2006/bibliography" xmlns="http://schemas.openxmlformats.org/officeDocument/2006/bibliography" SelectedStyle="/APASixthEditionOfficeOnline.xsl" StyleName="APA"/>
</file>

<file path=customXml/item58.xml><?xml version="1.0" encoding="utf-8"?>
<b:Sources xmlns:b="http://schemas.openxmlformats.org/officeDocument/2006/bibliography" xmlns="http://schemas.openxmlformats.org/officeDocument/2006/bibliography" SelectedStyle="/APASixthEditionOfficeOnline.xsl" StyleName="APA"/>
</file>

<file path=customXml/item59.xml><?xml version="1.0" encoding="utf-8"?>
<b:Sources xmlns:b="http://schemas.openxmlformats.org/officeDocument/2006/bibliography" xmlns="http://schemas.openxmlformats.org/officeDocument/2006/bibliography" SelectedStyle="/APASixthEditionOfficeOnline.xsl" StyleName="APA"/>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60.xml><?xml version="1.0" encoding="utf-8"?>
<b:Sources xmlns:b="http://schemas.openxmlformats.org/officeDocument/2006/bibliography" xmlns="http://schemas.openxmlformats.org/officeDocument/2006/bibliography" SelectedStyle="/APASixthEditionOfficeOnline.xsl" StyleName="APA"/>
</file>

<file path=customXml/item61.xml><?xml version="1.0" encoding="utf-8"?>
<b:Sources xmlns:b="http://schemas.openxmlformats.org/officeDocument/2006/bibliography" xmlns="http://schemas.openxmlformats.org/officeDocument/2006/bibliography" SelectedStyle="/APASixthEditionOfficeOnline.xsl" StyleName="APA"/>
</file>

<file path=customXml/item62.xml><?xml version="1.0" encoding="utf-8"?>
<b:Sources xmlns:b="http://schemas.openxmlformats.org/officeDocument/2006/bibliography" xmlns="http://schemas.openxmlformats.org/officeDocument/2006/bibliography" SelectedStyle="/APASixthEditionOfficeOnline.xsl" StyleName="APA"/>
</file>

<file path=customXml/item63.xml><?xml version="1.0" encoding="utf-8"?>
<b:Sources xmlns:b="http://schemas.openxmlformats.org/officeDocument/2006/bibliography" xmlns="http://schemas.openxmlformats.org/officeDocument/2006/bibliography" SelectedStyle="/APASixthEditionOfficeOnline.xsl" StyleName="APA"/>
</file>

<file path=customXml/item64.xml><?xml version="1.0" encoding="utf-8"?>
<b:Sources xmlns:b="http://schemas.openxmlformats.org/officeDocument/2006/bibliography" xmlns="http://schemas.openxmlformats.org/officeDocument/2006/bibliography" SelectedStyle="/APASixthEditionOfficeOnline.xsl" StyleName="APA"/>
</file>

<file path=customXml/item65.xml><?xml version="1.0" encoding="utf-8"?>
<b:Sources xmlns:b="http://schemas.openxmlformats.org/officeDocument/2006/bibliography" xmlns="http://schemas.openxmlformats.org/officeDocument/2006/bibliography" SelectedStyle="/APASixthEditionOfficeOnline.xsl" StyleName="APA"/>
</file>

<file path=customXml/item66.xml><?xml version="1.0" encoding="utf-8"?>
<b:Sources xmlns:b="http://schemas.openxmlformats.org/officeDocument/2006/bibliography" xmlns="http://schemas.openxmlformats.org/officeDocument/2006/bibliography" SelectedStyle="/APASixthEditionOfficeOnline.xsl" StyleName="APA"/>
</file>

<file path=customXml/item67.xml><?xml version="1.0" encoding="utf-8"?>
<b:Sources xmlns:b="http://schemas.openxmlformats.org/officeDocument/2006/bibliography" xmlns="http://schemas.openxmlformats.org/officeDocument/2006/bibliography" SelectedStyle="/APASixthEditionOfficeOnline.xsl" StyleName="APA"/>
</file>

<file path=customXml/item68.xml><?xml version="1.0" encoding="utf-8"?>
<b:Sources xmlns:b="http://schemas.openxmlformats.org/officeDocument/2006/bibliography" xmlns="http://schemas.openxmlformats.org/officeDocument/2006/bibliography" SelectedStyle="/APASixthEditionOfficeOnline.xsl" StyleName="APA"/>
</file>

<file path=customXml/item69.xml><?xml version="1.0" encoding="utf-8"?>
<b:Sources xmlns:b="http://schemas.openxmlformats.org/officeDocument/2006/bibliography" xmlns="http://schemas.openxmlformats.org/officeDocument/2006/bibliography" SelectedStyle="/APASixthEditionOfficeOnline.xsl" StyleName="APA"/>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70.xml><?xml version="1.0" encoding="utf-8"?>
<b:Sources xmlns:b="http://schemas.openxmlformats.org/officeDocument/2006/bibliography" xmlns="http://schemas.openxmlformats.org/officeDocument/2006/bibliography" SelectedStyle="/APASixthEditionOfficeOnline.xsl" StyleName="APA"/>
</file>

<file path=customXml/item71.xml><?xml version="1.0" encoding="utf-8"?>
<b:Sources xmlns:b="http://schemas.openxmlformats.org/officeDocument/2006/bibliography" xmlns="http://schemas.openxmlformats.org/officeDocument/2006/bibliography" SelectedStyle="/APASixthEditionOfficeOnline.xsl" StyleName="APA"/>
</file>

<file path=customXml/item72.xml><?xml version="1.0" encoding="utf-8"?>
<b:Sources xmlns:b="http://schemas.openxmlformats.org/officeDocument/2006/bibliography" xmlns="http://schemas.openxmlformats.org/officeDocument/2006/bibliography" SelectedStyle="/APASixthEditionOfficeOnline.xsl" StyleName="APA"/>
</file>

<file path=customXml/item73.xml><?xml version="1.0" encoding="utf-8"?>
<b:Sources xmlns:b="http://schemas.openxmlformats.org/officeDocument/2006/bibliography" xmlns="http://schemas.openxmlformats.org/officeDocument/2006/bibliography" SelectedStyle="/APASixthEditionOfficeOnline.xsl" StyleName="APA"/>
</file>

<file path=customXml/item74.xml><?xml version="1.0" encoding="utf-8"?>
<b:Sources xmlns:b="http://schemas.openxmlformats.org/officeDocument/2006/bibliography" xmlns="http://schemas.openxmlformats.org/officeDocument/2006/bibliography" SelectedStyle="/APASixthEditionOfficeOnline.xsl" StyleName="APA"/>
</file>

<file path=customXml/item75.xml><?xml version="1.0" encoding="utf-8"?>
<b:Sources xmlns:b="http://schemas.openxmlformats.org/officeDocument/2006/bibliography" xmlns="http://schemas.openxmlformats.org/officeDocument/2006/bibliography" SelectedStyle="/APASixthEditionOfficeOnline.xsl" StyleName="APA"/>
</file>

<file path=customXml/item76.xml><?xml version="1.0" encoding="utf-8"?>
<b:Sources xmlns:b="http://schemas.openxmlformats.org/officeDocument/2006/bibliography" xmlns="http://schemas.openxmlformats.org/officeDocument/2006/bibliography" SelectedStyle="/APASixthEditionOfficeOnline.xsl" StyleName="APA"/>
</file>

<file path=customXml/item77.xml><?xml version="1.0" encoding="utf-8"?>
<b:Sources xmlns:b="http://schemas.openxmlformats.org/officeDocument/2006/bibliography" xmlns="http://schemas.openxmlformats.org/officeDocument/2006/bibliography" SelectedStyle="/APASixthEditionOfficeOnline.xsl" StyleName="APA"/>
</file>

<file path=customXml/item78.xml><?xml version="1.0" encoding="utf-8"?>
<b:Sources xmlns:b="http://schemas.openxmlformats.org/officeDocument/2006/bibliography" xmlns="http://schemas.openxmlformats.org/officeDocument/2006/bibliography" SelectedStyle="/APASixthEditionOfficeOnline.xsl" StyleName="APA"/>
</file>

<file path=customXml/item79.xml><?xml version="1.0" encoding="utf-8"?>
<b:Sources xmlns:b="http://schemas.openxmlformats.org/officeDocument/2006/bibliography" xmlns="http://schemas.openxmlformats.org/officeDocument/2006/bibliography" SelectedStyle="/APASixthEditionOfficeOnline.xsl" StyleName="APA"/>
</file>

<file path=customXml/item8.xml><?xml version="1.0" encoding="utf-8"?>
<b:Sources xmlns:b="http://schemas.openxmlformats.org/officeDocument/2006/bibliography" xmlns="http://schemas.openxmlformats.org/officeDocument/2006/bibliography" SelectedStyle="/APASixthEditionOfficeOnline.xsl" StyleName="APA"/>
</file>

<file path=customXml/item80.xml><?xml version="1.0" encoding="utf-8"?>
<b:Sources xmlns:b="http://schemas.openxmlformats.org/officeDocument/2006/bibliography" xmlns="http://schemas.openxmlformats.org/officeDocument/2006/bibliography" SelectedStyle="/APASixthEditionOfficeOnline.xsl" StyleName="APA"/>
</file>

<file path=customXml/item81.xml><?xml version="1.0" encoding="utf-8"?>
<b:Sources xmlns:b="http://schemas.openxmlformats.org/officeDocument/2006/bibliography" xmlns="http://schemas.openxmlformats.org/officeDocument/2006/bibliography" SelectedStyle="/APASixthEditionOfficeOnline.xsl" StyleName="APA"/>
</file>

<file path=customXml/item82.xml><?xml version="1.0" encoding="utf-8"?>
<b:Sources xmlns:b="http://schemas.openxmlformats.org/officeDocument/2006/bibliography" xmlns="http://schemas.openxmlformats.org/officeDocument/2006/bibliography" SelectedStyle="/APASixthEditionOfficeOnline.xsl" StyleName="APA"/>
</file>

<file path=customXml/item83.xml><?xml version="1.0" encoding="utf-8"?>
<b:Sources xmlns:b="http://schemas.openxmlformats.org/officeDocument/2006/bibliography" xmlns="http://schemas.openxmlformats.org/officeDocument/2006/bibliography" SelectedStyle="/APASixthEditionOfficeOnline.xsl" StyleName="APA"/>
</file>

<file path=customXml/item84.xml><?xml version="1.0" encoding="utf-8"?>
<b:Sources xmlns:b="http://schemas.openxmlformats.org/officeDocument/2006/bibliography" xmlns="http://schemas.openxmlformats.org/officeDocument/2006/bibliography" SelectedStyle="/APASixthEditionOfficeOnline.xsl" StyleName="APA"/>
</file>

<file path=customXml/item85.xml><?xml version="1.0" encoding="utf-8"?>
<b:Sources xmlns:b="http://schemas.openxmlformats.org/officeDocument/2006/bibliography" xmlns="http://schemas.openxmlformats.org/officeDocument/2006/bibliography" SelectedStyle="/APASixthEditionOfficeOnline.xsl" StyleName="APA"/>
</file>

<file path=customXml/item86.xml><?xml version="1.0" encoding="utf-8"?>
<b:Sources xmlns:b="http://schemas.openxmlformats.org/officeDocument/2006/bibliography" xmlns="http://schemas.openxmlformats.org/officeDocument/2006/bibliography" SelectedStyle="/APASixthEditionOfficeOnline.xsl" StyleName="APA"/>
</file>

<file path=customXml/item87.xml><?xml version="1.0" encoding="utf-8"?>
<b:Sources xmlns:b="http://schemas.openxmlformats.org/officeDocument/2006/bibliography" xmlns="http://schemas.openxmlformats.org/officeDocument/2006/bibliography" SelectedStyle="/APASixthEditionOfficeOnline.xsl" StyleName="APA"/>
</file>

<file path=customXml/item88.xml><?xml version="1.0" encoding="utf-8"?>
<b:Sources xmlns:b="http://schemas.openxmlformats.org/officeDocument/2006/bibliography" xmlns="http://schemas.openxmlformats.org/officeDocument/2006/bibliography" SelectedStyle="/APASixthEditionOfficeOnline.xsl" StyleName="APA"/>
</file>

<file path=customXml/item89.xml><?xml version="1.0" encoding="utf-8"?>
<b:Sources xmlns:b="http://schemas.openxmlformats.org/officeDocument/2006/bibliography" xmlns="http://schemas.openxmlformats.org/officeDocument/2006/bibliography" SelectedStyle="/APASixthEditionOfficeOnline.xsl" StyleName="APA"/>
</file>

<file path=customXml/item9.xml><?xml version="1.0" encoding="utf-8"?>
<b:Sources xmlns:b="http://schemas.openxmlformats.org/officeDocument/2006/bibliography" xmlns="http://schemas.openxmlformats.org/officeDocument/2006/bibliography" SelectedStyle="/APASixthEditionOfficeOnline.xsl" StyleName="APA"/>
</file>

<file path=customXml/item90.xml><?xml version="1.0" encoding="utf-8"?>
<b:Sources xmlns:b="http://schemas.openxmlformats.org/officeDocument/2006/bibliography" xmlns="http://schemas.openxmlformats.org/officeDocument/2006/bibliography" SelectedStyle="/APASixthEditionOfficeOnline.xsl" StyleName="APA"/>
</file>

<file path=customXml/item91.xml><?xml version="1.0" encoding="utf-8"?>
<b:Sources xmlns:b="http://schemas.openxmlformats.org/officeDocument/2006/bibliography" xmlns="http://schemas.openxmlformats.org/officeDocument/2006/bibliography" SelectedStyle="/APASixthEditionOfficeOnline.xsl" StyleName="APA"/>
</file>

<file path=customXml/item92.xml><?xml version="1.0" encoding="utf-8"?>
<b:Sources xmlns:b="http://schemas.openxmlformats.org/officeDocument/2006/bibliography" xmlns="http://schemas.openxmlformats.org/officeDocument/2006/bibliography" SelectedStyle="/APASixthEditionOfficeOnline.xsl" StyleName="APA"/>
</file>

<file path=customXml/item93.xml><?xml version="1.0" encoding="utf-8"?>
<b:Sources xmlns:b="http://schemas.openxmlformats.org/officeDocument/2006/bibliography" xmlns="http://schemas.openxmlformats.org/officeDocument/2006/bibliography" SelectedStyle="/APASixthEditionOfficeOnline.xsl" StyleName="APA"/>
</file>

<file path=customXml/item94.xml><?xml version="1.0" encoding="utf-8"?>
<b:Sources xmlns:b="http://schemas.openxmlformats.org/officeDocument/2006/bibliography" xmlns="http://schemas.openxmlformats.org/officeDocument/2006/bibliography" SelectedStyle="/APASixthEditionOfficeOnline.xsl" StyleName="APA"/>
</file>

<file path=customXml/item95.xml><?xml version="1.0" encoding="utf-8"?>
<b:Sources xmlns:b="http://schemas.openxmlformats.org/officeDocument/2006/bibliography" xmlns="http://schemas.openxmlformats.org/officeDocument/2006/bibliography" SelectedStyle="/APASixthEditionOfficeOnline.xsl" StyleName="APA"/>
</file>

<file path=customXml/item96.xml><?xml version="1.0" encoding="utf-8"?>
<b:Sources xmlns:b="http://schemas.openxmlformats.org/officeDocument/2006/bibliography" xmlns="http://schemas.openxmlformats.org/officeDocument/2006/bibliography" SelectedStyle="/APASixthEditionOfficeOnline.xsl" StyleName="APA"/>
</file>

<file path=customXml/item97.xml><?xml version="1.0" encoding="utf-8"?>
<b:Sources xmlns:b="http://schemas.openxmlformats.org/officeDocument/2006/bibliography" xmlns="http://schemas.openxmlformats.org/officeDocument/2006/bibliography" SelectedStyle="/APASixthEditionOfficeOnline.xsl" StyleName="APA"/>
</file>

<file path=customXml/item98.xml><?xml version="1.0" encoding="utf-8"?>
<b:Sources xmlns:b="http://schemas.openxmlformats.org/officeDocument/2006/bibliography" xmlns="http://schemas.openxmlformats.org/officeDocument/2006/bibliography" SelectedStyle="/APASixthEditionOfficeOnline.xsl" StyleName="APA"/>
</file>

<file path=customXml/item99.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8B01DD-C3BF-2945-AA30-03BB6FD2E7E1}">
  <ds:schemaRefs>
    <ds:schemaRef ds:uri="http://schemas.openxmlformats.org/officeDocument/2006/bibliography"/>
  </ds:schemaRefs>
</ds:datastoreItem>
</file>

<file path=customXml/itemProps10.xml><?xml version="1.0" encoding="utf-8"?>
<ds:datastoreItem xmlns:ds="http://schemas.openxmlformats.org/officeDocument/2006/customXml" ds:itemID="{DFDC3EA4-5106-7049-812C-60E2A2DF603B}">
  <ds:schemaRefs>
    <ds:schemaRef ds:uri="http://schemas.openxmlformats.org/officeDocument/2006/bibliography"/>
  </ds:schemaRefs>
</ds:datastoreItem>
</file>

<file path=customXml/itemProps100.xml><?xml version="1.0" encoding="utf-8"?>
<ds:datastoreItem xmlns:ds="http://schemas.openxmlformats.org/officeDocument/2006/customXml" ds:itemID="{8911F995-D254-4D43-B489-E2E082704AC7}">
  <ds:schemaRefs>
    <ds:schemaRef ds:uri="http://schemas.openxmlformats.org/officeDocument/2006/bibliography"/>
  </ds:schemaRefs>
</ds:datastoreItem>
</file>

<file path=customXml/itemProps101.xml><?xml version="1.0" encoding="utf-8"?>
<ds:datastoreItem xmlns:ds="http://schemas.openxmlformats.org/officeDocument/2006/customXml" ds:itemID="{472BCDA6-37EB-A14E-AC1D-BAD47F69A378}">
  <ds:schemaRefs>
    <ds:schemaRef ds:uri="http://schemas.openxmlformats.org/officeDocument/2006/bibliography"/>
  </ds:schemaRefs>
</ds:datastoreItem>
</file>

<file path=customXml/itemProps102.xml><?xml version="1.0" encoding="utf-8"?>
<ds:datastoreItem xmlns:ds="http://schemas.openxmlformats.org/officeDocument/2006/customXml" ds:itemID="{18A87A5A-C816-4D5E-9D50-EF1A7C92D853}">
  <ds:schemaRefs>
    <ds:schemaRef ds:uri="http://schemas.openxmlformats.org/officeDocument/2006/bibliography"/>
  </ds:schemaRefs>
</ds:datastoreItem>
</file>

<file path=customXml/itemProps103.xml><?xml version="1.0" encoding="utf-8"?>
<ds:datastoreItem xmlns:ds="http://schemas.openxmlformats.org/officeDocument/2006/customXml" ds:itemID="{CDF64FBA-454C-4D4A-8BC1-1A3F7351ABA0}">
  <ds:schemaRefs>
    <ds:schemaRef ds:uri="http://schemas.openxmlformats.org/officeDocument/2006/bibliography"/>
  </ds:schemaRefs>
</ds:datastoreItem>
</file>

<file path=customXml/itemProps104.xml><?xml version="1.0" encoding="utf-8"?>
<ds:datastoreItem xmlns:ds="http://schemas.openxmlformats.org/officeDocument/2006/customXml" ds:itemID="{6306E144-5FEC-B942-BBED-8CABB005A0D4}">
  <ds:schemaRefs>
    <ds:schemaRef ds:uri="http://schemas.openxmlformats.org/officeDocument/2006/bibliography"/>
  </ds:schemaRefs>
</ds:datastoreItem>
</file>

<file path=customXml/itemProps105.xml><?xml version="1.0" encoding="utf-8"?>
<ds:datastoreItem xmlns:ds="http://schemas.openxmlformats.org/officeDocument/2006/customXml" ds:itemID="{A00B954B-5C3A-E944-A3BA-F31D4296EC76}">
  <ds:schemaRefs>
    <ds:schemaRef ds:uri="http://schemas.openxmlformats.org/officeDocument/2006/bibliography"/>
  </ds:schemaRefs>
</ds:datastoreItem>
</file>

<file path=customXml/itemProps106.xml><?xml version="1.0" encoding="utf-8"?>
<ds:datastoreItem xmlns:ds="http://schemas.openxmlformats.org/officeDocument/2006/customXml" ds:itemID="{1519E6FD-4851-E74E-8DE6-E0325C4AD6CF}">
  <ds:schemaRefs>
    <ds:schemaRef ds:uri="http://schemas.openxmlformats.org/officeDocument/2006/bibliography"/>
  </ds:schemaRefs>
</ds:datastoreItem>
</file>

<file path=customXml/itemProps107.xml><?xml version="1.0" encoding="utf-8"?>
<ds:datastoreItem xmlns:ds="http://schemas.openxmlformats.org/officeDocument/2006/customXml" ds:itemID="{57DB11D7-0C6B-4FA6-A00B-CC252B18806A}">
  <ds:schemaRefs>
    <ds:schemaRef ds:uri="http://schemas.openxmlformats.org/officeDocument/2006/bibliography"/>
  </ds:schemaRefs>
</ds:datastoreItem>
</file>

<file path=customXml/itemProps108.xml><?xml version="1.0" encoding="utf-8"?>
<ds:datastoreItem xmlns:ds="http://schemas.openxmlformats.org/officeDocument/2006/customXml" ds:itemID="{72847C55-4D7C-4F42-A301-E9B29817D62E}">
  <ds:schemaRefs>
    <ds:schemaRef ds:uri="http://schemas.openxmlformats.org/officeDocument/2006/bibliography"/>
  </ds:schemaRefs>
</ds:datastoreItem>
</file>

<file path=customXml/itemProps109.xml><?xml version="1.0" encoding="utf-8"?>
<ds:datastoreItem xmlns:ds="http://schemas.openxmlformats.org/officeDocument/2006/customXml" ds:itemID="{EDCB4DA0-6F64-C54A-8651-9BAFFE8780AB}">
  <ds:schemaRefs>
    <ds:schemaRef ds:uri="http://schemas.openxmlformats.org/officeDocument/2006/bibliography"/>
  </ds:schemaRefs>
</ds:datastoreItem>
</file>

<file path=customXml/itemProps11.xml><?xml version="1.0" encoding="utf-8"?>
<ds:datastoreItem xmlns:ds="http://schemas.openxmlformats.org/officeDocument/2006/customXml" ds:itemID="{60CC2505-EFAB-444C-8487-408F74200716}">
  <ds:schemaRefs>
    <ds:schemaRef ds:uri="http://schemas.openxmlformats.org/officeDocument/2006/bibliography"/>
  </ds:schemaRefs>
</ds:datastoreItem>
</file>

<file path=customXml/itemProps110.xml><?xml version="1.0" encoding="utf-8"?>
<ds:datastoreItem xmlns:ds="http://schemas.openxmlformats.org/officeDocument/2006/customXml" ds:itemID="{4D6AEB59-E0BF-B94E-9003-9C76EF59AA84}">
  <ds:schemaRefs>
    <ds:schemaRef ds:uri="http://schemas.openxmlformats.org/officeDocument/2006/bibliography"/>
  </ds:schemaRefs>
</ds:datastoreItem>
</file>

<file path=customXml/itemProps111.xml><?xml version="1.0" encoding="utf-8"?>
<ds:datastoreItem xmlns:ds="http://schemas.openxmlformats.org/officeDocument/2006/customXml" ds:itemID="{F27D0D3A-BC89-D440-91A7-B9E6DC6E3E16}">
  <ds:schemaRefs>
    <ds:schemaRef ds:uri="http://schemas.openxmlformats.org/officeDocument/2006/bibliography"/>
  </ds:schemaRefs>
</ds:datastoreItem>
</file>

<file path=customXml/itemProps112.xml><?xml version="1.0" encoding="utf-8"?>
<ds:datastoreItem xmlns:ds="http://schemas.openxmlformats.org/officeDocument/2006/customXml" ds:itemID="{EBA37D7D-76AE-451B-B3DE-DF2EB6C1F995}">
  <ds:schemaRefs>
    <ds:schemaRef ds:uri="http://schemas.openxmlformats.org/officeDocument/2006/bibliography"/>
  </ds:schemaRefs>
</ds:datastoreItem>
</file>

<file path=customXml/itemProps113.xml><?xml version="1.0" encoding="utf-8"?>
<ds:datastoreItem xmlns:ds="http://schemas.openxmlformats.org/officeDocument/2006/customXml" ds:itemID="{13AD71AF-3910-4A44-8A44-628CF0537DB1}">
  <ds:schemaRefs>
    <ds:schemaRef ds:uri="http://schemas.openxmlformats.org/officeDocument/2006/bibliography"/>
  </ds:schemaRefs>
</ds:datastoreItem>
</file>

<file path=customXml/itemProps114.xml><?xml version="1.0" encoding="utf-8"?>
<ds:datastoreItem xmlns:ds="http://schemas.openxmlformats.org/officeDocument/2006/customXml" ds:itemID="{1F7C46C5-930C-E546-9CE2-A1F38B42BF02}">
  <ds:schemaRefs>
    <ds:schemaRef ds:uri="http://schemas.openxmlformats.org/officeDocument/2006/bibliography"/>
  </ds:schemaRefs>
</ds:datastoreItem>
</file>

<file path=customXml/itemProps115.xml><?xml version="1.0" encoding="utf-8"?>
<ds:datastoreItem xmlns:ds="http://schemas.openxmlformats.org/officeDocument/2006/customXml" ds:itemID="{ABAE2312-AE05-4574-B582-C1F9B8373FEB}">
  <ds:schemaRefs>
    <ds:schemaRef ds:uri="http://schemas.openxmlformats.org/officeDocument/2006/bibliography"/>
  </ds:schemaRefs>
</ds:datastoreItem>
</file>

<file path=customXml/itemProps116.xml><?xml version="1.0" encoding="utf-8"?>
<ds:datastoreItem xmlns:ds="http://schemas.openxmlformats.org/officeDocument/2006/customXml" ds:itemID="{2C772A00-E31F-FD41-9317-00AC33A47798}">
  <ds:schemaRefs>
    <ds:schemaRef ds:uri="http://schemas.openxmlformats.org/officeDocument/2006/bibliography"/>
  </ds:schemaRefs>
</ds:datastoreItem>
</file>

<file path=customXml/itemProps117.xml><?xml version="1.0" encoding="utf-8"?>
<ds:datastoreItem xmlns:ds="http://schemas.openxmlformats.org/officeDocument/2006/customXml" ds:itemID="{F93C2331-3D9A-5241-B2A2-3D311E58183C}">
  <ds:schemaRefs>
    <ds:schemaRef ds:uri="http://schemas.openxmlformats.org/officeDocument/2006/bibliography"/>
  </ds:schemaRefs>
</ds:datastoreItem>
</file>

<file path=customXml/itemProps118.xml><?xml version="1.0" encoding="utf-8"?>
<ds:datastoreItem xmlns:ds="http://schemas.openxmlformats.org/officeDocument/2006/customXml" ds:itemID="{09FE23BD-B1E8-DA45-A96C-29654143C235}">
  <ds:schemaRefs>
    <ds:schemaRef ds:uri="http://schemas.openxmlformats.org/officeDocument/2006/bibliography"/>
  </ds:schemaRefs>
</ds:datastoreItem>
</file>

<file path=customXml/itemProps119.xml><?xml version="1.0" encoding="utf-8"?>
<ds:datastoreItem xmlns:ds="http://schemas.openxmlformats.org/officeDocument/2006/customXml" ds:itemID="{FCAB984A-8C37-D547-9418-1E62595C8CB7}">
  <ds:schemaRefs>
    <ds:schemaRef ds:uri="http://schemas.openxmlformats.org/officeDocument/2006/bibliography"/>
  </ds:schemaRefs>
</ds:datastoreItem>
</file>

<file path=customXml/itemProps12.xml><?xml version="1.0" encoding="utf-8"?>
<ds:datastoreItem xmlns:ds="http://schemas.openxmlformats.org/officeDocument/2006/customXml" ds:itemID="{1D0E4D1C-7F1F-4644-8DE0-445CB1B81687}">
  <ds:schemaRefs>
    <ds:schemaRef ds:uri="http://schemas.openxmlformats.org/officeDocument/2006/bibliography"/>
  </ds:schemaRefs>
</ds:datastoreItem>
</file>

<file path=customXml/itemProps120.xml><?xml version="1.0" encoding="utf-8"?>
<ds:datastoreItem xmlns:ds="http://schemas.openxmlformats.org/officeDocument/2006/customXml" ds:itemID="{8CC44248-E835-4B42-BF36-E32A7242B918}">
  <ds:schemaRefs>
    <ds:schemaRef ds:uri="http://schemas.openxmlformats.org/officeDocument/2006/bibliography"/>
  </ds:schemaRefs>
</ds:datastoreItem>
</file>

<file path=customXml/itemProps121.xml><?xml version="1.0" encoding="utf-8"?>
<ds:datastoreItem xmlns:ds="http://schemas.openxmlformats.org/officeDocument/2006/customXml" ds:itemID="{BE5A9B99-DCCD-3D45-9BC4-692A44D8B47F}">
  <ds:schemaRefs>
    <ds:schemaRef ds:uri="http://schemas.openxmlformats.org/officeDocument/2006/bibliography"/>
  </ds:schemaRefs>
</ds:datastoreItem>
</file>

<file path=customXml/itemProps122.xml><?xml version="1.0" encoding="utf-8"?>
<ds:datastoreItem xmlns:ds="http://schemas.openxmlformats.org/officeDocument/2006/customXml" ds:itemID="{3E411931-FA96-544E-81BB-78D4FAC2375E}">
  <ds:schemaRefs>
    <ds:schemaRef ds:uri="http://schemas.openxmlformats.org/officeDocument/2006/bibliography"/>
  </ds:schemaRefs>
</ds:datastoreItem>
</file>

<file path=customXml/itemProps123.xml><?xml version="1.0" encoding="utf-8"?>
<ds:datastoreItem xmlns:ds="http://schemas.openxmlformats.org/officeDocument/2006/customXml" ds:itemID="{00588069-7B89-4D74-98B2-CAC3293A663F}">
  <ds:schemaRefs>
    <ds:schemaRef ds:uri="http://schemas.openxmlformats.org/officeDocument/2006/bibliography"/>
  </ds:schemaRefs>
</ds:datastoreItem>
</file>

<file path=customXml/itemProps124.xml><?xml version="1.0" encoding="utf-8"?>
<ds:datastoreItem xmlns:ds="http://schemas.openxmlformats.org/officeDocument/2006/customXml" ds:itemID="{38AA0D2D-66E3-7C49-9D8F-6CB2AA70F711}">
  <ds:schemaRefs>
    <ds:schemaRef ds:uri="http://schemas.openxmlformats.org/officeDocument/2006/bibliography"/>
  </ds:schemaRefs>
</ds:datastoreItem>
</file>

<file path=customXml/itemProps125.xml><?xml version="1.0" encoding="utf-8"?>
<ds:datastoreItem xmlns:ds="http://schemas.openxmlformats.org/officeDocument/2006/customXml" ds:itemID="{AAFD5ACF-C2BC-624F-B08A-4B8D626A8E04}">
  <ds:schemaRefs>
    <ds:schemaRef ds:uri="http://schemas.openxmlformats.org/officeDocument/2006/bibliography"/>
  </ds:schemaRefs>
</ds:datastoreItem>
</file>

<file path=customXml/itemProps126.xml><?xml version="1.0" encoding="utf-8"?>
<ds:datastoreItem xmlns:ds="http://schemas.openxmlformats.org/officeDocument/2006/customXml" ds:itemID="{AE0998E1-C6C0-FD49-B9A9-3F066E37A991}">
  <ds:schemaRefs>
    <ds:schemaRef ds:uri="http://schemas.openxmlformats.org/officeDocument/2006/bibliography"/>
  </ds:schemaRefs>
</ds:datastoreItem>
</file>

<file path=customXml/itemProps127.xml><?xml version="1.0" encoding="utf-8"?>
<ds:datastoreItem xmlns:ds="http://schemas.openxmlformats.org/officeDocument/2006/customXml" ds:itemID="{51CAF151-C404-1F4E-B6EF-96E8FE719F4D}">
  <ds:schemaRefs>
    <ds:schemaRef ds:uri="http://schemas.openxmlformats.org/officeDocument/2006/bibliography"/>
  </ds:schemaRefs>
</ds:datastoreItem>
</file>

<file path=customXml/itemProps128.xml><?xml version="1.0" encoding="utf-8"?>
<ds:datastoreItem xmlns:ds="http://schemas.openxmlformats.org/officeDocument/2006/customXml" ds:itemID="{8A7AF2D4-60B5-754F-A77F-298700D86211}">
  <ds:schemaRefs>
    <ds:schemaRef ds:uri="http://schemas.openxmlformats.org/officeDocument/2006/bibliography"/>
  </ds:schemaRefs>
</ds:datastoreItem>
</file>

<file path=customXml/itemProps129.xml><?xml version="1.0" encoding="utf-8"?>
<ds:datastoreItem xmlns:ds="http://schemas.openxmlformats.org/officeDocument/2006/customXml" ds:itemID="{C7E163C9-7E68-644B-AF0F-6EA480C7851B}">
  <ds:schemaRefs>
    <ds:schemaRef ds:uri="http://schemas.openxmlformats.org/officeDocument/2006/bibliography"/>
  </ds:schemaRefs>
</ds:datastoreItem>
</file>

<file path=customXml/itemProps13.xml><?xml version="1.0" encoding="utf-8"?>
<ds:datastoreItem xmlns:ds="http://schemas.openxmlformats.org/officeDocument/2006/customXml" ds:itemID="{DD942C43-0779-614A-AD40-CA9C79BC8D87}">
  <ds:schemaRefs>
    <ds:schemaRef ds:uri="http://schemas.openxmlformats.org/officeDocument/2006/bibliography"/>
  </ds:schemaRefs>
</ds:datastoreItem>
</file>

<file path=customXml/itemProps130.xml><?xml version="1.0" encoding="utf-8"?>
<ds:datastoreItem xmlns:ds="http://schemas.openxmlformats.org/officeDocument/2006/customXml" ds:itemID="{60B6FE5E-F518-CC49-AD40-38A3BC37430A}">
  <ds:schemaRefs>
    <ds:schemaRef ds:uri="http://schemas.openxmlformats.org/officeDocument/2006/bibliography"/>
  </ds:schemaRefs>
</ds:datastoreItem>
</file>

<file path=customXml/itemProps131.xml><?xml version="1.0" encoding="utf-8"?>
<ds:datastoreItem xmlns:ds="http://schemas.openxmlformats.org/officeDocument/2006/customXml" ds:itemID="{470261F8-237B-8243-A434-56E4BE5E81E1}">
  <ds:schemaRefs>
    <ds:schemaRef ds:uri="http://schemas.openxmlformats.org/officeDocument/2006/bibliography"/>
  </ds:schemaRefs>
</ds:datastoreItem>
</file>

<file path=customXml/itemProps132.xml><?xml version="1.0" encoding="utf-8"?>
<ds:datastoreItem xmlns:ds="http://schemas.openxmlformats.org/officeDocument/2006/customXml" ds:itemID="{5F16353A-A643-684F-8ED8-871E4EE6E1B7}">
  <ds:schemaRefs>
    <ds:schemaRef ds:uri="http://schemas.openxmlformats.org/officeDocument/2006/bibliography"/>
  </ds:schemaRefs>
</ds:datastoreItem>
</file>

<file path=customXml/itemProps133.xml><?xml version="1.0" encoding="utf-8"?>
<ds:datastoreItem xmlns:ds="http://schemas.openxmlformats.org/officeDocument/2006/customXml" ds:itemID="{0631F9CA-E796-3F4E-A429-A12162CA69FD}">
  <ds:schemaRefs>
    <ds:schemaRef ds:uri="http://schemas.openxmlformats.org/officeDocument/2006/bibliography"/>
  </ds:schemaRefs>
</ds:datastoreItem>
</file>

<file path=customXml/itemProps134.xml><?xml version="1.0" encoding="utf-8"?>
<ds:datastoreItem xmlns:ds="http://schemas.openxmlformats.org/officeDocument/2006/customXml" ds:itemID="{72B1CD9C-EFBA-B243-82F5-92EE204C2551}">
  <ds:schemaRefs>
    <ds:schemaRef ds:uri="http://schemas.openxmlformats.org/officeDocument/2006/bibliography"/>
  </ds:schemaRefs>
</ds:datastoreItem>
</file>

<file path=customXml/itemProps135.xml><?xml version="1.0" encoding="utf-8"?>
<ds:datastoreItem xmlns:ds="http://schemas.openxmlformats.org/officeDocument/2006/customXml" ds:itemID="{DC4A4DF5-6D36-DC43-BF90-F22564AC2EF4}">
  <ds:schemaRefs>
    <ds:schemaRef ds:uri="http://schemas.openxmlformats.org/officeDocument/2006/bibliography"/>
  </ds:schemaRefs>
</ds:datastoreItem>
</file>

<file path=customXml/itemProps136.xml><?xml version="1.0" encoding="utf-8"?>
<ds:datastoreItem xmlns:ds="http://schemas.openxmlformats.org/officeDocument/2006/customXml" ds:itemID="{B08D9FF1-B854-4F99-84B5-02E7E3ADB5AB}">
  <ds:schemaRefs>
    <ds:schemaRef ds:uri="http://schemas.openxmlformats.org/officeDocument/2006/bibliography"/>
  </ds:schemaRefs>
</ds:datastoreItem>
</file>

<file path=customXml/itemProps137.xml><?xml version="1.0" encoding="utf-8"?>
<ds:datastoreItem xmlns:ds="http://schemas.openxmlformats.org/officeDocument/2006/customXml" ds:itemID="{D26C269D-13A1-D241-B822-0A86867EBA6F}">
  <ds:schemaRefs>
    <ds:schemaRef ds:uri="http://schemas.openxmlformats.org/officeDocument/2006/bibliography"/>
  </ds:schemaRefs>
</ds:datastoreItem>
</file>

<file path=customXml/itemProps138.xml><?xml version="1.0" encoding="utf-8"?>
<ds:datastoreItem xmlns:ds="http://schemas.openxmlformats.org/officeDocument/2006/customXml" ds:itemID="{BAC175BE-1D73-48AC-AEF1-9E6D7F639165}">
  <ds:schemaRefs>
    <ds:schemaRef ds:uri="http://schemas.openxmlformats.org/officeDocument/2006/bibliography"/>
  </ds:schemaRefs>
</ds:datastoreItem>
</file>

<file path=customXml/itemProps139.xml><?xml version="1.0" encoding="utf-8"?>
<ds:datastoreItem xmlns:ds="http://schemas.openxmlformats.org/officeDocument/2006/customXml" ds:itemID="{4FA965D5-488C-544B-B39D-4063751D0C99}">
  <ds:schemaRefs>
    <ds:schemaRef ds:uri="http://schemas.openxmlformats.org/officeDocument/2006/bibliography"/>
  </ds:schemaRefs>
</ds:datastoreItem>
</file>

<file path=customXml/itemProps14.xml><?xml version="1.0" encoding="utf-8"?>
<ds:datastoreItem xmlns:ds="http://schemas.openxmlformats.org/officeDocument/2006/customXml" ds:itemID="{1A39E41E-9D58-4425-809C-4E4A8E8FB5AE}">
  <ds:schemaRefs>
    <ds:schemaRef ds:uri="http://schemas.openxmlformats.org/officeDocument/2006/bibliography"/>
  </ds:schemaRefs>
</ds:datastoreItem>
</file>

<file path=customXml/itemProps140.xml><?xml version="1.0" encoding="utf-8"?>
<ds:datastoreItem xmlns:ds="http://schemas.openxmlformats.org/officeDocument/2006/customXml" ds:itemID="{1E9642AA-1EBC-B948-BDCC-15329798D45D}">
  <ds:schemaRefs>
    <ds:schemaRef ds:uri="http://schemas.openxmlformats.org/officeDocument/2006/bibliography"/>
  </ds:schemaRefs>
</ds:datastoreItem>
</file>

<file path=customXml/itemProps141.xml><?xml version="1.0" encoding="utf-8"?>
<ds:datastoreItem xmlns:ds="http://schemas.openxmlformats.org/officeDocument/2006/customXml" ds:itemID="{4F959BA0-231F-46AC-9245-8229C7FF5F25}">
  <ds:schemaRefs>
    <ds:schemaRef ds:uri="http://schemas.openxmlformats.org/officeDocument/2006/bibliography"/>
  </ds:schemaRefs>
</ds:datastoreItem>
</file>

<file path=customXml/itemProps142.xml><?xml version="1.0" encoding="utf-8"?>
<ds:datastoreItem xmlns:ds="http://schemas.openxmlformats.org/officeDocument/2006/customXml" ds:itemID="{58730490-C115-1D42-A984-D456BD0FAEBC}">
  <ds:schemaRefs>
    <ds:schemaRef ds:uri="http://schemas.openxmlformats.org/officeDocument/2006/bibliography"/>
  </ds:schemaRefs>
</ds:datastoreItem>
</file>

<file path=customXml/itemProps143.xml><?xml version="1.0" encoding="utf-8"?>
<ds:datastoreItem xmlns:ds="http://schemas.openxmlformats.org/officeDocument/2006/customXml" ds:itemID="{8E3BE4F2-8DFD-D747-9D36-6EC681A3B1D5}">
  <ds:schemaRefs>
    <ds:schemaRef ds:uri="http://schemas.openxmlformats.org/officeDocument/2006/bibliography"/>
  </ds:schemaRefs>
</ds:datastoreItem>
</file>

<file path=customXml/itemProps144.xml><?xml version="1.0" encoding="utf-8"?>
<ds:datastoreItem xmlns:ds="http://schemas.openxmlformats.org/officeDocument/2006/customXml" ds:itemID="{0FD9DA14-781E-4438-B5A7-198DFF53DADA}">
  <ds:schemaRefs>
    <ds:schemaRef ds:uri="http://schemas.openxmlformats.org/officeDocument/2006/bibliography"/>
  </ds:schemaRefs>
</ds:datastoreItem>
</file>

<file path=customXml/itemProps145.xml><?xml version="1.0" encoding="utf-8"?>
<ds:datastoreItem xmlns:ds="http://schemas.openxmlformats.org/officeDocument/2006/customXml" ds:itemID="{5FC0E98C-4165-174D-8CDA-52A6AF8B96B8}">
  <ds:schemaRefs>
    <ds:schemaRef ds:uri="http://schemas.openxmlformats.org/officeDocument/2006/bibliography"/>
  </ds:schemaRefs>
</ds:datastoreItem>
</file>

<file path=customXml/itemProps146.xml><?xml version="1.0" encoding="utf-8"?>
<ds:datastoreItem xmlns:ds="http://schemas.openxmlformats.org/officeDocument/2006/customXml" ds:itemID="{D54C95B5-2537-4E37-AD67-E6941F792E4B}">
  <ds:schemaRefs>
    <ds:schemaRef ds:uri="http://schemas.openxmlformats.org/officeDocument/2006/bibliography"/>
  </ds:schemaRefs>
</ds:datastoreItem>
</file>

<file path=customXml/itemProps147.xml><?xml version="1.0" encoding="utf-8"?>
<ds:datastoreItem xmlns:ds="http://schemas.openxmlformats.org/officeDocument/2006/customXml" ds:itemID="{6699E7C3-7811-5345-92D0-6F2E3C80AD28}">
  <ds:schemaRefs>
    <ds:schemaRef ds:uri="http://schemas.openxmlformats.org/officeDocument/2006/bibliography"/>
  </ds:schemaRefs>
</ds:datastoreItem>
</file>

<file path=customXml/itemProps148.xml><?xml version="1.0" encoding="utf-8"?>
<ds:datastoreItem xmlns:ds="http://schemas.openxmlformats.org/officeDocument/2006/customXml" ds:itemID="{D1B210BD-29C7-664F-ACFE-80EAA6DD3F5A}">
  <ds:schemaRefs>
    <ds:schemaRef ds:uri="http://schemas.openxmlformats.org/officeDocument/2006/bibliography"/>
  </ds:schemaRefs>
</ds:datastoreItem>
</file>

<file path=customXml/itemProps149.xml><?xml version="1.0" encoding="utf-8"?>
<ds:datastoreItem xmlns:ds="http://schemas.openxmlformats.org/officeDocument/2006/customXml" ds:itemID="{736B8FBA-0CF2-7347-B9FE-F94847B2D2C3}">
  <ds:schemaRefs>
    <ds:schemaRef ds:uri="http://schemas.openxmlformats.org/officeDocument/2006/bibliography"/>
  </ds:schemaRefs>
</ds:datastoreItem>
</file>

<file path=customXml/itemProps15.xml><?xml version="1.0" encoding="utf-8"?>
<ds:datastoreItem xmlns:ds="http://schemas.openxmlformats.org/officeDocument/2006/customXml" ds:itemID="{5EF173DC-5400-C342-AF1C-4EDAB1BD1BB4}">
  <ds:schemaRefs>
    <ds:schemaRef ds:uri="http://schemas.openxmlformats.org/officeDocument/2006/bibliography"/>
  </ds:schemaRefs>
</ds:datastoreItem>
</file>

<file path=customXml/itemProps150.xml><?xml version="1.0" encoding="utf-8"?>
<ds:datastoreItem xmlns:ds="http://schemas.openxmlformats.org/officeDocument/2006/customXml" ds:itemID="{3BFE9CF9-D7EF-9343-94C0-889BFA0B9B92}">
  <ds:schemaRefs>
    <ds:schemaRef ds:uri="http://schemas.openxmlformats.org/officeDocument/2006/bibliography"/>
  </ds:schemaRefs>
</ds:datastoreItem>
</file>

<file path=customXml/itemProps151.xml><?xml version="1.0" encoding="utf-8"?>
<ds:datastoreItem xmlns:ds="http://schemas.openxmlformats.org/officeDocument/2006/customXml" ds:itemID="{013CC6EE-91DB-F145-88C3-017BE03660E0}">
  <ds:schemaRefs>
    <ds:schemaRef ds:uri="http://schemas.openxmlformats.org/officeDocument/2006/bibliography"/>
  </ds:schemaRefs>
</ds:datastoreItem>
</file>

<file path=customXml/itemProps152.xml><?xml version="1.0" encoding="utf-8"?>
<ds:datastoreItem xmlns:ds="http://schemas.openxmlformats.org/officeDocument/2006/customXml" ds:itemID="{2760E350-0EE0-FE4B-8043-6CC9977137C1}">
  <ds:schemaRefs>
    <ds:schemaRef ds:uri="http://schemas.openxmlformats.org/officeDocument/2006/bibliography"/>
  </ds:schemaRefs>
</ds:datastoreItem>
</file>

<file path=customXml/itemProps153.xml><?xml version="1.0" encoding="utf-8"?>
<ds:datastoreItem xmlns:ds="http://schemas.openxmlformats.org/officeDocument/2006/customXml" ds:itemID="{6806F4E5-7C5B-0245-8145-4515D7AE5240}">
  <ds:schemaRefs>
    <ds:schemaRef ds:uri="http://schemas.openxmlformats.org/officeDocument/2006/bibliography"/>
  </ds:schemaRefs>
</ds:datastoreItem>
</file>

<file path=customXml/itemProps154.xml><?xml version="1.0" encoding="utf-8"?>
<ds:datastoreItem xmlns:ds="http://schemas.openxmlformats.org/officeDocument/2006/customXml" ds:itemID="{36AF3864-0B8B-4AC7-8C95-31743481919C}">
  <ds:schemaRefs>
    <ds:schemaRef ds:uri="http://schemas.openxmlformats.org/officeDocument/2006/bibliography"/>
  </ds:schemaRefs>
</ds:datastoreItem>
</file>

<file path=customXml/itemProps155.xml><?xml version="1.0" encoding="utf-8"?>
<ds:datastoreItem xmlns:ds="http://schemas.openxmlformats.org/officeDocument/2006/customXml" ds:itemID="{DC43C0E7-7375-5F4E-901B-539F46870234}">
  <ds:schemaRefs>
    <ds:schemaRef ds:uri="http://schemas.openxmlformats.org/officeDocument/2006/bibliography"/>
  </ds:schemaRefs>
</ds:datastoreItem>
</file>

<file path=customXml/itemProps156.xml><?xml version="1.0" encoding="utf-8"?>
<ds:datastoreItem xmlns:ds="http://schemas.openxmlformats.org/officeDocument/2006/customXml" ds:itemID="{EE278CB6-94E3-5F4A-9921-FBE2F97CB86A}">
  <ds:schemaRefs>
    <ds:schemaRef ds:uri="http://schemas.openxmlformats.org/officeDocument/2006/bibliography"/>
  </ds:schemaRefs>
</ds:datastoreItem>
</file>

<file path=customXml/itemProps157.xml><?xml version="1.0" encoding="utf-8"?>
<ds:datastoreItem xmlns:ds="http://schemas.openxmlformats.org/officeDocument/2006/customXml" ds:itemID="{A0E158D6-1160-6644-948D-08FD24683218}">
  <ds:schemaRefs>
    <ds:schemaRef ds:uri="http://schemas.openxmlformats.org/officeDocument/2006/bibliography"/>
  </ds:schemaRefs>
</ds:datastoreItem>
</file>

<file path=customXml/itemProps158.xml><?xml version="1.0" encoding="utf-8"?>
<ds:datastoreItem xmlns:ds="http://schemas.openxmlformats.org/officeDocument/2006/customXml" ds:itemID="{7ED1247E-F534-B44C-9076-4D6BE37F4925}">
  <ds:schemaRefs>
    <ds:schemaRef ds:uri="http://schemas.openxmlformats.org/officeDocument/2006/bibliography"/>
  </ds:schemaRefs>
</ds:datastoreItem>
</file>

<file path=customXml/itemProps159.xml><?xml version="1.0" encoding="utf-8"?>
<ds:datastoreItem xmlns:ds="http://schemas.openxmlformats.org/officeDocument/2006/customXml" ds:itemID="{15435379-27DB-B549-A505-FF33BA2B25F8}">
  <ds:schemaRefs>
    <ds:schemaRef ds:uri="http://schemas.openxmlformats.org/officeDocument/2006/bibliography"/>
  </ds:schemaRefs>
</ds:datastoreItem>
</file>

<file path=customXml/itemProps16.xml><?xml version="1.0" encoding="utf-8"?>
<ds:datastoreItem xmlns:ds="http://schemas.openxmlformats.org/officeDocument/2006/customXml" ds:itemID="{E32BB559-97D0-CB42-A3DA-BB4EDA2A2740}">
  <ds:schemaRefs>
    <ds:schemaRef ds:uri="http://schemas.openxmlformats.org/officeDocument/2006/bibliography"/>
  </ds:schemaRefs>
</ds:datastoreItem>
</file>

<file path=customXml/itemProps160.xml><?xml version="1.0" encoding="utf-8"?>
<ds:datastoreItem xmlns:ds="http://schemas.openxmlformats.org/officeDocument/2006/customXml" ds:itemID="{3E8D1802-8688-7F4B-A0E8-E056B2CE0D37}">
  <ds:schemaRefs>
    <ds:schemaRef ds:uri="http://schemas.openxmlformats.org/officeDocument/2006/bibliography"/>
  </ds:schemaRefs>
</ds:datastoreItem>
</file>

<file path=customXml/itemProps161.xml><?xml version="1.0" encoding="utf-8"?>
<ds:datastoreItem xmlns:ds="http://schemas.openxmlformats.org/officeDocument/2006/customXml" ds:itemID="{85A65431-856E-4061-8A76-A2E918DD720D}">
  <ds:schemaRefs>
    <ds:schemaRef ds:uri="http://schemas.openxmlformats.org/officeDocument/2006/bibliography"/>
  </ds:schemaRefs>
</ds:datastoreItem>
</file>

<file path=customXml/itemProps162.xml><?xml version="1.0" encoding="utf-8"?>
<ds:datastoreItem xmlns:ds="http://schemas.openxmlformats.org/officeDocument/2006/customXml" ds:itemID="{288A3C53-D4C7-4398-BCBC-1F7D521AD2BA}">
  <ds:schemaRefs>
    <ds:schemaRef ds:uri="http://schemas.openxmlformats.org/officeDocument/2006/bibliography"/>
  </ds:schemaRefs>
</ds:datastoreItem>
</file>

<file path=customXml/itemProps163.xml><?xml version="1.0" encoding="utf-8"?>
<ds:datastoreItem xmlns:ds="http://schemas.openxmlformats.org/officeDocument/2006/customXml" ds:itemID="{773A8C72-8BCC-9C42-9DAA-509C45568EA0}">
  <ds:schemaRefs>
    <ds:schemaRef ds:uri="http://schemas.openxmlformats.org/officeDocument/2006/bibliography"/>
  </ds:schemaRefs>
</ds:datastoreItem>
</file>

<file path=customXml/itemProps164.xml><?xml version="1.0" encoding="utf-8"?>
<ds:datastoreItem xmlns:ds="http://schemas.openxmlformats.org/officeDocument/2006/customXml" ds:itemID="{3AD8B9B5-2A72-C948-B001-C7A52EFB2EE5}">
  <ds:schemaRefs>
    <ds:schemaRef ds:uri="http://schemas.openxmlformats.org/officeDocument/2006/bibliography"/>
  </ds:schemaRefs>
</ds:datastoreItem>
</file>

<file path=customXml/itemProps165.xml><?xml version="1.0" encoding="utf-8"?>
<ds:datastoreItem xmlns:ds="http://schemas.openxmlformats.org/officeDocument/2006/customXml" ds:itemID="{23AA5622-8DFF-4149-8AB6-D8B4833D75E8}">
  <ds:schemaRefs>
    <ds:schemaRef ds:uri="http://schemas.openxmlformats.org/officeDocument/2006/bibliography"/>
  </ds:schemaRefs>
</ds:datastoreItem>
</file>

<file path=customXml/itemProps166.xml><?xml version="1.0" encoding="utf-8"?>
<ds:datastoreItem xmlns:ds="http://schemas.openxmlformats.org/officeDocument/2006/customXml" ds:itemID="{95B0CAD7-0EAA-CB46-8BF7-9CC19ADB63D8}">
  <ds:schemaRefs>
    <ds:schemaRef ds:uri="http://schemas.openxmlformats.org/officeDocument/2006/bibliography"/>
  </ds:schemaRefs>
</ds:datastoreItem>
</file>

<file path=customXml/itemProps167.xml><?xml version="1.0" encoding="utf-8"?>
<ds:datastoreItem xmlns:ds="http://schemas.openxmlformats.org/officeDocument/2006/customXml" ds:itemID="{70168815-C617-40BB-BB19-68D12218F6EC}">
  <ds:schemaRefs>
    <ds:schemaRef ds:uri="http://schemas.openxmlformats.org/officeDocument/2006/bibliography"/>
  </ds:schemaRefs>
</ds:datastoreItem>
</file>

<file path=customXml/itemProps168.xml><?xml version="1.0" encoding="utf-8"?>
<ds:datastoreItem xmlns:ds="http://schemas.openxmlformats.org/officeDocument/2006/customXml" ds:itemID="{327EB9C3-07AB-2846-8328-74020D7A136D}">
  <ds:schemaRefs>
    <ds:schemaRef ds:uri="http://schemas.openxmlformats.org/officeDocument/2006/bibliography"/>
  </ds:schemaRefs>
</ds:datastoreItem>
</file>

<file path=customXml/itemProps169.xml><?xml version="1.0" encoding="utf-8"?>
<ds:datastoreItem xmlns:ds="http://schemas.openxmlformats.org/officeDocument/2006/customXml" ds:itemID="{5CF2EC90-E620-B94D-AFDF-D94A376FBBAF}">
  <ds:schemaRefs>
    <ds:schemaRef ds:uri="http://schemas.openxmlformats.org/officeDocument/2006/bibliography"/>
  </ds:schemaRefs>
</ds:datastoreItem>
</file>

<file path=customXml/itemProps17.xml><?xml version="1.0" encoding="utf-8"?>
<ds:datastoreItem xmlns:ds="http://schemas.openxmlformats.org/officeDocument/2006/customXml" ds:itemID="{6F606192-56F2-2843-99C8-6C00D54647DB}">
  <ds:schemaRefs>
    <ds:schemaRef ds:uri="http://schemas.openxmlformats.org/officeDocument/2006/bibliography"/>
  </ds:schemaRefs>
</ds:datastoreItem>
</file>

<file path=customXml/itemProps170.xml><?xml version="1.0" encoding="utf-8"?>
<ds:datastoreItem xmlns:ds="http://schemas.openxmlformats.org/officeDocument/2006/customXml" ds:itemID="{220C560C-DC98-B747-950B-3F18B0C58E11}">
  <ds:schemaRefs>
    <ds:schemaRef ds:uri="http://schemas.openxmlformats.org/officeDocument/2006/bibliography"/>
  </ds:schemaRefs>
</ds:datastoreItem>
</file>

<file path=customXml/itemProps171.xml><?xml version="1.0" encoding="utf-8"?>
<ds:datastoreItem xmlns:ds="http://schemas.openxmlformats.org/officeDocument/2006/customXml" ds:itemID="{02964F7A-2924-5445-A15A-D1A39729D842}">
  <ds:schemaRefs>
    <ds:schemaRef ds:uri="http://schemas.openxmlformats.org/officeDocument/2006/bibliography"/>
  </ds:schemaRefs>
</ds:datastoreItem>
</file>

<file path=customXml/itemProps172.xml><?xml version="1.0" encoding="utf-8"?>
<ds:datastoreItem xmlns:ds="http://schemas.openxmlformats.org/officeDocument/2006/customXml" ds:itemID="{7AAF2E1A-3EEC-D549-A519-0E50C4CDA89E}">
  <ds:schemaRefs>
    <ds:schemaRef ds:uri="http://schemas.openxmlformats.org/officeDocument/2006/bibliography"/>
  </ds:schemaRefs>
</ds:datastoreItem>
</file>

<file path=customXml/itemProps173.xml><?xml version="1.0" encoding="utf-8"?>
<ds:datastoreItem xmlns:ds="http://schemas.openxmlformats.org/officeDocument/2006/customXml" ds:itemID="{0F3C4991-744B-4971-94E9-8F6D5A20C598}">
  <ds:schemaRefs>
    <ds:schemaRef ds:uri="http://schemas.openxmlformats.org/officeDocument/2006/bibliography"/>
  </ds:schemaRefs>
</ds:datastoreItem>
</file>

<file path=customXml/itemProps174.xml><?xml version="1.0" encoding="utf-8"?>
<ds:datastoreItem xmlns:ds="http://schemas.openxmlformats.org/officeDocument/2006/customXml" ds:itemID="{90CA8CB1-2992-6248-B576-A929BCEC3F0F}">
  <ds:schemaRefs>
    <ds:schemaRef ds:uri="http://schemas.openxmlformats.org/officeDocument/2006/bibliography"/>
  </ds:schemaRefs>
</ds:datastoreItem>
</file>

<file path=customXml/itemProps175.xml><?xml version="1.0" encoding="utf-8"?>
<ds:datastoreItem xmlns:ds="http://schemas.openxmlformats.org/officeDocument/2006/customXml" ds:itemID="{7FC3E993-9A49-DC4C-8B6A-475E55372D2F}">
  <ds:schemaRefs>
    <ds:schemaRef ds:uri="http://schemas.openxmlformats.org/officeDocument/2006/bibliography"/>
  </ds:schemaRefs>
</ds:datastoreItem>
</file>

<file path=customXml/itemProps176.xml><?xml version="1.0" encoding="utf-8"?>
<ds:datastoreItem xmlns:ds="http://schemas.openxmlformats.org/officeDocument/2006/customXml" ds:itemID="{E93D609A-EB35-8649-ACBD-2426D72E17CA}">
  <ds:schemaRefs>
    <ds:schemaRef ds:uri="http://schemas.openxmlformats.org/officeDocument/2006/bibliography"/>
  </ds:schemaRefs>
</ds:datastoreItem>
</file>

<file path=customXml/itemProps177.xml><?xml version="1.0" encoding="utf-8"?>
<ds:datastoreItem xmlns:ds="http://schemas.openxmlformats.org/officeDocument/2006/customXml" ds:itemID="{1E01B9CD-68FC-524F-84F7-D74A499D6C5C}">
  <ds:schemaRefs>
    <ds:schemaRef ds:uri="http://schemas.openxmlformats.org/officeDocument/2006/bibliography"/>
  </ds:schemaRefs>
</ds:datastoreItem>
</file>

<file path=customXml/itemProps178.xml><?xml version="1.0" encoding="utf-8"?>
<ds:datastoreItem xmlns:ds="http://schemas.openxmlformats.org/officeDocument/2006/customXml" ds:itemID="{73BE6C32-E15A-684C-B1FA-BB6691B5D654}">
  <ds:schemaRefs>
    <ds:schemaRef ds:uri="http://schemas.openxmlformats.org/officeDocument/2006/bibliography"/>
  </ds:schemaRefs>
</ds:datastoreItem>
</file>

<file path=customXml/itemProps179.xml><?xml version="1.0" encoding="utf-8"?>
<ds:datastoreItem xmlns:ds="http://schemas.openxmlformats.org/officeDocument/2006/customXml" ds:itemID="{D60022A3-A165-D848-B32D-B991D2EBAE03}">
  <ds:schemaRefs>
    <ds:schemaRef ds:uri="http://schemas.openxmlformats.org/officeDocument/2006/bibliography"/>
  </ds:schemaRefs>
</ds:datastoreItem>
</file>

<file path=customXml/itemProps18.xml><?xml version="1.0" encoding="utf-8"?>
<ds:datastoreItem xmlns:ds="http://schemas.openxmlformats.org/officeDocument/2006/customXml" ds:itemID="{762A7E2A-59EB-944A-AAE4-A17C94215AA1}">
  <ds:schemaRefs>
    <ds:schemaRef ds:uri="http://schemas.openxmlformats.org/officeDocument/2006/bibliography"/>
  </ds:schemaRefs>
</ds:datastoreItem>
</file>

<file path=customXml/itemProps180.xml><?xml version="1.0" encoding="utf-8"?>
<ds:datastoreItem xmlns:ds="http://schemas.openxmlformats.org/officeDocument/2006/customXml" ds:itemID="{8768E02E-8271-C546-8D74-C1E0C20C6F1B}">
  <ds:schemaRefs>
    <ds:schemaRef ds:uri="http://schemas.openxmlformats.org/officeDocument/2006/bibliography"/>
  </ds:schemaRefs>
</ds:datastoreItem>
</file>

<file path=customXml/itemProps181.xml><?xml version="1.0" encoding="utf-8"?>
<ds:datastoreItem xmlns:ds="http://schemas.openxmlformats.org/officeDocument/2006/customXml" ds:itemID="{752D7BB6-D35A-DD4C-B7DC-8808D64592E3}">
  <ds:schemaRefs>
    <ds:schemaRef ds:uri="http://schemas.openxmlformats.org/officeDocument/2006/bibliography"/>
  </ds:schemaRefs>
</ds:datastoreItem>
</file>

<file path=customXml/itemProps182.xml><?xml version="1.0" encoding="utf-8"?>
<ds:datastoreItem xmlns:ds="http://schemas.openxmlformats.org/officeDocument/2006/customXml" ds:itemID="{9C86838F-D3AB-5B4F-A958-E6D4DBECB400}">
  <ds:schemaRefs>
    <ds:schemaRef ds:uri="http://schemas.openxmlformats.org/officeDocument/2006/bibliography"/>
  </ds:schemaRefs>
</ds:datastoreItem>
</file>

<file path=customXml/itemProps183.xml><?xml version="1.0" encoding="utf-8"?>
<ds:datastoreItem xmlns:ds="http://schemas.openxmlformats.org/officeDocument/2006/customXml" ds:itemID="{4F759BB0-F33A-46A2-BD99-002F53B103F5}">
  <ds:schemaRefs>
    <ds:schemaRef ds:uri="http://schemas.openxmlformats.org/officeDocument/2006/bibliography"/>
  </ds:schemaRefs>
</ds:datastoreItem>
</file>

<file path=customXml/itemProps184.xml><?xml version="1.0" encoding="utf-8"?>
<ds:datastoreItem xmlns:ds="http://schemas.openxmlformats.org/officeDocument/2006/customXml" ds:itemID="{E04CABCD-AC8C-8A47-B4C0-A2CB3D884D63}">
  <ds:schemaRefs>
    <ds:schemaRef ds:uri="http://schemas.openxmlformats.org/officeDocument/2006/bibliography"/>
  </ds:schemaRefs>
</ds:datastoreItem>
</file>

<file path=customXml/itemProps185.xml><?xml version="1.0" encoding="utf-8"?>
<ds:datastoreItem xmlns:ds="http://schemas.openxmlformats.org/officeDocument/2006/customXml" ds:itemID="{4656658E-902B-4265-A8C0-3FD0DD6A303A}">
  <ds:schemaRefs>
    <ds:schemaRef ds:uri="http://schemas.openxmlformats.org/officeDocument/2006/bibliography"/>
  </ds:schemaRefs>
</ds:datastoreItem>
</file>

<file path=customXml/itemProps186.xml><?xml version="1.0" encoding="utf-8"?>
<ds:datastoreItem xmlns:ds="http://schemas.openxmlformats.org/officeDocument/2006/customXml" ds:itemID="{CF5EC0E5-08D7-4243-B612-BC330AD55777}">
  <ds:schemaRefs>
    <ds:schemaRef ds:uri="http://schemas.openxmlformats.org/officeDocument/2006/bibliography"/>
  </ds:schemaRefs>
</ds:datastoreItem>
</file>

<file path=customXml/itemProps187.xml><?xml version="1.0" encoding="utf-8"?>
<ds:datastoreItem xmlns:ds="http://schemas.openxmlformats.org/officeDocument/2006/customXml" ds:itemID="{B9541088-600D-42F9-8372-2041984A57A3}">
  <ds:schemaRefs>
    <ds:schemaRef ds:uri="http://schemas.openxmlformats.org/officeDocument/2006/bibliography"/>
  </ds:schemaRefs>
</ds:datastoreItem>
</file>

<file path=customXml/itemProps188.xml><?xml version="1.0" encoding="utf-8"?>
<ds:datastoreItem xmlns:ds="http://schemas.openxmlformats.org/officeDocument/2006/customXml" ds:itemID="{E9A3E4A0-C7F5-364C-AC36-33A921770FF2}">
  <ds:schemaRefs>
    <ds:schemaRef ds:uri="http://schemas.openxmlformats.org/officeDocument/2006/bibliography"/>
  </ds:schemaRefs>
</ds:datastoreItem>
</file>

<file path=customXml/itemProps189.xml><?xml version="1.0" encoding="utf-8"?>
<ds:datastoreItem xmlns:ds="http://schemas.openxmlformats.org/officeDocument/2006/customXml" ds:itemID="{86E6F29A-0AAF-4F33-8B79-A5805BBA3FC0}">
  <ds:schemaRefs>
    <ds:schemaRef ds:uri="http://schemas.openxmlformats.org/officeDocument/2006/bibliography"/>
  </ds:schemaRefs>
</ds:datastoreItem>
</file>

<file path=customXml/itemProps19.xml><?xml version="1.0" encoding="utf-8"?>
<ds:datastoreItem xmlns:ds="http://schemas.openxmlformats.org/officeDocument/2006/customXml" ds:itemID="{BCE4564E-0A95-AB40-91BB-7FD5D9156DE5}">
  <ds:schemaRefs>
    <ds:schemaRef ds:uri="http://schemas.openxmlformats.org/officeDocument/2006/bibliography"/>
  </ds:schemaRefs>
</ds:datastoreItem>
</file>

<file path=customXml/itemProps190.xml><?xml version="1.0" encoding="utf-8"?>
<ds:datastoreItem xmlns:ds="http://schemas.openxmlformats.org/officeDocument/2006/customXml" ds:itemID="{1BA502E5-4018-824E-96E0-ABE74E3FE60A}">
  <ds:schemaRefs>
    <ds:schemaRef ds:uri="http://schemas.openxmlformats.org/officeDocument/2006/bibliography"/>
  </ds:schemaRefs>
</ds:datastoreItem>
</file>

<file path=customXml/itemProps191.xml><?xml version="1.0" encoding="utf-8"?>
<ds:datastoreItem xmlns:ds="http://schemas.openxmlformats.org/officeDocument/2006/customXml" ds:itemID="{51C0DFA7-6D67-3648-9D80-9EB84FDFA198}">
  <ds:schemaRefs>
    <ds:schemaRef ds:uri="http://schemas.openxmlformats.org/officeDocument/2006/bibliography"/>
  </ds:schemaRefs>
</ds:datastoreItem>
</file>

<file path=customXml/itemProps192.xml><?xml version="1.0" encoding="utf-8"?>
<ds:datastoreItem xmlns:ds="http://schemas.openxmlformats.org/officeDocument/2006/customXml" ds:itemID="{06FFA607-930C-4930-AC0F-3127B6E952D6}">
  <ds:schemaRefs>
    <ds:schemaRef ds:uri="http://schemas.openxmlformats.org/officeDocument/2006/bibliography"/>
  </ds:schemaRefs>
</ds:datastoreItem>
</file>

<file path=customXml/itemProps193.xml><?xml version="1.0" encoding="utf-8"?>
<ds:datastoreItem xmlns:ds="http://schemas.openxmlformats.org/officeDocument/2006/customXml" ds:itemID="{39515C6A-12A2-0A4D-8DEC-60E39F8B7842}">
  <ds:schemaRefs>
    <ds:schemaRef ds:uri="http://schemas.openxmlformats.org/officeDocument/2006/bibliography"/>
  </ds:schemaRefs>
</ds:datastoreItem>
</file>

<file path=customXml/itemProps194.xml><?xml version="1.0" encoding="utf-8"?>
<ds:datastoreItem xmlns:ds="http://schemas.openxmlformats.org/officeDocument/2006/customXml" ds:itemID="{5B80B08C-9F88-2947-AA12-DEE2EF2AEE96}">
  <ds:schemaRefs>
    <ds:schemaRef ds:uri="http://schemas.openxmlformats.org/officeDocument/2006/bibliography"/>
  </ds:schemaRefs>
</ds:datastoreItem>
</file>

<file path=customXml/itemProps195.xml><?xml version="1.0" encoding="utf-8"?>
<ds:datastoreItem xmlns:ds="http://schemas.openxmlformats.org/officeDocument/2006/customXml" ds:itemID="{A7250EB8-557F-46A1-B0A3-DE109324C461}">
  <ds:schemaRefs>
    <ds:schemaRef ds:uri="http://schemas.openxmlformats.org/officeDocument/2006/bibliography"/>
  </ds:schemaRefs>
</ds:datastoreItem>
</file>

<file path=customXml/itemProps196.xml><?xml version="1.0" encoding="utf-8"?>
<ds:datastoreItem xmlns:ds="http://schemas.openxmlformats.org/officeDocument/2006/customXml" ds:itemID="{83A6E704-8AF0-7C48-82BB-0EE499D7B585}">
  <ds:schemaRefs>
    <ds:schemaRef ds:uri="http://schemas.openxmlformats.org/officeDocument/2006/bibliography"/>
  </ds:schemaRefs>
</ds:datastoreItem>
</file>

<file path=customXml/itemProps197.xml><?xml version="1.0" encoding="utf-8"?>
<ds:datastoreItem xmlns:ds="http://schemas.openxmlformats.org/officeDocument/2006/customXml" ds:itemID="{D21FC990-FDE0-7848-B45B-524C5AA90A40}">
  <ds:schemaRefs>
    <ds:schemaRef ds:uri="http://schemas.openxmlformats.org/officeDocument/2006/bibliography"/>
  </ds:schemaRefs>
</ds:datastoreItem>
</file>

<file path=customXml/itemProps198.xml><?xml version="1.0" encoding="utf-8"?>
<ds:datastoreItem xmlns:ds="http://schemas.openxmlformats.org/officeDocument/2006/customXml" ds:itemID="{10003A96-74A6-CE46-871B-5CD04070AB6D}">
  <ds:schemaRefs>
    <ds:schemaRef ds:uri="http://schemas.openxmlformats.org/officeDocument/2006/bibliography"/>
  </ds:schemaRefs>
</ds:datastoreItem>
</file>

<file path=customXml/itemProps199.xml><?xml version="1.0" encoding="utf-8"?>
<ds:datastoreItem xmlns:ds="http://schemas.openxmlformats.org/officeDocument/2006/customXml" ds:itemID="{0F6EC5AA-99F7-41D3-815F-F4E80E3BF236}">
  <ds:schemaRefs>
    <ds:schemaRef ds:uri="http://schemas.openxmlformats.org/officeDocument/2006/bibliography"/>
  </ds:schemaRefs>
</ds:datastoreItem>
</file>

<file path=customXml/itemProps2.xml><?xml version="1.0" encoding="utf-8"?>
<ds:datastoreItem xmlns:ds="http://schemas.openxmlformats.org/officeDocument/2006/customXml" ds:itemID="{8CC95035-00A8-A54E-ABC1-CDF6D21DA917}">
  <ds:schemaRefs>
    <ds:schemaRef ds:uri="http://schemas.openxmlformats.org/officeDocument/2006/bibliography"/>
  </ds:schemaRefs>
</ds:datastoreItem>
</file>

<file path=customXml/itemProps20.xml><?xml version="1.0" encoding="utf-8"?>
<ds:datastoreItem xmlns:ds="http://schemas.openxmlformats.org/officeDocument/2006/customXml" ds:itemID="{54C15C2E-8287-4650-BADB-07F84CA5BFE9}">
  <ds:schemaRefs>
    <ds:schemaRef ds:uri="http://schemas.openxmlformats.org/officeDocument/2006/bibliography"/>
  </ds:schemaRefs>
</ds:datastoreItem>
</file>

<file path=customXml/itemProps200.xml><?xml version="1.0" encoding="utf-8"?>
<ds:datastoreItem xmlns:ds="http://schemas.openxmlformats.org/officeDocument/2006/customXml" ds:itemID="{3F5042F7-D212-024E-BEB7-9B632119A03C}">
  <ds:schemaRefs>
    <ds:schemaRef ds:uri="http://schemas.openxmlformats.org/officeDocument/2006/bibliography"/>
  </ds:schemaRefs>
</ds:datastoreItem>
</file>

<file path=customXml/itemProps201.xml><?xml version="1.0" encoding="utf-8"?>
<ds:datastoreItem xmlns:ds="http://schemas.openxmlformats.org/officeDocument/2006/customXml" ds:itemID="{B7AEBFA3-7ED1-E740-85C9-07EB4F726F6E}">
  <ds:schemaRefs>
    <ds:schemaRef ds:uri="http://schemas.openxmlformats.org/officeDocument/2006/bibliography"/>
  </ds:schemaRefs>
</ds:datastoreItem>
</file>

<file path=customXml/itemProps202.xml><?xml version="1.0" encoding="utf-8"?>
<ds:datastoreItem xmlns:ds="http://schemas.openxmlformats.org/officeDocument/2006/customXml" ds:itemID="{677DF2D6-1044-4192-B11D-C0BA1464810E}">
  <ds:schemaRefs>
    <ds:schemaRef ds:uri="http://schemas.openxmlformats.org/officeDocument/2006/bibliography"/>
  </ds:schemaRefs>
</ds:datastoreItem>
</file>

<file path=customXml/itemProps203.xml><?xml version="1.0" encoding="utf-8"?>
<ds:datastoreItem xmlns:ds="http://schemas.openxmlformats.org/officeDocument/2006/customXml" ds:itemID="{5FAB1801-2F63-4B42-82CF-56D067FAA4C0}">
  <ds:schemaRefs>
    <ds:schemaRef ds:uri="http://schemas.openxmlformats.org/officeDocument/2006/bibliography"/>
  </ds:schemaRefs>
</ds:datastoreItem>
</file>

<file path=customXml/itemProps204.xml><?xml version="1.0" encoding="utf-8"?>
<ds:datastoreItem xmlns:ds="http://schemas.openxmlformats.org/officeDocument/2006/customXml" ds:itemID="{89C7D4A1-DA3C-BA40-B0B4-CF139767EE76}">
  <ds:schemaRefs>
    <ds:schemaRef ds:uri="http://schemas.openxmlformats.org/officeDocument/2006/bibliography"/>
  </ds:schemaRefs>
</ds:datastoreItem>
</file>

<file path=customXml/itemProps205.xml><?xml version="1.0" encoding="utf-8"?>
<ds:datastoreItem xmlns:ds="http://schemas.openxmlformats.org/officeDocument/2006/customXml" ds:itemID="{7ACBE154-1FDF-3147-B9D2-2536EA02390C}">
  <ds:schemaRefs>
    <ds:schemaRef ds:uri="http://schemas.openxmlformats.org/officeDocument/2006/bibliography"/>
  </ds:schemaRefs>
</ds:datastoreItem>
</file>

<file path=customXml/itemProps206.xml><?xml version="1.0" encoding="utf-8"?>
<ds:datastoreItem xmlns:ds="http://schemas.openxmlformats.org/officeDocument/2006/customXml" ds:itemID="{ADB89228-33A8-A345-A125-D451F9E1D2B5}">
  <ds:schemaRefs>
    <ds:schemaRef ds:uri="http://schemas.openxmlformats.org/officeDocument/2006/bibliography"/>
  </ds:schemaRefs>
</ds:datastoreItem>
</file>

<file path=customXml/itemProps207.xml><?xml version="1.0" encoding="utf-8"?>
<ds:datastoreItem xmlns:ds="http://schemas.openxmlformats.org/officeDocument/2006/customXml" ds:itemID="{30C62177-A2FB-204D-A5A7-36724F731952}">
  <ds:schemaRefs>
    <ds:schemaRef ds:uri="http://schemas.openxmlformats.org/officeDocument/2006/bibliography"/>
  </ds:schemaRefs>
</ds:datastoreItem>
</file>

<file path=customXml/itemProps208.xml><?xml version="1.0" encoding="utf-8"?>
<ds:datastoreItem xmlns:ds="http://schemas.openxmlformats.org/officeDocument/2006/customXml" ds:itemID="{12A82CDD-083A-AF42-B4CB-A7630693F65B}">
  <ds:schemaRefs>
    <ds:schemaRef ds:uri="http://schemas.openxmlformats.org/officeDocument/2006/bibliography"/>
  </ds:schemaRefs>
</ds:datastoreItem>
</file>

<file path=customXml/itemProps209.xml><?xml version="1.0" encoding="utf-8"?>
<ds:datastoreItem xmlns:ds="http://schemas.openxmlformats.org/officeDocument/2006/customXml" ds:itemID="{5057BF5A-1B95-5846-8071-66AE2F0E19DA}">
  <ds:schemaRefs>
    <ds:schemaRef ds:uri="http://schemas.openxmlformats.org/officeDocument/2006/bibliography"/>
  </ds:schemaRefs>
</ds:datastoreItem>
</file>

<file path=customXml/itemProps21.xml><?xml version="1.0" encoding="utf-8"?>
<ds:datastoreItem xmlns:ds="http://schemas.openxmlformats.org/officeDocument/2006/customXml" ds:itemID="{1C00F8A6-B497-4050-9655-D94A4FB37943}">
  <ds:schemaRefs>
    <ds:schemaRef ds:uri="http://schemas.openxmlformats.org/officeDocument/2006/bibliography"/>
  </ds:schemaRefs>
</ds:datastoreItem>
</file>

<file path=customXml/itemProps210.xml><?xml version="1.0" encoding="utf-8"?>
<ds:datastoreItem xmlns:ds="http://schemas.openxmlformats.org/officeDocument/2006/customXml" ds:itemID="{F5C1FB20-212A-4B10-977D-E5A57AC6DC13}">
  <ds:schemaRefs>
    <ds:schemaRef ds:uri="http://schemas.openxmlformats.org/officeDocument/2006/bibliography"/>
  </ds:schemaRefs>
</ds:datastoreItem>
</file>

<file path=customXml/itemProps211.xml><?xml version="1.0" encoding="utf-8"?>
<ds:datastoreItem xmlns:ds="http://schemas.openxmlformats.org/officeDocument/2006/customXml" ds:itemID="{42716A70-62DB-D246-98FB-867F7BB9C2A5}">
  <ds:schemaRefs>
    <ds:schemaRef ds:uri="http://schemas.openxmlformats.org/officeDocument/2006/bibliography"/>
  </ds:schemaRefs>
</ds:datastoreItem>
</file>

<file path=customXml/itemProps212.xml><?xml version="1.0" encoding="utf-8"?>
<ds:datastoreItem xmlns:ds="http://schemas.openxmlformats.org/officeDocument/2006/customXml" ds:itemID="{0047F40B-2F85-4E19-A878-2E39A9FFCFC0}">
  <ds:schemaRefs>
    <ds:schemaRef ds:uri="http://schemas.openxmlformats.org/officeDocument/2006/bibliography"/>
  </ds:schemaRefs>
</ds:datastoreItem>
</file>

<file path=customXml/itemProps213.xml><?xml version="1.0" encoding="utf-8"?>
<ds:datastoreItem xmlns:ds="http://schemas.openxmlformats.org/officeDocument/2006/customXml" ds:itemID="{62449DFA-691D-4A4D-89FF-2A31EC71DEDC}">
  <ds:schemaRefs>
    <ds:schemaRef ds:uri="http://schemas.openxmlformats.org/officeDocument/2006/bibliography"/>
  </ds:schemaRefs>
</ds:datastoreItem>
</file>

<file path=customXml/itemProps214.xml><?xml version="1.0" encoding="utf-8"?>
<ds:datastoreItem xmlns:ds="http://schemas.openxmlformats.org/officeDocument/2006/customXml" ds:itemID="{0500F506-88E3-414F-B895-3D226D7AA515}">
  <ds:schemaRefs>
    <ds:schemaRef ds:uri="http://schemas.openxmlformats.org/officeDocument/2006/bibliography"/>
  </ds:schemaRefs>
</ds:datastoreItem>
</file>

<file path=customXml/itemProps215.xml><?xml version="1.0" encoding="utf-8"?>
<ds:datastoreItem xmlns:ds="http://schemas.openxmlformats.org/officeDocument/2006/customXml" ds:itemID="{39F273E5-81B9-0444-AA1D-EA342B760B81}">
  <ds:schemaRefs>
    <ds:schemaRef ds:uri="http://schemas.openxmlformats.org/officeDocument/2006/bibliography"/>
  </ds:schemaRefs>
</ds:datastoreItem>
</file>

<file path=customXml/itemProps216.xml><?xml version="1.0" encoding="utf-8"?>
<ds:datastoreItem xmlns:ds="http://schemas.openxmlformats.org/officeDocument/2006/customXml" ds:itemID="{52CFA879-1DE1-DB45-AE91-B0FF0B6729E1}">
  <ds:schemaRefs>
    <ds:schemaRef ds:uri="http://schemas.openxmlformats.org/officeDocument/2006/bibliography"/>
  </ds:schemaRefs>
</ds:datastoreItem>
</file>

<file path=customXml/itemProps217.xml><?xml version="1.0" encoding="utf-8"?>
<ds:datastoreItem xmlns:ds="http://schemas.openxmlformats.org/officeDocument/2006/customXml" ds:itemID="{487F7A9E-B78E-8843-995A-08F69C0AB514}">
  <ds:schemaRefs>
    <ds:schemaRef ds:uri="http://schemas.openxmlformats.org/officeDocument/2006/bibliography"/>
  </ds:schemaRefs>
</ds:datastoreItem>
</file>

<file path=customXml/itemProps218.xml><?xml version="1.0" encoding="utf-8"?>
<ds:datastoreItem xmlns:ds="http://schemas.openxmlformats.org/officeDocument/2006/customXml" ds:itemID="{20934EF4-7543-BD4F-B686-153EEEB96D0E}">
  <ds:schemaRefs>
    <ds:schemaRef ds:uri="http://schemas.openxmlformats.org/officeDocument/2006/bibliography"/>
  </ds:schemaRefs>
</ds:datastoreItem>
</file>

<file path=customXml/itemProps219.xml><?xml version="1.0" encoding="utf-8"?>
<ds:datastoreItem xmlns:ds="http://schemas.openxmlformats.org/officeDocument/2006/customXml" ds:itemID="{62A5B96F-A767-0A43-8933-9003184CAA55}">
  <ds:schemaRefs>
    <ds:schemaRef ds:uri="http://schemas.openxmlformats.org/officeDocument/2006/bibliography"/>
  </ds:schemaRefs>
</ds:datastoreItem>
</file>

<file path=customXml/itemProps22.xml><?xml version="1.0" encoding="utf-8"?>
<ds:datastoreItem xmlns:ds="http://schemas.openxmlformats.org/officeDocument/2006/customXml" ds:itemID="{F3436142-798A-45A0-8CFE-2C8545F05FDE}">
  <ds:schemaRefs>
    <ds:schemaRef ds:uri="http://schemas.openxmlformats.org/officeDocument/2006/bibliography"/>
  </ds:schemaRefs>
</ds:datastoreItem>
</file>

<file path=customXml/itemProps220.xml><?xml version="1.0" encoding="utf-8"?>
<ds:datastoreItem xmlns:ds="http://schemas.openxmlformats.org/officeDocument/2006/customXml" ds:itemID="{C0B7D171-3E46-F54F-9C2A-FE732F2BFCC6}">
  <ds:schemaRefs>
    <ds:schemaRef ds:uri="http://schemas.openxmlformats.org/officeDocument/2006/bibliography"/>
  </ds:schemaRefs>
</ds:datastoreItem>
</file>

<file path=customXml/itemProps221.xml><?xml version="1.0" encoding="utf-8"?>
<ds:datastoreItem xmlns:ds="http://schemas.openxmlformats.org/officeDocument/2006/customXml" ds:itemID="{26F4A215-7B34-F44C-91D1-C1E7E8735DFC}">
  <ds:schemaRefs>
    <ds:schemaRef ds:uri="http://schemas.openxmlformats.org/officeDocument/2006/bibliography"/>
  </ds:schemaRefs>
</ds:datastoreItem>
</file>

<file path=customXml/itemProps222.xml><?xml version="1.0" encoding="utf-8"?>
<ds:datastoreItem xmlns:ds="http://schemas.openxmlformats.org/officeDocument/2006/customXml" ds:itemID="{AA9B6536-B135-B44A-92D6-1B409B442C98}">
  <ds:schemaRefs>
    <ds:schemaRef ds:uri="http://schemas.openxmlformats.org/officeDocument/2006/bibliography"/>
  </ds:schemaRefs>
</ds:datastoreItem>
</file>

<file path=customXml/itemProps223.xml><?xml version="1.0" encoding="utf-8"?>
<ds:datastoreItem xmlns:ds="http://schemas.openxmlformats.org/officeDocument/2006/customXml" ds:itemID="{49AEFD6C-0783-4BE4-88B4-B7D8A68A2E08}">
  <ds:schemaRefs>
    <ds:schemaRef ds:uri="http://schemas.openxmlformats.org/officeDocument/2006/bibliography"/>
  </ds:schemaRefs>
</ds:datastoreItem>
</file>

<file path=customXml/itemProps224.xml><?xml version="1.0" encoding="utf-8"?>
<ds:datastoreItem xmlns:ds="http://schemas.openxmlformats.org/officeDocument/2006/customXml" ds:itemID="{21FCEE1B-F237-6F4E-81EF-629444D3A44E}">
  <ds:schemaRefs>
    <ds:schemaRef ds:uri="http://schemas.openxmlformats.org/officeDocument/2006/bibliography"/>
  </ds:schemaRefs>
</ds:datastoreItem>
</file>

<file path=customXml/itemProps225.xml><?xml version="1.0" encoding="utf-8"?>
<ds:datastoreItem xmlns:ds="http://schemas.openxmlformats.org/officeDocument/2006/customXml" ds:itemID="{8DDF6CB0-776E-0149-B117-84759157A969}">
  <ds:schemaRefs>
    <ds:schemaRef ds:uri="http://schemas.openxmlformats.org/officeDocument/2006/bibliography"/>
  </ds:schemaRefs>
</ds:datastoreItem>
</file>

<file path=customXml/itemProps226.xml><?xml version="1.0" encoding="utf-8"?>
<ds:datastoreItem xmlns:ds="http://schemas.openxmlformats.org/officeDocument/2006/customXml" ds:itemID="{52BAF49B-FC6A-4A5A-AFFB-06308B8CA5E7}">
  <ds:schemaRefs>
    <ds:schemaRef ds:uri="http://schemas.openxmlformats.org/officeDocument/2006/bibliography"/>
  </ds:schemaRefs>
</ds:datastoreItem>
</file>

<file path=customXml/itemProps227.xml><?xml version="1.0" encoding="utf-8"?>
<ds:datastoreItem xmlns:ds="http://schemas.openxmlformats.org/officeDocument/2006/customXml" ds:itemID="{39F44C4F-E448-DA40-9A49-7C38E06A08DB}">
  <ds:schemaRefs>
    <ds:schemaRef ds:uri="http://schemas.openxmlformats.org/officeDocument/2006/bibliography"/>
  </ds:schemaRefs>
</ds:datastoreItem>
</file>

<file path=customXml/itemProps228.xml><?xml version="1.0" encoding="utf-8"?>
<ds:datastoreItem xmlns:ds="http://schemas.openxmlformats.org/officeDocument/2006/customXml" ds:itemID="{D1DEEFD2-E211-41AE-B1F1-4C7E49AE8D23}">
  <ds:schemaRefs>
    <ds:schemaRef ds:uri="http://schemas.openxmlformats.org/officeDocument/2006/bibliography"/>
  </ds:schemaRefs>
</ds:datastoreItem>
</file>

<file path=customXml/itemProps229.xml><?xml version="1.0" encoding="utf-8"?>
<ds:datastoreItem xmlns:ds="http://schemas.openxmlformats.org/officeDocument/2006/customXml" ds:itemID="{3E838D7B-C4E4-C448-89E9-F3B1E8ED5099}">
  <ds:schemaRefs>
    <ds:schemaRef ds:uri="http://schemas.openxmlformats.org/officeDocument/2006/bibliography"/>
  </ds:schemaRefs>
</ds:datastoreItem>
</file>

<file path=customXml/itemProps23.xml><?xml version="1.0" encoding="utf-8"?>
<ds:datastoreItem xmlns:ds="http://schemas.openxmlformats.org/officeDocument/2006/customXml" ds:itemID="{26CD6253-2B2D-454F-8F53-8F7E71FED5A9}">
  <ds:schemaRefs>
    <ds:schemaRef ds:uri="http://schemas.openxmlformats.org/officeDocument/2006/bibliography"/>
  </ds:schemaRefs>
</ds:datastoreItem>
</file>

<file path=customXml/itemProps230.xml><?xml version="1.0" encoding="utf-8"?>
<ds:datastoreItem xmlns:ds="http://schemas.openxmlformats.org/officeDocument/2006/customXml" ds:itemID="{35B1EE39-4DC2-8143-8CD1-D7F29AC78120}">
  <ds:schemaRefs>
    <ds:schemaRef ds:uri="http://schemas.openxmlformats.org/officeDocument/2006/bibliography"/>
  </ds:schemaRefs>
</ds:datastoreItem>
</file>

<file path=customXml/itemProps231.xml><?xml version="1.0" encoding="utf-8"?>
<ds:datastoreItem xmlns:ds="http://schemas.openxmlformats.org/officeDocument/2006/customXml" ds:itemID="{293F5887-EFD5-E14B-B967-4335D8512F03}">
  <ds:schemaRefs>
    <ds:schemaRef ds:uri="http://schemas.openxmlformats.org/officeDocument/2006/bibliography"/>
  </ds:schemaRefs>
</ds:datastoreItem>
</file>

<file path=customXml/itemProps232.xml><?xml version="1.0" encoding="utf-8"?>
<ds:datastoreItem xmlns:ds="http://schemas.openxmlformats.org/officeDocument/2006/customXml" ds:itemID="{D13276C7-456C-3045-B851-BA79E7BD21C9}">
  <ds:schemaRefs>
    <ds:schemaRef ds:uri="http://schemas.openxmlformats.org/officeDocument/2006/bibliography"/>
  </ds:schemaRefs>
</ds:datastoreItem>
</file>

<file path=customXml/itemProps233.xml><?xml version="1.0" encoding="utf-8"?>
<ds:datastoreItem xmlns:ds="http://schemas.openxmlformats.org/officeDocument/2006/customXml" ds:itemID="{30C8A853-E6C7-5945-AA8F-718D3FF53369}">
  <ds:schemaRefs>
    <ds:schemaRef ds:uri="http://schemas.openxmlformats.org/officeDocument/2006/bibliography"/>
  </ds:schemaRefs>
</ds:datastoreItem>
</file>

<file path=customXml/itemProps234.xml><?xml version="1.0" encoding="utf-8"?>
<ds:datastoreItem xmlns:ds="http://schemas.openxmlformats.org/officeDocument/2006/customXml" ds:itemID="{4C790592-5002-4850-8BCE-9AEEB9972E77}">
  <ds:schemaRefs>
    <ds:schemaRef ds:uri="http://schemas.openxmlformats.org/officeDocument/2006/bibliography"/>
  </ds:schemaRefs>
</ds:datastoreItem>
</file>

<file path=customXml/itemProps235.xml><?xml version="1.0" encoding="utf-8"?>
<ds:datastoreItem xmlns:ds="http://schemas.openxmlformats.org/officeDocument/2006/customXml" ds:itemID="{DBCCEFB8-5B88-A940-923F-54BF23CB214D}">
  <ds:schemaRefs>
    <ds:schemaRef ds:uri="http://schemas.openxmlformats.org/officeDocument/2006/bibliography"/>
  </ds:schemaRefs>
</ds:datastoreItem>
</file>

<file path=customXml/itemProps236.xml><?xml version="1.0" encoding="utf-8"?>
<ds:datastoreItem xmlns:ds="http://schemas.openxmlformats.org/officeDocument/2006/customXml" ds:itemID="{C245FBF8-A2AB-4814-8F3A-E74E439FE8F3}">
  <ds:schemaRefs>
    <ds:schemaRef ds:uri="http://schemas.openxmlformats.org/officeDocument/2006/bibliography"/>
  </ds:schemaRefs>
</ds:datastoreItem>
</file>

<file path=customXml/itemProps237.xml><?xml version="1.0" encoding="utf-8"?>
<ds:datastoreItem xmlns:ds="http://schemas.openxmlformats.org/officeDocument/2006/customXml" ds:itemID="{F194D31C-8FB0-8B43-BA30-F2EF8B11A89C}">
  <ds:schemaRefs>
    <ds:schemaRef ds:uri="http://schemas.openxmlformats.org/officeDocument/2006/bibliography"/>
  </ds:schemaRefs>
</ds:datastoreItem>
</file>

<file path=customXml/itemProps238.xml><?xml version="1.0" encoding="utf-8"?>
<ds:datastoreItem xmlns:ds="http://schemas.openxmlformats.org/officeDocument/2006/customXml" ds:itemID="{BACF941C-CEE8-4A49-835E-16570867B303}">
  <ds:schemaRefs>
    <ds:schemaRef ds:uri="http://schemas.openxmlformats.org/officeDocument/2006/bibliography"/>
  </ds:schemaRefs>
</ds:datastoreItem>
</file>

<file path=customXml/itemProps239.xml><?xml version="1.0" encoding="utf-8"?>
<ds:datastoreItem xmlns:ds="http://schemas.openxmlformats.org/officeDocument/2006/customXml" ds:itemID="{0A86A57E-0236-9846-81AC-CE15A998FDF7}">
  <ds:schemaRefs>
    <ds:schemaRef ds:uri="http://schemas.openxmlformats.org/officeDocument/2006/bibliography"/>
  </ds:schemaRefs>
</ds:datastoreItem>
</file>

<file path=customXml/itemProps24.xml><?xml version="1.0" encoding="utf-8"?>
<ds:datastoreItem xmlns:ds="http://schemas.openxmlformats.org/officeDocument/2006/customXml" ds:itemID="{B9679084-F7F6-0242-9693-A0ADF6680352}">
  <ds:schemaRefs>
    <ds:schemaRef ds:uri="http://schemas.openxmlformats.org/officeDocument/2006/bibliography"/>
  </ds:schemaRefs>
</ds:datastoreItem>
</file>

<file path=customXml/itemProps240.xml><?xml version="1.0" encoding="utf-8"?>
<ds:datastoreItem xmlns:ds="http://schemas.openxmlformats.org/officeDocument/2006/customXml" ds:itemID="{401971D4-76D4-FE47-AB89-FA07FFED8383}">
  <ds:schemaRefs>
    <ds:schemaRef ds:uri="http://schemas.openxmlformats.org/officeDocument/2006/bibliography"/>
  </ds:schemaRefs>
</ds:datastoreItem>
</file>

<file path=customXml/itemProps241.xml><?xml version="1.0" encoding="utf-8"?>
<ds:datastoreItem xmlns:ds="http://schemas.openxmlformats.org/officeDocument/2006/customXml" ds:itemID="{4AACDA14-DBCF-7D45-AD15-35F6D560020E}">
  <ds:schemaRefs>
    <ds:schemaRef ds:uri="http://schemas.openxmlformats.org/officeDocument/2006/bibliography"/>
  </ds:schemaRefs>
</ds:datastoreItem>
</file>

<file path=customXml/itemProps242.xml><?xml version="1.0" encoding="utf-8"?>
<ds:datastoreItem xmlns:ds="http://schemas.openxmlformats.org/officeDocument/2006/customXml" ds:itemID="{E0C024D8-FC0C-4800-8442-E53910F11148}">
  <ds:schemaRefs>
    <ds:schemaRef ds:uri="http://schemas.openxmlformats.org/officeDocument/2006/bibliography"/>
  </ds:schemaRefs>
</ds:datastoreItem>
</file>

<file path=customXml/itemProps243.xml><?xml version="1.0" encoding="utf-8"?>
<ds:datastoreItem xmlns:ds="http://schemas.openxmlformats.org/officeDocument/2006/customXml" ds:itemID="{FBAA8D4A-09DD-7E46-BF84-5784E8F033DF}">
  <ds:schemaRefs>
    <ds:schemaRef ds:uri="http://schemas.openxmlformats.org/officeDocument/2006/bibliography"/>
  </ds:schemaRefs>
</ds:datastoreItem>
</file>

<file path=customXml/itemProps244.xml><?xml version="1.0" encoding="utf-8"?>
<ds:datastoreItem xmlns:ds="http://schemas.openxmlformats.org/officeDocument/2006/customXml" ds:itemID="{7B36F2F7-FCC6-2A47-B455-79BA3ED162BF}">
  <ds:schemaRefs>
    <ds:schemaRef ds:uri="http://schemas.openxmlformats.org/officeDocument/2006/bibliography"/>
  </ds:schemaRefs>
</ds:datastoreItem>
</file>

<file path=customXml/itemProps245.xml><?xml version="1.0" encoding="utf-8"?>
<ds:datastoreItem xmlns:ds="http://schemas.openxmlformats.org/officeDocument/2006/customXml" ds:itemID="{96B15665-F355-394C-90FE-7F61909D84B6}">
  <ds:schemaRefs>
    <ds:schemaRef ds:uri="http://schemas.openxmlformats.org/officeDocument/2006/bibliography"/>
  </ds:schemaRefs>
</ds:datastoreItem>
</file>

<file path=customXml/itemProps246.xml><?xml version="1.0" encoding="utf-8"?>
<ds:datastoreItem xmlns:ds="http://schemas.openxmlformats.org/officeDocument/2006/customXml" ds:itemID="{F6A54ED5-4B25-48FF-98C7-A1545CEFB936}">
  <ds:schemaRefs>
    <ds:schemaRef ds:uri="http://schemas.openxmlformats.org/officeDocument/2006/bibliography"/>
  </ds:schemaRefs>
</ds:datastoreItem>
</file>

<file path=customXml/itemProps247.xml><?xml version="1.0" encoding="utf-8"?>
<ds:datastoreItem xmlns:ds="http://schemas.openxmlformats.org/officeDocument/2006/customXml" ds:itemID="{677C695A-1D4E-4762-B494-B167DEEC7F1B}">
  <ds:schemaRefs>
    <ds:schemaRef ds:uri="http://schemas.openxmlformats.org/officeDocument/2006/bibliography"/>
  </ds:schemaRefs>
</ds:datastoreItem>
</file>

<file path=customXml/itemProps248.xml><?xml version="1.0" encoding="utf-8"?>
<ds:datastoreItem xmlns:ds="http://schemas.openxmlformats.org/officeDocument/2006/customXml" ds:itemID="{651D2E95-E34C-C249-89D3-0880EE3B2763}">
  <ds:schemaRefs>
    <ds:schemaRef ds:uri="http://schemas.openxmlformats.org/officeDocument/2006/bibliography"/>
  </ds:schemaRefs>
</ds:datastoreItem>
</file>

<file path=customXml/itemProps249.xml><?xml version="1.0" encoding="utf-8"?>
<ds:datastoreItem xmlns:ds="http://schemas.openxmlformats.org/officeDocument/2006/customXml" ds:itemID="{B36A3A00-7594-40AB-8F7A-F8F4BF65221E}">
  <ds:schemaRefs>
    <ds:schemaRef ds:uri="http://schemas.openxmlformats.org/officeDocument/2006/bibliography"/>
  </ds:schemaRefs>
</ds:datastoreItem>
</file>

<file path=customXml/itemProps25.xml><?xml version="1.0" encoding="utf-8"?>
<ds:datastoreItem xmlns:ds="http://schemas.openxmlformats.org/officeDocument/2006/customXml" ds:itemID="{69FCE0CB-3073-8448-BF28-84D017088DBD}">
  <ds:schemaRefs>
    <ds:schemaRef ds:uri="http://schemas.openxmlformats.org/officeDocument/2006/bibliography"/>
  </ds:schemaRefs>
</ds:datastoreItem>
</file>

<file path=customXml/itemProps250.xml><?xml version="1.0" encoding="utf-8"?>
<ds:datastoreItem xmlns:ds="http://schemas.openxmlformats.org/officeDocument/2006/customXml" ds:itemID="{1A487766-5F6A-430E-8AF8-C4A7E39FA23D}">
  <ds:schemaRefs>
    <ds:schemaRef ds:uri="http://schemas.openxmlformats.org/officeDocument/2006/bibliography"/>
  </ds:schemaRefs>
</ds:datastoreItem>
</file>

<file path=customXml/itemProps251.xml><?xml version="1.0" encoding="utf-8"?>
<ds:datastoreItem xmlns:ds="http://schemas.openxmlformats.org/officeDocument/2006/customXml" ds:itemID="{EB1BD4EA-D76D-486B-B70E-411BB11B38FD}">
  <ds:schemaRefs>
    <ds:schemaRef ds:uri="http://schemas.openxmlformats.org/officeDocument/2006/bibliography"/>
  </ds:schemaRefs>
</ds:datastoreItem>
</file>

<file path=customXml/itemProps252.xml><?xml version="1.0" encoding="utf-8"?>
<ds:datastoreItem xmlns:ds="http://schemas.openxmlformats.org/officeDocument/2006/customXml" ds:itemID="{0741A362-1716-4A03-98DA-33F726AEFB0A}">
  <ds:schemaRefs>
    <ds:schemaRef ds:uri="http://schemas.openxmlformats.org/officeDocument/2006/bibliography"/>
  </ds:schemaRefs>
</ds:datastoreItem>
</file>

<file path=customXml/itemProps26.xml><?xml version="1.0" encoding="utf-8"?>
<ds:datastoreItem xmlns:ds="http://schemas.openxmlformats.org/officeDocument/2006/customXml" ds:itemID="{721DA5CF-8B1F-2D42-B561-E64AC3FACF9F}">
  <ds:schemaRefs>
    <ds:schemaRef ds:uri="http://schemas.openxmlformats.org/officeDocument/2006/bibliography"/>
  </ds:schemaRefs>
</ds:datastoreItem>
</file>

<file path=customXml/itemProps27.xml><?xml version="1.0" encoding="utf-8"?>
<ds:datastoreItem xmlns:ds="http://schemas.openxmlformats.org/officeDocument/2006/customXml" ds:itemID="{9ECA883B-2A85-894A-BE0A-1C83C83FDFAB}">
  <ds:schemaRefs>
    <ds:schemaRef ds:uri="http://schemas.openxmlformats.org/officeDocument/2006/bibliography"/>
  </ds:schemaRefs>
</ds:datastoreItem>
</file>

<file path=customXml/itemProps28.xml><?xml version="1.0" encoding="utf-8"?>
<ds:datastoreItem xmlns:ds="http://schemas.openxmlformats.org/officeDocument/2006/customXml" ds:itemID="{FE58115F-DAA2-A141-84CD-59F639976BF5}">
  <ds:schemaRefs>
    <ds:schemaRef ds:uri="http://schemas.openxmlformats.org/officeDocument/2006/bibliography"/>
  </ds:schemaRefs>
</ds:datastoreItem>
</file>

<file path=customXml/itemProps29.xml><?xml version="1.0" encoding="utf-8"?>
<ds:datastoreItem xmlns:ds="http://schemas.openxmlformats.org/officeDocument/2006/customXml" ds:itemID="{21556B0E-3122-7E4C-A542-35949A7D1A2E}">
  <ds:schemaRefs>
    <ds:schemaRef ds:uri="http://schemas.openxmlformats.org/officeDocument/2006/bibliography"/>
  </ds:schemaRefs>
</ds:datastoreItem>
</file>

<file path=customXml/itemProps3.xml><?xml version="1.0" encoding="utf-8"?>
<ds:datastoreItem xmlns:ds="http://schemas.openxmlformats.org/officeDocument/2006/customXml" ds:itemID="{7B4DFE83-12F4-184A-85AD-0131516C2D56}">
  <ds:schemaRefs>
    <ds:schemaRef ds:uri="http://schemas.openxmlformats.org/officeDocument/2006/bibliography"/>
  </ds:schemaRefs>
</ds:datastoreItem>
</file>

<file path=customXml/itemProps30.xml><?xml version="1.0" encoding="utf-8"?>
<ds:datastoreItem xmlns:ds="http://schemas.openxmlformats.org/officeDocument/2006/customXml" ds:itemID="{28E531F9-208B-944F-90A1-E32F4D4A5FE0}">
  <ds:schemaRefs>
    <ds:schemaRef ds:uri="http://schemas.openxmlformats.org/officeDocument/2006/bibliography"/>
  </ds:schemaRefs>
</ds:datastoreItem>
</file>

<file path=customXml/itemProps31.xml><?xml version="1.0" encoding="utf-8"?>
<ds:datastoreItem xmlns:ds="http://schemas.openxmlformats.org/officeDocument/2006/customXml" ds:itemID="{EFCC1BB7-8E8A-E14B-81BA-6EE2F63852D3}">
  <ds:schemaRefs>
    <ds:schemaRef ds:uri="http://schemas.openxmlformats.org/officeDocument/2006/bibliography"/>
  </ds:schemaRefs>
</ds:datastoreItem>
</file>

<file path=customXml/itemProps32.xml><?xml version="1.0" encoding="utf-8"?>
<ds:datastoreItem xmlns:ds="http://schemas.openxmlformats.org/officeDocument/2006/customXml" ds:itemID="{D90FB0E7-91D5-D44C-82E1-C2CE51AB7EA0}">
  <ds:schemaRefs>
    <ds:schemaRef ds:uri="http://schemas.openxmlformats.org/officeDocument/2006/bibliography"/>
  </ds:schemaRefs>
</ds:datastoreItem>
</file>

<file path=customXml/itemProps33.xml><?xml version="1.0" encoding="utf-8"?>
<ds:datastoreItem xmlns:ds="http://schemas.openxmlformats.org/officeDocument/2006/customXml" ds:itemID="{2455F229-3996-8B4C-B7C5-8EF2EE01B3B8}">
  <ds:schemaRefs>
    <ds:schemaRef ds:uri="http://schemas.openxmlformats.org/officeDocument/2006/bibliography"/>
  </ds:schemaRefs>
</ds:datastoreItem>
</file>

<file path=customXml/itemProps34.xml><?xml version="1.0" encoding="utf-8"?>
<ds:datastoreItem xmlns:ds="http://schemas.openxmlformats.org/officeDocument/2006/customXml" ds:itemID="{2622D501-878E-DE4F-9D80-A0678D54C6CD}">
  <ds:schemaRefs>
    <ds:schemaRef ds:uri="http://schemas.openxmlformats.org/officeDocument/2006/bibliography"/>
  </ds:schemaRefs>
</ds:datastoreItem>
</file>

<file path=customXml/itemProps35.xml><?xml version="1.0" encoding="utf-8"?>
<ds:datastoreItem xmlns:ds="http://schemas.openxmlformats.org/officeDocument/2006/customXml" ds:itemID="{D28BAC8C-3136-4C4F-9B33-90EE52FEE4EA}">
  <ds:schemaRefs>
    <ds:schemaRef ds:uri="http://schemas.openxmlformats.org/officeDocument/2006/bibliography"/>
  </ds:schemaRefs>
</ds:datastoreItem>
</file>

<file path=customXml/itemProps36.xml><?xml version="1.0" encoding="utf-8"?>
<ds:datastoreItem xmlns:ds="http://schemas.openxmlformats.org/officeDocument/2006/customXml" ds:itemID="{69FE5C88-8DED-7640-96D3-8EBB6F9DB52F}">
  <ds:schemaRefs>
    <ds:schemaRef ds:uri="http://schemas.openxmlformats.org/officeDocument/2006/bibliography"/>
  </ds:schemaRefs>
</ds:datastoreItem>
</file>

<file path=customXml/itemProps37.xml><?xml version="1.0" encoding="utf-8"?>
<ds:datastoreItem xmlns:ds="http://schemas.openxmlformats.org/officeDocument/2006/customXml" ds:itemID="{1A22101A-DAEB-4BED-802D-1F20D8559840}">
  <ds:schemaRefs>
    <ds:schemaRef ds:uri="http://schemas.openxmlformats.org/officeDocument/2006/bibliography"/>
  </ds:schemaRefs>
</ds:datastoreItem>
</file>

<file path=customXml/itemProps38.xml><?xml version="1.0" encoding="utf-8"?>
<ds:datastoreItem xmlns:ds="http://schemas.openxmlformats.org/officeDocument/2006/customXml" ds:itemID="{EB9054DF-EE90-DF48-A401-622BD6D97425}">
  <ds:schemaRefs>
    <ds:schemaRef ds:uri="http://schemas.openxmlformats.org/officeDocument/2006/bibliography"/>
  </ds:schemaRefs>
</ds:datastoreItem>
</file>

<file path=customXml/itemProps39.xml><?xml version="1.0" encoding="utf-8"?>
<ds:datastoreItem xmlns:ds="http://schemas.openxmlformats.org/officeDocument/2006/customXml" ds:itemID="{3CE15598-A10E-4AD5-BC73-6B184E82AE78}">
  <ds:schemaRefs>
    <ds:schemaRef ds:uri="http://schemas.openxmlformats.org/officeDocument/2006/bibliography"/>
  </ds:schemaRefs>
</ds:datastoreItem>
</file>

<file path=customXml/itemProps4.xml><?xml version="1.0" encoding="utf-8"?>
<ds:datastoreItem xmlns:ds="http://schemas.openxmlformats.org/officeDocument/2006/customXml" ds:itemID="{4296380B-993C-4BF3-9BAE-6A82E526B161}">
  <ds:schemaRefs>
    <ds:schemaRef ds:uri="http://schemas.openxmlformats.org/officeDocument/2006/bibliography"/>
  </ds:schemaRefs>
</ds:datastoreItem>
</file>

<file path=customXml/itemProps40.xml><?xml version="1.0" encoding="utf-8"?>
<ds:datastoreItem xmlns:ds="http://schemas.openxmlformats.org/officeDocument/2006/customXml" ds:itemID="{7DCBEB7C-021A-1A4A-AA56-648FCA87AC0E}">
  <ds:schemaRefs>
    <ds:schemaRef ds:uri="http://schemas.openxmlformats.org/officeDocument/2006/bibliography"/>
  </ds:schemaRefs>
</ds:datastoreItem>
</file>

<file path=customXml/itemProps41.xml><?xml version="1.0" encoding="utf-8"?>
<ds:datastoreItem xmlns:ds="http://schemas.openxmlformats.org/officeDocument/2006/customXml" ds:itemID="{34F0525E-BB86-4974-B124-9696BF595043}">
  <ds:schemaRefs>
    <ds:schemaRef ds:uri="http://schemas.openxmlformats.org/officeDocument/2006/bibliography"/>
  </ds:schemaRefs>
</ds:datastoreItem>
</file>

<file path=customXml/itemProps42.xml><?xml version="1.0" encoding="utf-8"?>
<ds:datastoreItem xmlns:ds="http://schemas.openxmlformats.org/officeDocument/2006/customXml" ds:itemID="{22B28036-469E-4AA2-989D-CDA5A9787EED}">
  <ds:schemaRefs>
    <ds:schemaRef ds:uri="http://schemas.openxmlformats.org/officeDocument/2006/bibliography"/>
  </ds:schemaRefs>
</ds:datastoreItem>
</file>

<file path=customXml/itemProps43.xml><?xml version="1.0" encoding="utf-8"?>
<ds:datastoreItem xmlns:ds="http://schemas.openxmlformats.org/officeDocument/2006/customXml" ds:itemID="{867ED6E6-44E5-E34F-BED2-B29F3FA1CA6E}">
  <ds:schemaRefs>
    <ds:schemaRef ds:uri="http://schemas.openxmlformats.org/officeDocument/2006/bibliography"/>
  </ds:schemaRefs>
</ds:datastoreItem>
</file>

<file path=customXml/itemProps44.xml><?xml version="1.0" encoding="utf-8"?>
<ds:datastoreItem xmlns:ds="http://schemas.openxmlformats.org/officeDocument/2006/customXml" ds:itemID="{31F2DB64-498D-F945-A1E6-4516E2B52628}">
  <ds:schemaRefs>
    <ds:schemaRef ds:uri="http://schemas.openxmlformats.org/officeDocument/2006/bibliography"/>
  </ds:schemaRefs>
</ds:datastoreItem>
</file>

<file path=customXml/itemProps45.xml><?xml version="1.0" encoding="utf-8"?>
<ds:datastoreItem xmlns:ds="http://schemas.openxmlformats.org/officeDocument/2006/customXml" ds:itemID="{4A2DA1DB-EC5F-A448-92FE-E536FC9A75B4}">
  <ds:schemaRefs>
    <ds:schemaRef ds:uri="http://schemas.openxmlformats.org/officeDocument/2006/bibliography"/>
  </ds:schemaRefs>
</ds:datastoreItem>
</file>

<file path=customXml/itemProps46.xml><?xml version="1.0" encoding="utf-8"?>
<ds:datastoreItem xmlns:ds="http://schemas.openxmlformats.org/officeDocument/2006/customXml" ds:itemID="{A85B39AB-C87D-422E-A7F0-6882040BA90D}">
  <ds:schemaRefs>
    <ds:schemaRef ds:uri="http://schemas.openxmlformats.org/officeDocument/2006/bibliography"/>
  </ds:schemaRefs>
</ds:datastoreItem>
</file>

<file path=customXml/itemProps47.xml><?xml version="1.0" encoding="utf-8"?>
<ds:datastoreItem xmlns:ds="http://schemas.openxmlformats.org/officeDocument/2006/customXml" ds:itemID="{BCA7C78F-2F37-C442-A637-876E2434E6FD}">
  <ds:schemaRefs>
    <ds:schemaRef ds:uri="http://schemas.openxmlformats.org/officeDocument/2006/bibliography"/>
  </ds:schemaRefs>
</ds:datastoreItem>
</file>

<file path=customXml/itemProps48.xml><?xml version="1.0" encoding="utf-8"?>
<ds:datastoreItem xmlns:ds="http://schemas.openxmlformats.org/officeDocument/2006/customXml" ds:itemID="{D3E0DB87-6107-4C48-819B-AD5E75DF9E5D}">
  <ds:schemaRefs>
    <ds:schemaRef ds:uri="http://schemas.openxmlformats.org/officeDocument/2006/bibliography"/>
  </ds:schemaRefs>
</ds:datastoreItem>
</file>

<file path=customXml/itemProps49.xml><?xml version="1.0" encoding="utf-8"?>
<ds:datastoreItem xmlns:ds="http://schemas.openxmlformats.org/officeDocument/2006/customXml" ds:itemID="{97B0048B-D3CC-834F-9887-EA5A964FE339}">
  <ds:schemaRefs>
    <ds:schemaRef ds:uri="http://schemas.openxmlformats.org/officeDocument/2006/bibliography"/>
  </ds:schemaRefs>
</ds:datastoreItem>
</file>

<file path=customXml/itemProps5.xml><?xml version="1.0" encoding="utf-8"?>
<ds:datastoreItem xmlns:ds="http://schemas.openxmlformats.org/officeDocument/2006/customXml" ds:itemID="{284D2564-95A1-BF4F-A2B7-F48D5566F91D}">
  <ds:schemaRefs>
    <ds:schemaRef ds:uri="http://schemas.openxmlformats.org/officeDocument/2006/bibliography"/>
  </ds:schemaRefs>
</ds:datastoreItem>
</file>

<file path=customXml/itemProps50.xml><?xml version="1.0" encoding="utf-8"?>
<ds:datastoreItem xmlns:ds="http://schemas.openxmlformats.org/officeDocument/2006/customXml" ds:itemID="{A3B1236F-3748-084A-A31C-90BF2F687582}">
  <ds:schemaRefs>
    <ds:schemaRef ds:uri="http://schemas.openxmlformats.org/officeDocument/2006/bibliography"/>
  </ds:schemaRefs>
</ds:datastoreItem>
</file>

<file path=customXml/itemProps51.xml><?xml version="1.0" encoding="utf-8"?>
<ds:datastoreItem xmlns:ds="http://schemas.openxmlformats.org/officeDocument/2006/customXml" ds:itemID="{69B6FAA1-A2AD-4DC1-992B-69F0F4B5143D}">
  <ds:schemaRefs>
    <ds:schemaRef ds:uri="http://schemas.openxmlformats.org/officeDocument/2006/bibliography"/>
  </ds:schemaRefs>
</ds:datastoreItem>
</file>

<file path=customXml/itemProps52.xml><?xml version="1.0" encoding="utf-8"?>
<ds:datastoreItem xmlns:ds="http://schemas.openxmlformats.org/officeDocument/2006/customXml" ds:itemID="{95EABC41-6A33-7849-B6A6-B7EB75584F1A}">
  <ds:schemaRefs>
    <ds:schemaRef ds:uri="http://schemas.openxmlformats.org/officeDocument/2006/bibliography"/>
  </ds:schemaRefs>
</ds:datastoreItem>
</file>

<file path=customXml/itemProps53.xml><?xml version="1.0" encoding="utf-8"?>
<ds:datastoreItem xmlns:ds="http://schemas.openxmlformats.org/officeDocument/2006/customXml" ds:itemID="{88BEEBFE-DA77-4640-ACB2-D5525CCF1290}">
  <ds:schemaRefs>
    <ds:schemaRef ds:uri="http://schemas.openxmlformats.org/officeDocument/2006/bibliography"/>
  </ds:schemaRefs>
</ds:datastoreItem>
</file>

<file path=customXml/itemProps54.xml><?xml version="1.0" encoding="utf-8"?>
<ds:datastoreItem xmlns:ds="http://schemas.openxmlformats.org/officeDocument/2006/customXml" ds:itemID="{A427185F-FA2A-D34C-917A-04F1D9DEDF08}">
  <ds:schemaRefs>
    <ds:schemaRef ds:uri="http://schemas.openxmlformats.org/officeDocument/2006/bibliography"/>
  </ds:schemaRefs>
</ds:datastoreItem>
</file>

<file path=customXml/itemProps55.xml><?xml version="1.0" encoding="utf-8"?>
<ds:datastoreItem xmlns:ds="http://schemas.openxmlformats.org/officeDocument/2006/customXml" ds:itemID="{FA33EAD9-A18C-B74C-BAF6-583203FE9EBA}">
  <ds:schemaRefs>
    <ds:schemaRef ds:uri="http://schemas.openxmlformats.org/officeDocument/2006/bibliography"/>
  </ds:schemaRefs>
</ds:datastoreItem>
</file>

<file path=customXml/itemProps56.xml><?xml version="1.0" encoding="utf-8"?>
<ds:datastoreItem xmlns:ds="http://schemas.openxmlformats.org/officeDocument/2006/customXml" ds:itemID="{D0299E04-183F-6D43-92A2-8AB591C4CA34}">
  <ds:schemaRefs>
    <ds:schemaRef ds:uri="http://schemas.openxmlformats.org/officeDocument/2006/bibliography"/>
  </ds:schemaRefs>
</ds:datastoreItem>
</file>

<file path=customXml/itemProps57.xml><?xml version="1.0" encoding="utf-8"?>
<ds:datastoreItem xmlns:ds="http://schemas.openxmlformats.org/officeDocument/2006/customXml" ds:itemID="{95A0E0EF-0A4E-904F-AF9A-97A3960914F5}">
  <ds:schemaRefs>
    <ds:schemaRef ds:uri="http://schemas.openxmlformats.org/officeDocument/2006/bibliography"/>
  </ds:schemaRefs>
</ds:datastoreItem>
</file>

<file path=customXml/itemProps58.xml><?xml version="1.0" encoding="utf-8"?>
<ds:datastoreItem xmlns:ds="http://schemas.openxmlformats.org/officeDocument/2006/customXml" ds:itemID="{F71EE2D4-DCAF-9644-BBBD-92E99E880336}">
  <ds:schemaRefs>
    <ds:schemaRef ds:uri="http://schemas.openxmlformats.org/officeDocument/2006/bibliography"/>
  </ds:schemaRefs>
</ds:datastoreItem>
</file>

<file path=customXml/itemProps59.xml><?xml version="1.0" encoding="utf-8"?>
<ds:datastoreItem xmlns:ds="http://schemas.openxmlformats.org/officeDocument/2006/customXml" ds:itemID="{460ABBDD-B641-6249-ADE8-51468258575D}">
  <ds:schemaRefs>
    <ds:schemaRef ds:uri="http://schemas.openxmlformats.org/officeDocument/2006/bibliography"/>
  </ds:schemaRefs>
</ds:datastoreItem>
</file>

<file path=customXml/itemProps6.xml><?xml version="1.0" encoding="utf-8"?>
<ds:datastoreItem xmlns:ds="http://schemas.openxmlformats.org/officeDocument/2006/customXml" ds:itemID="{F7A0AD87-6FE5-A64E-91DA-00EE6589A183}">
  <ds:schemaRefs>
    <ds:schemaRef ds:uri="http://schemas.openxmlformats.org/officeDocument/2006/bibliography"/>
  </ds:schemaRefs>
</ds:datastoreItem>
</file>

<file path=customXml/itemProps60.xml><?xml version="1.0" encoding="utf-8"?>
<ds:datastoreItem xmlns:ds="http://schemas.openxmlformats.org/officeDocument/2006/customXml" ds:itemID="{33E73007-9226-7944-9B75-2873FEF4CD9F}">
  <ds:schemaRefs>
    <ds:schemaRef ds:uri="http://schemas.openxmlformats.org/officeDocument/2006/bibliography"/>
  </ds:schemaRefs>
</ds:datastoreItem>
</file>

<file path=customXml/itemProps61.xml><?xml version="1.0" encoding="utf-8"?>
<ds:datastoreItem xmlns:ds="http://schemas.openxmlformats.org/officeDocument/2006/customXml" ds:itemID="{E27314B3-8C3E-4F15-B46B-5B348395B9B1}">
  <ds:schemaRefs>
    <ds:schemaRef ds:uri="http://schemas.openxmlformats.org/officeDocument/2006/bibliography"/>
  </ds:schemaRefs>
</ds:datastoreItem>
</file>

<file path=customXml/itemProps62.xml><?xml version="1.0" encoding="utf-8"?>
<ds:datastoreItem xmlns:ds="http://schemas.openxmlformats.org/officeDocument/2006/customXml" ds:itemID="{5CD5B971-724B-E147-AF01-244E5417A7C9}">
  <ds:schemaRefs>
    <ds:schemaRef ds:uri="http://schemas.openxmlformats.org/officeDocument/2006/bibliography"/>
  </ds:schemaRefs>
</ds:datastoreItem>
</file>

<file path=customXml/itemProps63.xml><?xml version="1.0" encoding="utf-8"?>
<ds:datastoreItem xmlns:ds="http://schemas.openxmlformats.org/officeDocument/2006/customXml" ds:itemID="{E5FCD7CD-CC5F-4DF7-8F70-FC66FF3E6231}">
  <ds:schemaRefs>
    <ds:schemaRef ds:uri="http://schemas.openxmlformats.org/officeDocument/2006/bibliography"/>
  </ds:schemaRefs>
</ds:datastoreItem>
</file>

<file path=customXml/itemProps64.xml><?xml version="1.0" encoding="utf-8"?>
<ds:datastoreItem xmlns:ds="http://schemas.openxmlformats.org/officeDocument/2006/customXml" ds:itemID="{5504D4CB-FD1A-7E41-BDE0-C9E0A1497FAB}">
  <ds:schemaRefs>
    <ds:schemaRef ds:uri="http://schemas.openxmlformats.org/officeDocument/2006/bibliography"/>
  </ds:schemaRefs>
</ds:datastoreItem>
</file>

<file path=customXml/itemProps65.xml><?xml version="1.0" encoding="utf-8"?>
<ds:datastoreItem xmlns:ds="http://schemas.openxmlformats.org/officeDocument/2006/customXml" ds:itemID="{CC5F9EBD-501A-8A49-A990-0C1A2CD2FBF2}">
  <ds:schemaRefs>
    <ds:schemaRef ds:uri="http://schemas.openxmlformats.org/officeDocument/2006/bibliography"/>
  </ds:schemaRefs>
</ds:datastoreItem>
</file>

<file path=customXml/itemProps66.xml><?xml version="1.0" encoding="utf-8"?>
<ds:datastoreItem xmlns:ds="http://schemas.openxmlformats.org/officeDocument/2006/customXml" ds:itemID="{7A9EC8E8-D550-CE42-80C6-4829C89D2D29}">
  <ds:schemaRefs>
    <ds:schemaRef ds:uri="http://schemas.openxmlformats.org/officeDocument/2006/bibliography"/>
  </ds:schemaRefs>
</ds:datastoreItem>
</file>

<file path=customXml/itemProps67.xml><?xml version="1.0" encoding="utf-8"?>
<ds:datastoreItem xmlns:ds="http://schemas.openxmlformats.org/officeDocument/2006/customXml" ds:itemID="{591745EB-F936-3F4E-813E-54C189FAECAD}">
  <ds:schemaRefs>
    <ds:schemaRef ds:uri="http://schemas.openxmlformats.org/officeDocument/2006/bibliography"/>
  </ds:schemaRefs>
</ds:datastoreItem>
</file>

<file path=customXml/itemProps68.xml><?xml version="1.0" encoding="utf-8"?>
<ds:datastoreItem xmlns:ds="http://schemas.openxmlformats.org/officeDocument/2006/customXml" ds:itemID="{B696DC76-2860-7743-9740-B64128E72818}">
  <ds:schemaRefs>
    <ds:schemaRef ds:uri="http://schemas.openxmlformats.org/officeDocument/2006/bibliography"/>
  </ds:schemaRefs>
</ds:datastoreItem>
</file>

<file path=customXml/itemProps69.xml><?xml version="1.0" encoding="utf-8"?>
<ds:datastoreItem xmlns:ds="http://schemas.openxmlformats.org/officeDocument/2006/customXml" ds:itemID="{D10B8D34-5773-9E4E-BB63-F794B33EBAC2}">
  <ds:schemaRefs>
    <ds:schemaRef ds:uri="http://schemas.openxmlformats.org/officeDocument/2006/bibliography"/>
  </ds:schemaRefs>
</ds:datastoreItem>
</file>

<file path=customXml/itemProps7.xml><?xml version="1.0" encoding="utf-8"?>
<ds:datastoreItem xmlns:ds="http://schemas.openxmlformats.org/officeDocument/2006/customXml" ds:itemID="{FF4FF82B-CAD6-4D45-A5CA-50F8992D1F41}">
  <ds:schemaRefs>
    <ds:schemaRef ds:uri="http://schemas.openxmlformats.org/officeDocument/2006/bibliography"/>
  </ds:schemaRefs>
</ds:datastoreItem>
</file>

<file path=customXml/itemProps70.xml><?xml version="1.0" encoding="utf-8"?>
<ds:datastoreItem xmlns:ds="http://schemas.openxmlformats.org/officeDocument/2006/customXml" ds:itemID="{74ABAEE8-1B2A-4339-93F4-65CD965A6B0B}">
  <ds:schemaRefs>
    <ds:schemaRef ds:uri="http://schemas.openxmlformats.org/officeDocument/2006/bibliography"/>
  </ds:schemaRefs>
</ds:datastoreItem>
</file>

<file path=customXml/itemProps71.xml><?xml version="1.0" encoding="utf-8"?>
<ds:datastoreItem xmlns:ds="http://schemas.openxmlformats.org/officeDocument/2006/customXml" ds:itemID="{DC43BE0A-6093-F349-84BE-B916EF815EA5}">
  <ds:schemaRefs>
    <ds:schemaRef ds:uri="http://schemas.openxmlformats.org/officeDocument/2006/bibliography"/>
  </ds:schemaRefs>
</ds:datastoreItem>
</file>

<file path=customXml/itemProps72.xml><?xml version="1.0" encoding="utf-8"?>
<ds:datastoreItem xmlns:ds="http://schemas.openxmlformats.org/officeDocument/2006/customXml" ds:itemID="{FFB953C6-6247-8E48-B9EC-3E50AD25AFAD}">
  <ds:schemaRefs>
    <ds:schemaRef ds:uri="http://schemas.openxmlformats.org/officeDocument/2006/bibliography"/>
  </ds:schemaRefs>
</ds:datastoreItem>
</file>

<file path=customXml/itemProps73.xml><?xml version="1.0" encoding="utf-8"?>
<ds:datastoreItem xmlns:ds="http://schemas.openxmlformats.org/officeDocument/2006/customXml" ds:itemID="{816924BF-B3AA-4E02-B897-72483225A1AD}">
  <ds:schemaRefs>
    <ds:schemaRef ds:uri="http://schemas.openxmlformats.org/officeDocument/2006/bibliography"/>
  </ds:schemaRefs>
</ds:datastoreItem>
</file>

<file path=customXml/itemProps74.xml><?xml version="1.0" encoding="utf-8"?>
<ds:datastoreItem xmlns:ds="http://schemas.openxmlformats.org/officeDocument/2006/customXml" ds:itemID="{454C62E3-FEED-3D44-B085-A5F8818A55A9}">
  <ds:schemaRefs>
    <ds:schemaRef ds:uri="http://schemas.openxmlformats.org/officeDocument/2006/bibliography"/>
  </ds:schemaRefs>
</ds:datastoreItem>
</file>

<file path=customXml/itemProps75.xml><?xml version="1.0" encoding="utf-8"?>
<ds:datastoreItem xmlns:ds="http://schemas.openxmlformats.org/officeDocument/2006/customXml" ds:itemID="{68361C83-800C-4F53-9D73-74C874B99499}">
  <ds:schemaRefs>
    <ds:schemaRef ds:uri="http://schemas.openxmlformats.org/officeDocument/2006/bibliography"/>
  </ds:schemaRefs>
</ds:datastoreItem>
</file>

<file path=customXml/itemProps76.xml><?xml version="1.0" encoding="utf-8"?>
<ds:datastoreItem xmlns:ds="http://schemas.openxmlformats.org/officeDocument/2006/customXml" ds:itemID="{DF1D9DFF-BDA6-43D4-A27E-631CACC4BDBE}">
  <ds:schemaRefs>
    <ds:schemaRef ds:uri="http://schemas.openxmlformats.org/officeDocument/2006/bibliography"/>
  </ds:schemaRefs>
</ds:datastoreItem>
</file>

<file path=customXml/itemProps77.xml><?xml version="1.0" encoding="utf-8"?>
<ds:datastoreItem xmlns:ds="http://schemas.openxmlformats.org/officeDocument/2006/customXml" ds:itemID="{3F2BB80F-89AE-2346-BE33-E10B898F9E93}">
  <ds:schemaRefs>
    <ds:schemaRef ds:uri="http://schemas.openxmlformats.org/officeDocument/2006/bibliography"/>
  </ds:schemaRefs>
</ds:datastoreItem>
</file>

<file path=customXml/itemProps78.xml><?xml version="1.0" encoding="utf-8"?>
<ds:datastoreItem xmlns:ds="http://schemas.openxmlformats.org/officeDocument/2006/customXml" ds:itemID="{0F99A30F-FA49-40F5-9483-3B7EEE4D9C85}">
  <ds:schemaRefs>
    <ds:schemaRef ds:uri="http://schemas.openxmlformats.org/officeDocument/2006/bibliography"/>
  </ds:schemaRefs>
</ds:datastoreItem>
</file>

<file path=customXml/itemProps79.xml><?xml version="1.0" encoding="utf-8"?>
<ds:datastoreItem xmlns:ds="http://schemas.openxmlformats.org/officeDocument/2006/customXml" ds:itemID="{8B97D41C-AAFD-544D-B573-509116404D69}">
  <ds:schemaRefs>
    <ds:schemaRef ds:uri="http://schemas.openxmlformats.org/officeDocument/2006/bibliography"/>
  </ds:schemaRefs>
</ds:datastoreItem>
</file>

<file path=customXml/itemProps8.xml><?xml version="1.0" encoding="utf-8"?>
<ds:datastoreItem xmlns:ds="http://schemas.openxmlformats.org/officeDocument/2006/customXml" ds:itemID="{45BBD8B4-399D-6C43-A48D-1813CFFF9798}">
  <ds:schemaRefs>
    <ds:schemaRef ds:uri="http://schemas.openxmlformats.org/officeDocument/2006/bibliography"/>
  </ds:schemaRefs>
</ds:datastoreItem>
</file>

<file path=customXml/itemProps80.xml><?xml version="1.0" encoding="utf-8"?>
<ds:datastoreItem xmlns:ds="http://schemas.openxmlformats.org/officeDocument/2006/customXml" ds:itemID="{2A1BC1EF-516D-493D-8AD3-DABC9DB4A7AB}">
  <ds:schemaRefs>
    <ds:schemaRef ds:uri="http://schemas.openxmlformats.org/officeDocument/2006/bibliography"/>
  </ds:schemaRefs>
</ds:datastoreItem>
</file>

<file path=customXml/itemProps81.xml><?xml version="1.0" encoding="utf-8"?>
<ds:datastoreItem xmlns:ds="http://schemas.openxmlformats.org/officeDocument/2006/customXml" ds:itemID="{C51A70D4-6645-4D45-A4B3-5D3666D03BC5}">
  <ds:schemaRefs>
    <ds:schemaRef ds:uri="http://schemas.openxmlformats.org/officeDocument/2006/bibliography"/>
  </ds:schemaRefs>
</ds:datastoreItem>
</file>

<file path=customXml/itemProps82.xml><?xml version="1.0" encoding="utf-8"?>
<ds:datastoreItem xmlns:ds="http://schemas.openxmlformats.org/officeDocument/2006/customXml" ds:itemID="{A007264C-25A1-A347-9A36-405F9E709933}">
  <ds:schemaRefs>
    <ds:schemaRef ds:uri="http://schemas.openxmlformats.org/officeDocument/2006/bibliography"/>
  </ds:schemaRefs>
</ds:datastoreItem>
</file>

<file path=customXml/itemProps83.xml><?xml version="1.0" encoding="utf-8"?>
<ds:datastoreItem xmlns:ds="http://schemas.openxmlformats.org/officeDocument/2006/customXml" ds:itemID="{689524B6-4773-E44A-9149-2C920C2613D1}">
  <ds:schemaRefs>
    <ds:schemaRef ds:uri="http://schemas.openxmlformats.org/officeDocument/2006/bibliography"/>
  </ds:schemaRefs>
</ds:datastoreItem>
</file>

<file path=customXml/itemProps84.xml><?xml version="1.0" encoding="utf-8"?>
<ds:datastoreItem xmlns:ds="http://schemas.openxmlformats.org/officeDocument/2006/customXml" ds:itemID="{060679D9-FF2A-994B-9427-5F1501B4159F}">
  <ds:schemaRefs>
    <ds:schemaRef ds:uri="http://schemas.openxmlformats.org/officeDocument/2006/bibliography"/>
  </ds:schemaRefs>
</ds:datastoreItem>
</file>

<file path=customXml/itemProps85.xml><?xml version="1.0" encoding="utf-8"?>
<ds:datastoreItem xmlns:ds="http://schemas.openxmlformats.org/officeDocument/2006/customXml" ds:itemID="{F9384087-4828-6E4F-8C38-6D3DBA92716E}">
  <ds:schemaRefs>
    <ds:schemaRef ds:uri="http://schemas.openxmlformats.org/officeDocument/2006/bibliography"/>
  </ds:schemaRefs>
</ds:datastoreItem>
</file>

<file path=customXml/itemProps86.xml><?xml version="1.0" encoding="utf-8"?>
<ds:datastoreItem xmlns:ds="http://schemas.openxmlformats.org/officeDocument/2006/customXml" ds:itemID="{60EC67CE-E1BE-8F4F-91EE-C890BED83486}">
  <ds:schemaRefs>
    <ds:schemaRef ds:uri="http://schemas.openxmlformats.org/officeDocument/2006/bibliography"/>
  </ds:schemaRefs>
</ds:datastoreItem>
</file>

<file path=customXml/itemProps87.xml><?xml version="1.0" encoding="utf-8"?>
<ds:datastoreItem xmlns:ds="http://schemas.openxmlformats.org/officeDocument/2006/customXml" ds:itemID="{4157284A-0C66-41B7-873A-1DBBCBAC7989}">
  <ds:schemaRefs>
    <ds:schemaRef ds:uri="http://schemas.openxmlformats.org/officeDocument/2006/bibliography"/>
  </ds:schemaRefs>
</ds:datastoreItem>
</file>

<file path=customXml/itemProps88.xml><?xml version="1.0" encoding="utf-8"?>
<ds:datastoreItem xmlns:ds="http://schemas.openxmlformats.org/officeDocument/2006/customXml" ds:itemID="{7B43D115-0B49-E34A-9090-DBAF6F1D4578}">
  <ds:schemaRefs>
    <ds:schemaRef ds:uri="http://schemas.openxmlformats.org/officeDocument/2006/bibliography"/>
  </ds:schemaRefs>
</ds:datastoreItem>
</file>

<file path=customXml/itemProps89.xml><?xml version="1.0" encoding="utf-8"?>
<ds:datastoreItem xmlns:ds="http://schemas.openxmlformats.org/officeDocument/2006/customXml" ds:itemID="{87AAB8C2-5628-064B-858A-7A3E8B90A4C8}">
  <ds:schemaRefs>
    <ds:schemaRef ds:uri="http://schemas.openxmlformats.org/officeDocument/2006/bibliography"/>
  </ds:schemaRefs>
</ds:datastoreItem>
</file>

<file path=customXml/itemProps9.xml><?xml version="1.0" encoding="utf-8"?>
<ds:datastoreItem xmlns:ds="http://schemas.openxmlformats.org/officeDocument/2006/customXml" ds:itemID="{16FD5F8C-21C2-3441-AAAC-CDA70D0202A2}">
  <ds:schemaRefs>
    <ds:schemaRef ds:uri="http://schemas.openxmlformats.org/officeDocument/2006/bibliography"/>
  </ds:schemaRefs>
</ds:datastoreItem>
</file>

<file path=customXml/itemProps90.xml><?xml version="1.0" encoding="utf-8"?>
<ds:datastoreItem xmlns:ds="http://schemas.openxmlformats.org/officeDocument/2006/customXml" ds:itemID="{AA320CC3-B245-D345-B7E8-5ADEDBA0F1A8}">
  <ds:schemaRefs>
    <ds:schemaRef ds:uri="http://schemas.openxmlformats.org/officeDocument/2006/bibliography"/>
  </ds:schemaRefs>
</ds:datastoreItem>
</file>

<file path=customXml/itemProps91.xml><?xml version="1.0" encoding="utf-8"?>
<ds:datastoreItem xmlns:ds="http://schemas.openxmlformats.org/officeDocument/2006/customXml" ds:itemID="{7F878719-9531-4B3B-B902-049EDD7CA249}">
  <ds:schemaRefs>
    <ds:schemaRef ds:uri="http://schemas.openxmlformats.org/officeDocument/2006/bibliography"/>
  </ds:schemaRefs>
</ds:datastoreItem>
</file>

<file path=customXml/itemProps92.xml><?xml version="1.0" encoding="utf-8"?>
<ds:datastoreItem xmlns:ds="http://schemas.openxmlformats.org/officeDocument/2006/customXml" ds:itemID="{B78A6180-16D6-4C13-B5F6-803A738F1CC0}">
  <ds:schemaRefs>
    <ds:schemaRef ds:uri="http://schemas.openxmlformats.org/officeDocument/2006/bibliography"/>
  </ds:schemaRefs>
</ds:datastoreItem>
</file>

<file path=customXml/itemProps93.xml><?xml version="1.0" encoding="utf-8"?>
<ds:datastoreItem xmlns:ds="http://schemas.openxmlformats.org/officeDocument/2006/customXml" ds:itemID="{4955251D-AE5F-AE48-A528-7881E58495EF}">
  <ds:schemaRefs>
    <ds:schemaRef ds:uri="http://schemas.openxmlformats.org/officeDocument/2006/bibliography"/>
  </ds:schemaRefs>
</ds:datastoreItem>
</file>

<file path=customXml/itemProps94.xml><?xml version="1.0" encoding="utf-8"?>
<ds:datastoreItem xmlns:ds="http://schemas.openxmlformats.org/officeDocument/2006/customXml" ds:itemID="{91AF7A0B-1E1A-194C-8082-2A6AEE9B5038}">
  <ds:schemaRefs>
    <ds:schemaRef ds:uri="http://schemas.openxmlformats.org/officeDocument/2006/bibliography"/>
  </ds:schemaRefs>
</ds:datastoreItem>
</file>

<file path=customXml/itemProps95.xml><?xml version="1.0" encoding="utf-8"?>
<ds:datastoreItem xmlns:ds="http://schemas.openxmlformats.org/officeDocument/2006/customXml" ds:itemID="{FBE003DD-8653-4A90-A8A6-3069B397EA98}">
  <ds:schemaRefs>
    <ds:schemaRef ds:uri="http://schemas.openxmlformats.org/officeDocument/2006/bibliography"/>
  </ds:schemaRefs>
</ds:datastoreItem>
</file>

<file path=customXml/itemProps96.xml><?xml version="1.0" encoding="utf-8"?>
<ds:datastoreItem xmlns:ds="http://schemas.openxmlformats.org/officeDocument/2006/customXml" ds:itemID="{66DB8FAB-0F9D-3340-98A1-C4B6C463A45D}">
  <ds:schemaRefs>
    <ds:schemaRef ds:uri="http://schemas.openxmlformats.org/officeDocument/2006/bibliography"/>
  </ds:schemaRefs>
</ds:datastoreItem>
</file>

<file path=customXml/itemProps97.xml><?xml version="1.0" encoding="utf-8"?>
<ds:datastoreItem xmlns:ds="http://schemas.openxmlformats.org/officeDocument/2006/customXml" ds:itemID="{EDDF1B58-C29A-A941-8B35-8498F278133B}">
  <ds:schemaRefs>
    <ds:schemaRef ds:uri="http://schemas.openxmlformats.org/officeDocument/2006/bibliography"/>
  </ds:schemaRefs>
</ds:datastoreItem>
</file>

<file path=customXml/itemProps98.xml><?xml version="1.0" encoding="utf-8"?>
<ds:datastoreItem xmlns:ds="http://schemas.openxmlformats.org/officeDocument/2006/customXml" ds:itemID="{C52D2946-7A62-2B47-8148-C634A018949A}">
  <ds:schemaRefs>
    <ds:schemaRef ds:uri="http://schemas.openxmlformats.org/officeDocument/2006/bibliography"/>
  </ds:schemaRefs>
</ds:datastoreItem>
</file>

<file path=customXml/itemProps99.xml><?xml version="1.0" encoding="utf-8"?>
<ds:datastoreItem xmlns:ds="http://schemas.openxmlformats.org/officeDocument/2006/customXml" ds:itemID="{A82B4C56-7B7D-2A43-89E0-D4E83DB9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5406</Words>
  <Characters>30817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Wang</dc:creator>
  <cp:keywords/>
  <dc:description/>
  <cp:lastModifiedBy>Andie Odynski</cp:lastModifiedBy>
  <cp:revision>2</cp:revision>
  <cp:lastPrinted>2018-03-17T08:00:00Z</cp:lastPrinted>
  <dcterms:created xsi:type="dcterms:W3CDTF">2018-03-28T14:50:00Z</dcterms:created>
  <dcterms:modified xsi:type="dcterms:W3CDTF">2018-03-28T14:50:00Z</dcterms:modified>
</cp:coreProperties>
</file>